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C5AA1" w14:textId="22365AB9" w:rsidR="00994DFC" w:rsidRPr="003659BC" w:rsidRDefault="00994DFC" w:rsidP="00C50580"/>
    <w:p w14:paraId="6AB5F802" w14:textId="6747465A" w:rsidR="0096537B" w:rsidRPr="004119BE" w:rsidRDefault="0096537B" w:rsidP="000150D6">
      <w:pPr>
        <w:pStyle w:val="Geenafstand"/>
        <w:rPr>
          <w:rFonts w:ascii="Calibri Light" w:hAnsi="Calibri Light" w:cs="Calibri Light"/>
          <w:b/>
          <w:bCs/>
          <w:noProof/>
          <w:color w:val="519093"/>
          <w:spacing w:val="80"/>
          <w:sz w:val="96"/>
          <w:szCs w:val="96"/>
        </w:rPr>
      </w:pPr>
      <w:r w:rsidRPr="004119BE">
        <w:rPr>
          <w:rFonts w:ascii="Calibri Light" w:hAnsi="Calibri Light" w:cs="Calibri Light"/>
          <w:b/>
          <w:bCs/>
          <w:noProof/>
          <w:sz w:val="28"/>
          <w:szCs w:val="32"/>
        </w:rPr>
        <mc:AlternateContent>
          <mc:Choice Requires="wps">
            <w:drawing>
              <wp:anchor distT="0" distB="0" distL="114300" distR="114300" simplePos="0" relativeHeight="251658240" behindDoc="0" locked="0" layoutInCell="1" allowOverlap="1" wp14:anchorId="0F2F01CA" wp14:editId="1964569C">
                <wp:simplePos x="0" y="0"/>
                <wp:positionH relativeFrom="margin">
                  <wp:posOffset>-26414</wp:posOffset>
                </wp:positionH>
                <wp:positionV relativeFrom="paragraph">
                  <wp:posOffset>723900</wp:posOffset>
                </wp:positionV>
                <wp:extent cx="5597978" cy="19050"/>
                <wp:effectExtent l="19050" t="19050" r="22225" b="19050"/>
                <wp:wrapNone/>
                <wp:docPr id="14" name="Rechte verbindingslijn 14"/>
                <wp:cNvGraphicFramePr/>
                <a:graphic xmlns:a="http://schemas.openxmlformats.org/drawingml/2006/main">
                  <a:graphicData uri="http://schemas.microsoft.com/office/word/2010/wordprocessingShape">
                    <wps:wsp>
                      <wps:cNvCnPr/>
                      <wps:spPr>
                        <a:xfrm flipV="1">
                          <a:off x="0" y="0"/>
                          <a:ext cx="5597978" cy="19050"/>
                        </a:xfrm>
                        <a:prstGeom prst="line">
                          <a:avLst/>
                        </a:prstGeom>
                        <a:ln w="38100">
                          <a:solidFill>
                            <a:srgbClr val="78CDD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15C101" id="Rechte verbindingslijn 14"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pt,57pt" to="438.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" strokecolor="#78cdd1" strokeweight="3pt">
                <w10:wrap anchorx="margin"/>
              </v:line>
            </w:pict>
          </mc:Fallback>
        </mc:AlternateContent>
      </w:r>
      <w:r>
        <w:rPr>
          <w:rFonts w:ascii="Calibri Light" w:hAnsi="Calibri Light" w:cs="Calibri Light"/>
          <w:b/>
          <w:bCs/>
          <w:noProof/>
          <w:spacing w:val="80"/>
          <w:sz w:val="96"/>
          <w:szCs w:val="96"/>
        </w:rPr>
        <w:t>ZELFEVALUATIE</w:t>
      </w:r>
    </w:p>
    <w:p w14:paraId="61F851BF" w14:textId="17B4FDAC" w:rsidR="0096537B" w:rsidRPr="003659BC" w:rsidRDefault="0096537B" w:rsidP="000150D6">
      <w:pPr>
        <w:pStyle w:val="Geenafstand"/>
        <w:ind w:left="720" w:firstLine="720"/>
        <w:rPr>
          <w:rFonts w:ascii="Calibri Light" w:hAnsi="Calibri Light" w:cs="Calibri Light"/>
          <w:b/>
          <w:bCs/>
          <w:noProof/>
          <w:color w:val="519093"/>
          <w:spacing w:val="70"/>
          <w:sz w:val="72"/>
          <w:szCs w:val="72"/>
        </w:rPr>
      </w:pPr>
      <w:r w:rsidRPr="003659BC">
        <w:rPr>
          <w:rFonts w:ascii="Calibri Light" w:hAnsi="Calibri Light" w:cs="Calibri Light"/>
          <w:b/>
          <w:bCs/>
          <w:noProof/>
          <w:color w:val="519093"/>
          <w:spacing w:val="70"/>
          <w:sz w:val="56"/>
          <w:szCs w:val="56"/>
        </w:rPr>
        <w:t>KWALITEIT IN BEEL</w:t>
      </w:r>
      <w:r w:rsidR="000150D6">
        <w:rPr>
          <w:rFonts w:ascii="Calibri Light" w:hAnsi="Calibri Light" w:cs="Calibri Light"/>
          <w:b/>
          <w:bCs/>
          <w:noProof/>
          <w:color w:val="519093"/>
          <w:spacing w:val="70"/>
          <w:sz w:val="56"/>
          <w:szCs w:val="56"/>
        </w:rPr>
        <w:t>D PLUS</w:t>
      </w:r>
    </w:p>
    <w:p w14:paraId="0E64F13E" w14:textId="77777777" w:rsidR="0096537B" w:rsidRPr="00A40805" w:rsidRDefault="0096537B" w:rsidP="0096537B">
      <w:pPr>
        <w:pStyle w:val="Geenafstand"/>
        <w:ind w:left="2160" w:firstLine="720"/>
        <w:rPr>
          <w:b/>
          <w:spacing w:val="10"/>
          <w:sz w:val="24"/>
          <w:szCs w:val="24"/>
        </w:rPr>
      </w:pPr>
      <w:r>
        <w:rPr>
          <w:b/>
          <w:sz w:val="24"/>
          <w:szCs w:val="24"/>
        </w:rPr>
        <w:t xml:space="preserve">    </w:t>
      </w:r>
      <w:r w:rsidRPr="00A40805">
        <w:rPr>
          <w:b/>
          <w:spacing w:val="10"/>
          <w:sz w:val="24"/>
          <w:szCs w:val="24"/>
        </w:rPr>
        <w:t>Certificeringskader Bibliotheekwerk, Cultuur en Taal</w:t>
      </w:r>
    </w:p>
    <w:p w14:paraId="51879DBB" w14:textId="77777777" w:rsidR="0096537B" w:rsidRPr="003659BC" w:rsidRDefault="0096537B" w:rsidP="0096537B">
      <w:pPr>
        <w:pStyle w:val="Geenafstand"/>
        <w:ind w:left="2160" w:firstLine="720"/>
        <w:rPr>
          <w:sz w:val="16"/>
          <w:szCs w:val="16"/>
        </w:rPr>
      </w:pPr>
    </w:p>
    <w:p w14:paraId="5ABAF057" w14:textId="60D7131A" w:rsidR="0096537B" w:rsidRPr="00003164" w:rsidRDefault="00003164" w:rsidP="0096537B">
      <w:pPr>
        <w:pStyle w:val="Geenafstand"/>
        <w:rPr>
          <w:color w:val="FF0000"/>
          <w:sz w:val="20"/>
          <w:szCs w:val="20"/>
        </w:rPr>
      </w:pPr>
      <w:r w:rsidRPr="00003164">
        <w:rPr>
          <w:color w:val="FF0000"/>
          <w:sz w:val="20"/>
          <w:szCs w:val="20"/>
        </w:rPr>
        <w:t xml:space="preserve">Let op: Dit is een voorbeeld van de zelfevaluatie bijv. ter voorbereiding op het certificeringsproces. Na het starten van het certificeringsproces, krijgt de </w:t>
      </w:r>
      <w:proofErr w:type="spellStart"/>
      <w:r w:rsidRPr="00003164">
        <w:rPr>
          <w:color w:val="FF0000"/>
          <w:sz w:val="20"/>
          <w:szCs w:val="20"/>
        </w:rPr>
        <w:t>auditee</w:t>
      </w:r>
      <w:proofErr w:type="spellEnd"/>
      <w:r w:rsidRPr="00003164">
        <w:rPr>
          <w:color w:val="FF0000"/>
          <w:sz w:val="20"/>
          <w:szCs w:val="20"/>
        </w:rPr>
        <w:t xml:space="preserve"> de digitale zelfevaluatie automatisch toegestuurd.</w:t>
      </w:r>
    </w:p>
    <w:p w14:paraId="50A3188A" w14:textId="77777777" w:rsidR="0096537B" w:rsidRDefault="0096537B" w:rsidP="0096537B">
      <w:pPr>
        <w:pStyle w:val="Geenafstand"/>
      </w:pPr>
    </w:p>
    <w:p w14:paraId="1BF1454B" w14:textId="77777777" w:rsidR="0096537B" w:rsidRPr="003659BC" w:rsidRDefault="0096537B" w:rsidP="0096537B">
      <w:pPr>
        <w:pStyle w:val="Geenafstand"/>
      </w:pPr>
    </w:p>
    <w:p w14:paraId="11FC1BF3" w14:textId="77777777" w:rsidR="0096537B" w:rsidRPr="003659BC" w:rsidRDefault="0096537B" w:rsidP="0096537B">
      <w:pPr>
        <w:pStyle w:val="Geenafstand"/>
      </w:pPr>
    </w:p>
    <w:p w14:paraId="0FC8FA9E" w14:textId="77777777" w:rsidR="0096537B" w:rsidRPr="003659BC" w:rsidRDefault="0096537B" w:rsidP="0096537B">
      <w:pPr>
        <w:pStyle w:val="Geenafstand"/>
      </w:pPr>
      <w:r>
        <w:rPr>
          <w:noProof/>
        </w:rPr>
        <w:drawing>
          <wp:anchor distT="0" distB="0" distL="114300" distR="114300" simplePos="0" relativeHeight="251658241" behindDoc="1" locked="0" layoutInCell="1" allowOverlap="1" wp14:anchorId="395B694D" wp14:editId="02E38585">
            <wp:simplePos x="0" y="0"/>
            <wp:positionH relativeFrom="margin">
              <wp:posOffset>123825</wp:posOffset>
            </wp:positionH>
            <wp:positionV relativeFrom="paragraph">
              <wp:posOffset>18415</wp:posOffset>
            </wp:positionV>
            <wp:extent cx="5186680" cy="3077845"/>
            <wp:effectExtent l="0" t="0" r="0" b="8255"/>
            <wp:wrapTight wrapText="bothSides">
              <wp:wrapPolygon edited="0">
                <wp:start x="6109" y="0"/>
                <wp:lineTo x="4205" y="401"/>
                <wp:lineTo x="3887" y="802"/>
                <wp:lineTo x="4046" y="2139"/>
                <wp:lineTo x="2142" y="2273"/>
                <wp:lineTo x="1983" y="2941"/>
                <wp:lineTo x="2539" y="4278"/>
                <wp:lineTo x="714" y="5080"/>
                <wp:lineTo x="555" y="5882"/>
                <wp:lineTo x="952" y="6417"/>
                <wp:lineTo x="0" y="8556"/>
                <wp:lineTo x="0" y="9759"/>
                <wp:lineTo x="4601" y="10695"/>
                <wp:lineTo x="0" y="11898"/>
                <wp:lineTo x="0" y="13102"/>
                <wp:lineTo x="1269" y="14973"/>
                <wp:lineTo x="635" y="15776"/>
                <wp:lineTo x="714" y="16578"/>
                <wp:lineTo x="2697" y="17112"/>
                <wp:lineTo x="1983" y="18717"/>
                <wp:lineTo x="2221" y="19920"/>
                <wp:lineTo x="4839" y="21391"/>
                <wp:lineTo x="6267" y="21524"/>
                <wp:lineTo x="6981" y="21524"/>
                <wp:lineTo x="7061" y="21391"/>
                <wp:lineTo x="21500" y="19920"/>
                <wp:lineTo x="21500" y="17514"/>
                <wp:lineTo x="7854" y="17112"/>
                <wp:lineTo x="17850" y="15642"/>
                <wp:lineTo x="17771" y="14973"/>
                <wp:lineTo x="17215" y="12834"/>
                <wp:lineTo x="17215" y="10695"/>
                <wp:lineTo x="19675" y="9358"/>
                <wp:lineTo x="19516" y="8556"/>
                <wp:lineTo x="15470" y="8556"/>
                <wp:lineTo x="16263" y="8021"/>
                <wp:lineTo x="16263" y="6150"/>
                <wp:lineTo x="10472" y="4278"/>
                <wp:lineTo x="11107" y="2808"/>
                <wp:lineTo x="10869" y="2139"/>
                <wp:lineTo x="8965" y="2139"/>
                <wp:lineTo x="9282" y="802"/>
                <wp:lineTo x="8885" y="401"/>
                <wp:lineTo x="6902" y="0"/>
                <wp:lineTo x="6109" y="0"/>
              </wp:wrapPolygon>
            </wp:wrapTight>
            <wp:docPr id="3" name="Afbeelding 3" descr="Afbeelding met Graphics, cirkel,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cirkel, schermopname, Lettertype&#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86680" cy="3077845"/>
                    </a:xfrm>
                    <a:prstGeom prst="rect">
                      <a:avLst/>
                    </a:prstGeom>
                  </pic:spPr>
                </pic:pic>
              </a:graphicData>
            </a:graphic>
            <wp14:sizeRelH relativeFrom="page">
              <wp14:pctWidth>0</wp14:pctWidth>
            </wp14:sizeRelH>
            <wp14:sizeRelV relativeFrom="page">
              <wp14:pctHeight>0</wp14:pctHeight>
            </wp14:sizeRelV>
          </wp:anchor>
        </w:drawing>
      </w:r>
    </w:p>
    <w:p w14:paraId="2C4341DD" w14:textId="77777777" w:rsidR="0096537B" w:rsidRPr="003659BC" w:rsidRDefault="0096537B" w:rsidP="0096537B">
      <w:pPr>
        <w:pStyle w:val="Geenafstand"/>
      </w:pPr>
    </w:p>
    <w:p w14:paraId="2B42732F" w14:textId="77777777" w:rsidR="0096537B" w:rsidRPr="003659BC" w:rsidRDefault="0096537B" w:rsidP="0096537B">
      <w:pPr>
        <w:pStyle w:val="Geenafstand"/>
      </w:pPr>
    </w:p>
    <w:p w14:paraId="2F4998E2" w14:textId="77777777" w:rsidR="0096537B" w:rsidRPr="003659BC" w:rsidRDefault="0096537B" w:rsidP="0096537B">
      <w:pPr>
        <w:pStyle w:val="Geenafstand"/>
      </w:pPr>
    </w:p>
    <w:p w14:paraId="357AE288" w14:textId="77777777" w:rsidR="0096537B" w:rsidRPr="003659BC" w:rsidRDefault="0096537B" w:rsidP="0096537B">
      <w:pPr>
        <w:pStyle w:val="Geenafstand"/>
      </w:pPr>
    </w:p>
    <w:p w14:paraId="4651395F" w14:textId="77777777" w:rsidR="0096537B" w:rsidRPr="003659BC" w:rsidRDefault="0096537B" w:rsidP="0096537B">
      <w:pPr>
        <w:pStyle w:val="Geenafstand"/>
      </w:pPr>
    </w:p>
    <w:p w14:paraId="3512D3AB" w14:textId="77777777" w:rsidR="0096537B" w:rsidRPr="003659BC" w:rsidRDefault="0096537B" w:rsidP="0096537B">
      <w:pPr>
        <w:pStyle w:val="Geenafstand"/>
      </w:pPr>
    </w:p>
    <w:p w14:paraId="2E4F1F03" w14:textId="77777777" w:rsidR="0096537B" w:rsidRDefault="0096537B" w:rsidP="0096537B">
      <w:pPr>
        <w:jc w:val="center"/>
        <w:rPr>
          <w:rFonts w:ascii="Calibri Light" w:eastAsiaTheme="minorEastAsia" w:hAnsi="Calibri Light" w:cs="Calibri Light"/>
          <w:b/>
          <w:bCs/>
          <w:noProof/>
          <w:color w:val="519093"/>
          <w:sz w:val="56"/>
          <w:szCs w:val="56"/>
          <w:lang w:eastAsia="nl-NL"/>
        </w:rPr>
      </w:pPr>
    </w:p>
    <w:p w14:paraId="2C659267" w14:textId="77777777" w:rsidR="0096537B" w:rsidRDefault="0096537B" w:rsidP="0096537B">
      <w:pPr>
        <w:jc w:val="center"/>
        <w:rPr>
          <w:rFonts w:ascii="Calibri Light" w:eastAsiaTheme="minorEastAsia" w:hAnsi="Calibri Light" w:cs="Calibri Light"/>
          <w:b/>
          <w:bCs/>
          <w:noProof/>
          <w:color w:val="519093"/>
          <w:sz w:val="56"/>
          <w:szCs w:val="56"/>
          <w:lang w:eastAsia="nl-NL"/>
        </w:rPr>
      </w:pPr>
    </w:p>
    <w:p w14:paraId="4FAE4ADD" w14:textId="77777777" w:rsidR="0096537B" w:rsidRDefault="0096537B" w:rsidP="0096537B">
      <w:pPr>
        <w:jc w:val="center"/>
        <w:rPr>
          <w:rFonts w:ascii="Calibri Light" w:eastAsiaTheme="minorEastAsia" w:hAnsi="Calibri Light" w:cs="Calibri Light"/>
          <w:b/>
          <w:bCs/>
          <w:noProof/>
          <w:color w:val="519093"/>
          <w:sz w:val="56"/>
          <w:szCs w:val="56"/>
          <w:lang w:eastAsia="nl-NL"/>
        </w:rPr>
      </w:pPr>
      <w:r>
        <w:rPr>
          <w:rFonts w:ascii="Calibri Light" w:eastAsiaTheme="minorEastAsia" w:hAnsi="Calibri Light" w:cs="Calibri Light"/>
          <w:b/>
          <w:bCs/>
          <w:noProof/>
          <w:color w:val="519093"/>
          <w:sz w:val="56"/>
          <w:szCs w:val="56"/>
          <w:lang w:eastAsia="nl-NL"/>
        </w:rPr>
        <mc:AlternateContent>
          <mc:Choice Requires="wpg">
            <w:drawing>
              <wp:anchor distT="0" distB="0" distL="114300" distR="114300" simplePos="0" relativeHeight="251658242" behindDoc="0" locked="0" layoutInCell="1" allowOverlap="1" wp14:anchorId="6D85EAEC" wp14:editId="45925500">
                <wp:simplePos x="0" y="0"/>
                <wp:positionH relativeFrom="column">
                  <wp:posOffset>4089285</wp:posOffset>
                </wp:positionH>
                <wp:positionV relativeFrom="paragraph">
                  <wp:posOffset>49876</wp:posOffset>
                </wp:positionV>
                <wp:extent cx="5625465" cy="7905528"/>
                <wp:effectExtent l="38100" t="38100" r="51435" b="57785"/>
                <wp:wrapNone/>
                <wp:docPr id="2" name="Groep 2"/>
                <wp:cNvGraphicFramePr/>
                <a:graphic xmlns:a="http://schemas.openxmlformats.org/drawingml/2006/main">
                  <a:graphicData uri="http://schemas.microsoft.com/office/word/2010/wordprocessingGroup">
                    <wpg:wgp>
                      <wpg:cNvGrpSpPr/>
                      <wpg:grpSpPr>
                        <a:xfrm>
                          <a:off x="0" y="0"/>
                          <a:ext cx="5625465" cy="7905528"/>
                          <a:chOff x="0" y="0"/>
                          <a:chExt cx="5625465" cy="7905528"/>
                        </a:xfrm>
                      </wpg:grpSpPr>
                      <wps:wsp>
                        <wps:cNvPr id="6" name="Ovaal 6"/>
                        <wps:cNvSpPr/>
                        <wps:spPr>
                          <a:xfrm>
                            <a:off x="0" y="2280063"/>
                            <a:ext cx="5625465" cy="5625465"/>
                          </a:xfrm>
                          <a:prstGeom prst="ellipse">
                            <a:avLst/>
                          </a:prstGeom>
                          <a:solidFill>
                            <a:srgbClr val="519093"/>
                          </a:solidFill>
                          <a:ln w="101600">
                            <a:solidFill>
                              <a:srgbClr val="51909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vaal 8"/>
                        <wps:cNvSpPr/>
                        <wps:spPr>
                          <a:xfrm>
                            <a:off x="961901" y="0"/>
                            <a:ext cx="4380230" cy="4380230"/>
                          </a:xfrm>
                          <a:prstGeom prst="ellipse">
                            <a:avLst/>
                          </a:prstGeom>
                          <a:solidFill>
                            <a:srgbClr val="78CDD1"/>
                          </a:solidFill>
                          <a:ln w="1016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E1C8BC3" id="Groep 2" o:spid="_x0000_s1026" style="position:absolute;margin-left:322pt;margin-top:3.95pt;width:442.95pt;height:622.5pt;z-index:251658242" coordsize="56254,7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">
                <v:oval id="Ovaal 6" o:spid="_x0000_s1027" style="position:absolute;top:22800;width:56254;height:56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" fillcolor="#519093" strokecolor="#519093" strokeweight="8pt"/>
                <v:oval id="Ovaal 8" o:spid="_x0000_s1028" style="position:absolute;left:9619;width:43802;height:43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" fillcolor="#78cdd1" strokecolor="white [3212]" strokeweight="8pt"/>
              </v:group>
            </w:pict>
          </mc:Fallback>
        </mc:AlternateContent>
      </w:r>
    </w:p>
    <w:p w14:paraId="6C7AEB21" w14:textId="77777777" w:rsidR="0096537B" w:rsidRDefault="0096537B" w:rsidP="0096537B">
      <w:pPr>
        <w:jc w:val="center"/>
        <w:rPr>
          <w:rFonts w:ascii="Calibri Light" w:eastAsiaTheme="minorEastAsia" w:hAnsi="Calibri Light" w:cs="Calibri Light"/>
          <w:b/>
          <w:bCs/>
          <w:noProof/>
          <w:color w:val="519093"/>
          <w:sz w:val="56"/>
          <w:szCs w:val="56"/>
          <w:lang w:eastAsia="nl-NL"/>
        </w:rPr>
      </w:pPr>
    </w:p>
    <w:p w14:paraId="429B51F1" w14:textId="77777777" w:rsidR="0096537B" w:rsidRPr="004118BD" w:rsidRDefault="0096537B" w:rsidP="0096537B">
      <w:pPr>
        <w:jc w:val="center"/>
        <w:rPr>
          <w:rFonts w:ascii="Calibri Light" w:eastAsiaTheme="minorEastAsia" w:hAnsi="Calibri Light" w:cs="Calibri Light"/>
          <w:b/>
          <w:bCs/>
          <w:noProof/>
          <w:color w:val="519093"/>
          <w:sz w:val="28"/>
          <w:szCs w:val="28"/>
          <w:lang w:eastAsia="nl-NL"/>
        </w:rPr>
      </w:pPr>
    </w:p>
    <w:p w14:paraId="5BA35541" w14:textId="77777777" w:rsidR="0096537B" w:rsidRDefault="0096537B" w:rsidP="0096537B">
      <w:pPr>
        <w:jc w:val="center"/>
        <w:rPr>
          <w:rFonts w:ascii="Calibri Light" w:eastAsiaTheme="minorEastAsia" w:hAnsi="Calibri Light" w:cs="Calibri Light"/>
          <w:b/>
          <w:bCs/>
          <w:noProof/>
          <w:color w:val="519093"/>
          <w:sz w:val="24"/>
          <w:szCs w:val="24"/>
          <w:lang w:eastAsia="nl-NL"/>
        </w:rPr>
      </w:pPr>
    </w:p>
    <w:p w14:paraId="240A7C20" w14:textId="77777777" w:rsidR="0096537B" w:rsidRDefault="0096537B" w:rsidP="0096537B">
      <w:pPr>
        <w:jc w:val="center"/>
        <w:rPr>
          <w:rFonts w:ascii="Calibri Light" w:eastAsiaTheme="minorEastAsia" w:hAnsi="Calibri Light" w:cs="Calibri Light"/>
          <w:b/>
          <w:bCs/>
          <w:noProof/>
          <w:color w:val="519093"/>
          <w:sz w:val="24"/>
          <w:szCs w:val="24"/>
          <w:lang w:eastAsia="nl-NL"/>
        </w:rPr>
      </w:pPr>
    </w:p>
    <w:p w14:paraId="4148A57A" w14:textId="77777777" w:rsidR="0096537B" w:rsidRDefault="0096537B" w:rsidP="0096537B">
      <w:pPr>
        <w:jc w:val="center"/>
        <w:rPr>
          <w:rFonts w:ascii="Calibri Light" w:eastAsiaTheme="minorEastAsia" w:hAnsi="Calibri Light" w:cs="Calibri Light"/>
          <w:b/>
          <w:bCs/>
          <w:noProof/>
          <w:color w:val="519093"/>
          <w:sz w:val="24"/>
          <w:szCs w:val="24"/>
          <w:lang w:eastAsia="nl-NL"/>
        </w:rPr>
      </w:pPr>
    </w:p>
    <w:p w14:paraId="4E0AB12E" w14:textId="77777777" w:rsidR="00B369EC" w:rsidRDefault="00B369EC" w:rsidP="0096537B">
      <w:pPr>
        <w:jc w:val="center"/>
        <w:rPr>
          <w:rFonts w:ascii="Calibri Light" w:eastAsiaTheme="minorEastAsia" w:hAnsi="Calibri Light" w:cs="Calibri Light"/>
          <w:b/>
          <w:bCs/>
          <w:noProof/>
          <w:color w:val="519093"/>
          <w:sz w:val="24"/>
          <w:szCs w:val="24"/>
          <w:lang w:eastAsia="nl-NL"/>
        </w:rPr>
      </w:pPr>
    </w:p>
    <w:p w14:paraId="18D07AB1" w14:textId="77777777" w:rsidR="00B369EC" w:rsidRDefault="00B369EC" w:rsidP="0096537B">
      <w:pPr>
        <w:jc w:val="center"/>
        <w:rPr>
          <w:rFonts w:ascii="Calibri Light" w:eastAsiaTheme="minorEastAsia" w:hAnsi="Calibri Light" w:cs="Calibri Light"/>
          <w:b/>
          <w:bCs/>
          <w:noProof/>
          <w:color w:val="519093"/>
          <w:sz w:val="24"/>
          <w:szCs w:val="24"/>
          <w:lang w:eastAsia="nl-NL"/>
        </w:rPr>
      </w:pPr>
    </w:p>
    <w:p w14:paraId="38514F91" w14:textId="77777777" w:rsidR="00B369EC" w:rsidRDefault="00B369EC" w:rsidP="0096537B">
      <w:pPr>
        <w:jc w:val="center"/>
        <w:rPr>
          <w:rFonts w:ascii="Calibri Light" w:eastAsiaTheme="minorEastAsia" w:hAnsi="Calibri Light" w:cs="Calibri Light"/>
          <w:b/>
          <w:bCs/>
          <w:noProof/>
          <w:color w:val="519093"/>
          <w:sz w:val="24"/>
          <w:szCs w:val="24"/>
          <w:lang w:eastAsia="nl-NL"/>
        </w:rPr>
      </w:pPr>
    </w:p>
    <w:p w14:paraId="481A6CE7" w14:textId="77777777" w:rsidR="00B369EC" w:rsidRDefault="00B369EC" w:rsidP="0096537B">
      <w:pPr>
        <w:jc w:val="center"/>
        <w:rPr>
          <w:rFonts w:ascii="Calibri Light" w:eastAsiaTheme="minorEastAsia" w:hAnsi="Calibri Light" w:cs="Calibri Light"/>
          <w:b/>
          <w:bCs/>
          <w:noProof/>
          <w:color w:val="519093"/>
          <w:sz w:val="24"/>
          <w:szCs w:val="24"/>
          <w:lang w:eastAsia="nl-NL"/>
        </w:rPr>
      </w:pPr>
    </w:p>
    <w:p w14:paraId="1B010899" w14:textId="77777777" w:rsidR="0096537B" w:rsidRPr="001A6014" w:rsidRDefault="0096537B" w:rsidP="0096537B">
      <w:pPr>
        <w:jc w:val="center"/>
        <w:rPr>
          <w:rFonts w:ascii="Calibri Light" w:eastAsiaTheme="minorEastAsia" w:hAnsi="Calibri Light" w:cs="Calibri Light"/>
          <w:b/>
          <w:bCs/>
          <w:noProof/>
          <w:color w:val="519093"/>
          <w:sz w:val="24"/>
          <w:szCs w:val="24"/>
          <w:lang w:eastAsia="nl-NL"/>
        </w:rPr>
      </w:pPr>
    </w:p>
    <w:p w14:paraId="19ED76D0" w14:textId="79585330" w:rsidR="0096537B" w:rsidRPr="0046361E" w:rsidRDefault="0096537B" w:rsidP="005124D2">
      <w:pPr>
        <w:pStyle w:val="Geenafstand"/>
        <w:ind w:firstLine="720"/>
        <w:rPr>
          <w:rFonts w:ascii="Calibri Light" w:hAnsi="Calibri Light" w:cs="Calibri Light"/>
          <w:sz w:val="36"/>
          <w:szCs w:val="36"/>
        </w:rPr>
      </w:pPr>
    </w:p>
    <w:tbl>
      <w:tblPr>
        <w:tblStyle w:val="Tabelraster"/>
        <w:tblW w:w="6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419"/>
      </w:tblGrid>
      <w:tr w:rsidR="0096537B" w:rsidRPr="009178A5" w14:paraId="137868AA" w14:textId="77777777">
        <w:tc>
          <w:tcPr>
            <w:tcW w:w="2830" w:type="dxa"/>
            <w:tcBorders>
              <w:left w:val="single" w:sz="4" w:space="0" w:color="auto"/>
              <w:right w:val="single" w:sz="4" w:space="0" w:color="auto"/>
            </w:tcBorders>
          </w:tcPr>
          <w:p w14:paraId="45F3D324" w14:textId="77777777" w:rsidR="0096537B" w:rsidRPr="0046361E" w:rsidRDefault="0096537B">
            <w:pPr>
              <w:pStyle w:val="Geenafstand"/>
              <w:rPr>
                <w:rFonts w:ascii="Calibri Light" w:eastAsia="Yu Gothic Light" w:hAnsi="Calibri Light" w:cs="Calibri Light"/>
                <w:b/>
                <w:bCs/>
                <w:color w:val="519093"/>
                <w:sz w:val="20"/>
                <w:szCs w:val="20"/>
                <w:lang w:val="en-US" w:eastAsia="en-US"/>
              </w:rPr>
            </w:pPr>
            <w:r w:rsidRPr="0046361E">
              <w:rPr>
                <w:rFonts w:ascii="Calibri Light" w:eastAsia="Yu Gothic Light" w:hAnsi="Calibri Light" w:cs="Calibri Light"/>
                <w:b/>
                <w:bCs/>
                <w:color w:val="519093"/>
                <w:sz w:val="20"/>
                <w:szCs w:val="20"/>
                <w:lang w:val="en-US" w:eastAsia="en-US"/>
              </w:rPr>
              <w:t>Expert Auditor</w:t>
            </w:r>
          </w:p>
          <w:p w14:paraId="35F7F428" w14:textId="70074970" w:rsidR="00B4654F" w:rsidRPr="0046361E" w:rsidRDefault="00B4654F" w:rsidP="00B369EC">
            <w:pPr>
              <w:pStyle w:val="Geenafstand"/>
              <w:rPr>
                <w:rFonts w:ascii="Calibri Light" w:hAnsi="Calibri Light" w:cs="Calibri Light"/>
                <w:sz w:val="20"/>
                <w:szCs w:val="20"/>
              </w:rPr>
            </w:pPr>
          </w:p>
        </w:tc>
        <w:tc>
          <w:tcPr>
            <w:tcW w:w="3419" w:type="dxa"/>
            <w:tcBorders>
              <w:left w:val="single" w:sz="4" w:space="0" w:color="auto"/>
            </w:tcBorders>
          </w:tcPr>
          <w:p w14:paraId="045E617A" w14:textId="77777777" w:rsidR="0096537B" w:rsidRPr="0046361E" w:rsidRDefault="0096537B">
            <w:pPr>
              <w:pStyle w:val="Geenafstand"/>
              <w:rPr>
                <w:rFonts w:ascii="Calibri Light" w:eastAsia="Yu Gothic Light" w:hAnsi="Calibri Light" w:cs="Calibri Light"/>
                <w:b/>
                <w:bCs/>
                <w:color w:val="519093"/>
                <w:sz w:val="20"/>
                <w:szCs w:val="20"/>
                <w:lang w:val="en-US" w:eastAsia="en-US"/>
              </w:rPr>
            </w:pPr>
            <w:proofErr w:type="spellStart"/>
            <w:r w:rsidRPr="0046361E">
              <w:rPr>
                <w:rFonts w:ascii="Calibri Light" w:eastAsia="Yu Gothic Light" w:hAnsi="Calibri Light" w:cs="Calibri Light"/>
                <w:b/>
                <w:bCs/>
                <w:color w:val="519093"/>
                <w:sz w:val="20"/>
                <w:szCs w:val="20"/>
                <w:lang w:val="en-US" w:eastAsia="en-US"/>
              </w:rPr>
              <w:t>Auditcategorie</w:t>
            </w:r>
            <w:proofErr w:type="spellEnd"/>
          </w:p>
          <w:p w14:paraId="55F4F2AD" w14:textId="77777777" w:rsidR="0096537B" w:rsidRDefault="0096537B">
            <w:pPr>
              <w:pStyle w:val="Geenafstand"/>
              <w:rPr>
                <w:rFonts w:ascii="Calibri Light" w:hAnsi="Calibri Light" w:cs="Calibri Light"/>
                <w:sz w:val="20"/>
                <w:szCs w:val="20"/>
              </w:rPr>
            </w:pPr>
          </w:p>
          <w:p w14:paraId="06F8D7B8" w14:textId="656B9B91" w:rsidR="00B369EC" w:rsidRPr="009178A5" w:rsidRDefault="00B369EC">
            <w:pPr>
              <w:pStyle w:val="Geenafstand"/>
              <w:rPr>
                <w:rFonts w:ascii="Calibri Light" w:hAnsi="Calibri Light" w:cs="Calibri Light"/>
                <w:sz w:val="20"/>
                <w:szCs w:val="20"/>
                <w:lang w:val="en-US"/>
              </w:rPr>
            </w:pPr>
          </w:p>
        </w:tc>
      </w:tr>
      <w:tr w:rsidR="0096537B" w:rsidRPr="0046361E" w14:paraId="43BF8C2C" w14:textId="77777777">
        <w:tc>
          <w:tcPr>
            <w:tcW w:w="2830" w:type="dxa"/>
            <w:tcBorders>
              <w:left w:val="single" w:sz="4" w:space="0" w:color="auto"/>
              <w:right w:val="single" w:sz="4" w:space="0" w:color="auto"/>
            </w:tcBorders>
          </w:tcPr>
          <w:p w14:paraId="0D540BCA" w14:textId="77777777" w:rsidR="0096537B" w:rsidRPr="0046361E" w:rsidRDefault="0096537B">
            <w:pPr>
              <w:pStyle w:val="Geenafstand"/>
              <w:rPr>
                <w:rFonts w:ascii="Calibri Light" w:eastAsia="Yu Gothic Light" w:hAnsi="Calibri Light" w:cs="Calibri Light"/>
                <w:b/>
                <w:bCs/>
                <w:color w:val="519093"/>
                <w:sz w:val="20"/>
                <w:szCs w:val="20"/>
                <w:lang w:val="en-US" w:eastAsia="en-US"/>
              </w:rPr>
            </w:pPr>
            <w:r w:rsidRPr="0046361E">
              <w:rPr>
                <w:rFonts w:ascii="Calibri Light" w:eastAsia="Yu Gothic Light" w:hAnsi="Calibri Light" w:cs="Calibri Light"/>
                <w:b/>
                <w:bCs/>
                <w:color w:val="519093"/>
                <w:sz w:val="20"/>
                <w:szCs w:val="20"/>
                <w:lang w:val="en-US" w:eastAsia="en-US"/>
              </w:rPr>
              <w:t>Peer Auditor</w:t>
            </w:r>
          </w:p>
          <w:p w14:paraId="7D7C8D19" w14:textId="77777777" w:rsidR="00B4654F" w:rsidRDefault="00B4654F" w:rsidP="00B369EC">
            <w:pPr>
              <w:pStyle w:val="Geenafstand"/>
              <w:rPr>
                <w:rFonts w:ascii="Calibri Light" w:hAnsi="Calibri Light" w:cs="Calibri Light"/>
                <w:sz w:val="20"/>
                <w:szCs w:val="20"/>
                <w:lang w:val="en-US"/>
              </w:rPr>
            </w:pPr>
          </w:p>
          <w:p w14:paraId="6C55098A" w14:textId="3B7298AB" w:rsidR="00B369EC" w:rsidRPr="009178A5" w:rsidRDefault="00B369EC" w:rsidP="00B369EC">
            <w:pPr>
              <w:pStyle w:val="Geenafstand"/>
              <w:rPr>
                <w:rFonts w:ascii="Calibri Light" w:hAnsi="Calibri Light" w:cs="Calibri Light"/>
                <w:sz w:val="20"/>
                <w:szCs w:val="20"/>
                <w:lang w:val="en-US"/>
              </w:rPr>
            </w:pPr>
          </w:p>
        </w:tc>
        <w:tc>
          <w:tcPr>
            <w:tcW w:w="3419" w:type="dxa"/>
            <w:tcBorders>
              <w:left w:val="single" w:sz="4" w:space="0" w:color="auto"/>
            </w:tcBorders>
          </w:tcPr>
          <w:p w14:paraId="155BE613" w14:textId="77777777" w:rsidR="0096537B" w:rsidRPr="0046361E" w:rsidRDefault="0096537B">
            <w:pPr>
              <w:pStyle w:val="Geenafstand"/>
              <w:rPr>
                <w:rFonts w:ascii="Calibri Light" w:eastAsia="Yu Gothic Light" w:hAnsi="Calibri Light" w:cs="Calibri Light"/>
                <w:b/>
                <w:bCs/>
                <w:color w:val="519093"/>
                <w:sz w:val="20"/>
                <w:szCs w:val="20"/>
                <w:lang w:val="en-US" w:eastAsia="en-US"/>
              </w:rPr>
            </w:pPr>
            <w:proofErr w:type="spellStart"/>
            <w:r w:rsidRPr="0046361E">
              <w:rPr>
                <w:rFonts w:ascii="Calibri Light" w:eastAsia="Yu Gothic Light" w:hAnsi="Calibri Light" w:cs="Calibri Light"/>
                <w:b/>
                <w:bCs/>
                <w:color w:val="519093"/>
                <w:sz w:val="20"/>
                <w:szCs w:val="20"/>
                <w:lang w:val="en-US" w:eastAsia="en-US"/>
              </w:rPr>
              <w:t>Auditeenummer</w:t>
            </w:r>
            <w:proofErr w:type="spellEnd"/>
          </w:p>
          <w:p w14:paraId="7A2DA27D" w14:textId="310EC538" w:rsidR="0096537B" w:rsidRPr="0046361E" w:rsidRDefault="0096537B" w:rsidP="0076280C">
            <w:pPr>
              <w:pStyle w:val="Geenafstand"/>
              <w:rPr>
                <w:rFonts w:ascii="Calibri Light" w:hAnsi="Calibri Light" w:cs="Calibri Light"/>
                <w:sz w:val="20"/>
                <w:szCs w:val="20"/>
              </w:rPr>
            </w:pPr>
          </w:p>
        </w:tc>
      </w:tr>
      <w:tr w:rsidR="0096537B" w:rsidRPr="00003164" w14:paraId="0B5D23B1" w14:textId="77777777">
        <w:tc>
          <w:tcPr>
            <w:tcW w:w="2830" w:type="dxa"/>
            <w:tcBorders>
              <w:left w:val="single" w:sz="4" w:space="0" w:color="auto"/>
              <w:right w:val="single" w:sz="4" w:space="0" w:color="auto"/>
            </w:tcBorders>
          </w:tcPr>
          <w:p w14:paraId="64EE5BDF" w14:textId="56D0240C" w:rsidR="0096537B" w:rsidRPr="0046361E" w:rsidRDefault="0096537B" w:rsidP="00B369EC">
            <w:pPr>
              <w:pStyle w:val="Geenafstand"/>
              <w:rPr>
                <w:rFonts w:ascii="Calibri Light" w:eastAsia="Yu Gothic Light" w:hAnsi="Calibri Light" w:cs="Calibri Light"/>
                <w:b/>
                <w:bCs/>
                <w:color w:val="519093"/>
                <w:sz w:val="20"/>
                <w:szCs w:val="20"/>
                <w:lang w:val="en-US" w:eastAsia="en-US"/>
              </w:rPr>
            </w:pPr>
            <w:r w:rsidRPr="0046361E">
              <w:rPr>
                <w:rFonts w:ascii="Calibri Light" w:eastAsia="Yu Gothic Light" w:hAnsi="Calibri Light" w:cs="Calibri Light"/>
                <w:b/>
                <w:bCs/>
                <w:color w:val="519093"/>
                <w:sz w:val="20"/>
                <w:szCs w:val="20"/>
                <w:lang w:val="en-US" w:eastAsia="en-US"/>
              </w:rPr>
              <w:t>Datum/data</w:t>
            </w:r>
            <w:r w:rsidRPr="0046361E">
              <w:rPr>
                <w:rFonts w:ascii="Calibri Light" w:hAnsi="Calibri Light" w:cs="Calibri Light"/>
                <w:b/>
                <w:sz w:val="20"/>
                <w:szCs w:val="20"/>
                <w:lang w:val="en-US"/>
              </w:rPr>
              <w:t xml:space="preserve"> </w:t>
            </w:r>
            <w:r w:rsidRPr="0046361E">
              <w:rPr>
                <w:rFonts w:ascii="Calibri Light" w:eastAsia="Yu Gothic Light" w:hAnsi="Calibri Light" w:cs="Calibri Light"/>
                <w:b/>
                <w:bCs/>
                <w:color w:val="519093"/>
                <w:sz w:val="20"/>
                <w:szCs w:val="20"/>
                <w:lang w:val="en-US" w:eastAsia="en-US"/>
              </w:rPr>
              <w:t>audit</w:t>
            </w:r>
          </w:p>
        </w:tc>
        <w:tc>
          <w:tcPr>
            <w:tcW w:w="3419" w:type="dxa"/>
            <w:tcBorders>
              <w:left w:val="single" w:sz="4" w:space="0" w:color="auto"/>
            </w:tcBorders>
          </w:tcPr>
          <w:p w14:paraId="365C3B56" w14:textId="3DD6366B" w:rsidR="0096537B" w:rsidRPr="0046361E" w:rsidRDefault="0096537B" w:rsidP="0096537B">
            <w:pPr>
              <w:pStyle w:val="Geenafstand"/>
              <w:rPr>
                <w:rFonts w:ascii="Calibri Light" w:eastAsia="Yu Gothic Light" w:hAnsi="Calibri Light" w:cs="Calibri Light"/>
                <w:b/>
                <w:bCs/>
                <w:color w:val="519093"/>
                <w:sz w:val="20"/>
                <w:szCs w:val="20"/>
                <w:lang w:val="en-US" w:eastAsia="en-US"/>
              </w:rPr>
            </w:pPr>
          </w:p>
        </w:tc>
      </w:tr>
    </w:tbl>
    <w:p w14:paraId="705B0709" w14:textId="60B8EA83" w:rsidR="00FA3EC4" w:rsidRPr="002B7D0B" w:rsidRDefault="00FA3EC4">
      <w:pPr>
        <w:rPr>
          <w:lang w:val="en-US"/>
        </w:rPr>
      </w:pPr>
      <w:r w:rsidRPr="002B7D0B">
        <w:rPr>
          <w:lang w:val="en-US"/>
        </w:rPr>
        <w:br w:type="page"/>
      </w:r>
    </w:p>
    <w:tbl>
      <w:tblPr>
        <w:tblW w:w="0" w:type="auto"/>
        <w:tblLook w:val="04A0" w:firstRow="1" w:lastRow="0" w:firstColumn="1" w:lastColumn="0" w:noHBand="0" w:noVBand="1"/>
      </w:tblPr>
      <w:tblGrid>
        <w:gridCol w:w="9062"/>
      </w:tblGrid>
      <w:tr w:rsidR="0009682E" w:rsidRPr="003659BC" w14:paraId="1AD8979A" w14:textId="77777777" w:rsidTr="0009682E">
        <w:tc>
          <w:tcPr>
            <w:tcW w:w="9062" w:type="dxa"/>
            <w:shd w:val="clear" w:color="auto" w:fill="FFFFFF" w:themeFill="background1"/>
          </w:tcPr>
          <w:p w14:paraId="43186B49" w14:textId="6DC9C36C" w:rsidR="008000F5" w:rsidRPr="003659BC" w:rsidRDefault="008000F5">
            <w:pPr>
              <w:rPr>
                <w:rFonts w:asciiTheme="minorHAnsi" w:eastAsia="Calibri" w:hAnsiTheme="minorHAnsi" w:cstheme="minorHAnsi"/>
                <w:b/>
                <w:bCs/>
                <w:color w:val="519093"/>
                <w:sz w:val="36"/>
                <w:szCs w:val="36"/>
              </w:rPr>
            </w:pPr>
            <w:r w:rsidRPr="002B7D0B">
              <w:rPr>
                <w:rFonts w:asciiTheme="minorHAnsi" w:eastAsia="Yu Gothic Light" w:hAnsiTheme="minorHAnsi" w:cstheme="minorHAnsi"/>
                <w:b/>
                <w:bCs/>
                <w:color w:val="519093"/>
                <w:sz w:val="36"/>
                <w:szCs w:val="36"/>
                <w:lang w:val="en-US"/>
              </w:rPr>
              <w:lastRenderedPageBreak/>
              <w:t xml:space="preserve"> </w:t>
            </w:r>
            <w:r w:rsidR="00D46CD3" w:rsidRPr="003659BC">
              <w:rPr>
                <w:rFonts w:asciiTheme="minorHAnsi" w:eastAsia="Yu Gothic Light" w:hAnsiTheme="minorHAnsi" w:cstheme="minorHAnsi"/>
                <w:b/>
                <w:bCs/>
                <w:color w:val="519093"/>
                <w:sz w:val="36"/>
                <w:szCs w:val="36"/>
              </w:rPr>
              <w:t>Inhoud</w:t>
            </w:r>
          </w:p>
        </w:tc>
      </w:tr>
    </w:tbl>
    <w:p w14:paraId="53796514" w14:textId="77777777" w:rsidR="00624567" w:rsidRPr="003659BC" w:rsidRDefault="00624567" w:rsidP="00624567">
      <w:pPr>
        <w:pStyle w:val="Lijstalinea"/>
        <w:widowControl/>
        <w:autoSpaceDE/>
        <w:autoSpaceDN/>
        <w:spacing w:after="160" w:line="259" w:lineRule="auto"/>
        <w:ind w:left="1080" w:firstLine="0"/>
        <w:rPr>
          <w:rFonts w:ascii="Calibri" w:eastAsia="Calibri" w:hAnsi="Calibri" w:cs="Times New Roman"/>
          <w:sz w:val="28"/>
          <w:szCs w:val="28"/>
        </w:rPr>
      </w:pPr>
    </w:p>
    <w:p w14:paraId="40150ECA" w14:textId="0A7EB42B" w:rsidR="003068FC" w:rsidRDefault="003068FC" w:rsidP="003068FC">
      <w:pPr>
        <w:pStyle w:val="Lijstalinea"/>
        <w:widowControl/>
        <w:autoSpaceDE/>
        <w:autoSpaceDN/>
        <w:spacing w:after="160" w:line="259" w:lineRule="auto"/>
        <w:ind w:left="720" w:firstLine="0"/>
        <w:rPr>
          <w:rFonts w:asciiTheme="minorHAnsi" w:eastAsia="Calibri" w:hAnsiTheme="minorHAnsi" w:cstheme="minorHAnsi"/>
          <w:sz w:val="28"/>
          <w:szCs w:val="28"/>
        </w:rPr>
      </w:pPr>
      <w:r>
        <w:rPr>
          <w:rFonts w:asciiTheme="minorHAnsi" w:eastAsia="Calibri" w:hAnsiTheme="minorHAnsi" w:cstheme="minorHAnsi"/>
          <w:sz w:val="28"/>
          <w:szCs w:val="28"/>
        </w:rPr>
        <w:t>Toelichting</w:t>
      </w:r>
    </w:p>
    <w:p w14:paraId="081B9C21" w14:textId="68528068" w:rsidR="00C403A6" w:rsidRPr="003659BC" w:rsidRDefault="00042A5F">
      <w:pPr>
        <w:pStyle w:val="Lijstalinea"/>
        <w:widowControl/>
        <w:numPr>
          <w:ilvl w:val="0"/>
          <w:numId w:val="1"/>
        </w:numPr>
        <w:autoSpaceDE/>
        <w:autoSpaceDN/>
        <w:spacing w:after="160" w:line="259" w:lineRule="auto"/>
        <w:rPr>
          <w:rFonts w:asciiTheme="minorHAnsi" w:eastAsia="Calibri" w:hAnsiTheme="minorHAnsi" w:cstheme="minorHAnsi"/>
          <w:sz w:val="28"/>
          <w:szCs w:val="28"/>
        </w:rPr>
      </w:pPr>
      <w:r w:rsidRPr="003659BC">
        <w:rPr>
          <w:rFonts w:asciiTheme="minorHAnsi" w:eastAsia="Calibri" w:hAnsiTheme="minorHAnsi" w:cstheme="minorHAnsi"/>
          <w:sz w:val="28"/>
          <w:szCs w:val="28"/>
        </w:rPr>
        <w:t>Algemeen</w:t>
      </w:r>
      <w:r w:rsidRPr="003659BC">
        <w:rPr>
          <w:rFonts w:asciiTheme="minorHAnsi" w:eastAsia="Calibri" w:hAnsiTheme="minorHAnsi" w:cstheme="minorHAnsi"/>
          <w:sz w:val="28"/>
          <w:szCs w:val="28"/>
        </w:rPr>
        <w:tab/>
      </w:r>
    </w:p>
    <w:p w14:paraId="5B8D845F" w14:textId="77777777" w:rsidR="008B459A" w:rsidRDefault="008B459A" w:rsidP="008B459A">
      <w:pPr>
        <w:rPr>
          <w:rFonts w:asciiTheme="minorHAnsi" w:eastAsia="Yu Gothic Light" w:hAnsiTheme="minorHAnsi" w:cstheme="minorHAnsi"/>
          <w:sz w:val="24"/>
          <w:szCs w:val="24"/>
        </w:rPr>
      </w:pPr>
      <w:r>
        <w:rPr>
          <w:rFonts w:asciiTheme="minorHAnsi" w:eastAsia="Yu Gothic Light" w:hAnsiTheme="minorHAnsi" w:cstheme="minorHAnsi"/>
          <w:sz w:val="24"/>
          <w:szCs w:val="24"/>
        </w:rPr>
        <w:t xml:space="preserve">   </w:t>
      </w:r>
      <w:r>
        <w:rPr>
          <w:rFonts w:asciiTheme="minorHAnsi" w:eastAsia="Yu Gothic Light" w:hAnsiTheme="minorHAnsi" w:cstheme="minorHAnsi"/>
          <w:sz w:val="24"/>
          <w:szCs w:val="24"/>
        </w:rPr>
        <w:tab/>
        <w:t xml:space="preserve">1a. </w:t>
      </w:r>
      <w:r w:rsidR="00C403A6" w:rsidRPr="008B459A">
        <w:rPr>
          <w:rFonts w:asciiTheme="minorHAnsi" w:eastAsia="Yu Gothic Light" w:hAnsiTheme="minorHAnsi" w:cstheme="minorHAnsi"/>
          <w:sz w:val="24"/>
          <w:szCs w:val="24"/>
        </w:rPr>
        <w:t>Typering organisatie</w:t>
      </w:r>
    </w:p>
    <w:p w14:paraId="24543286" w14:textId="0DC324A7" w:rsidR="00AD279D" w:rsidRPr="008B459A" w:rsidRDefault="008B459A" w:rsidP="008B459A">
      <w:pPr>
        <w:rPr>
          <w:rFonts w:asciiTheme="minorHAnsi" w:eastAsia="Yu Gothic Light" w:hAnsiTheme="minorHAnsi" w:cstheme="minorHAnsi"/>
          <w:sz w:val="24"/>
          <w:szCs w:val="24"/>
        </w:rPr>
      </w:pPr>
      <w:r>
        <w:rPr>
          <w:rFonts w:asciiTheme="minorHAnsi" w:eastAsia="Yu Gothic Light" w:hAnsiTheme="minorHAnsi" w:cstheme="minorHAnsi"/>
          <w:sz w:val="24"/>
          <w:szCs w:val="24"/>
        </w:rPr>
        <w:t xml:space="preserve"> </w:t>
      </w:r>
      <w:r>
        <w:rPr>
          <w:rFonts w:asciiTheme="minorHAnsi" w:eastAsia="Yu Gothic Light" w:hAnsiTheme="minorHAnsi" w:cstheme="minorHAnsi"/>
          <w:sz w:val="24"/>
          <w:szCs w:val="24"/>
        </w:rPr>
        <w:tab/>
        <w:t xml:space="preserve">1b. </w:t>
      </w:r>
      <w:r w:rsidR="00AD279D" w:rsidRPr="008B459A">
        <w:rPr>
          <w:rFonts w:asciiTheme="minorHAnsi" w:eastAsia="Yu Gothic Light" w:hAnsiTheme="minorHAnsi" w:cstheme="minorHAnsi"/>
          <w:sz w:val="24"/>
          <w:szCs w:val="24"/>
        </w:rPr>
        <w:t xml:space="preserve">Typering </w:t>
      </w:r>
      <w:proofErr w:type="spellStart"/>
      <w:r w:rsidR="00AD279D" w:rsidRPr="008B459A">
        <w:rPr>
          <w:rFonts w:asciiTheme="minorHAnsi" w:eastAsia="Yu Gothic Light" w:hAnsiTheme="minorHAnsi" w:cstheme="minorHAnsi"/>
          <w:sz w:val="24"/>
          <w:szCs w:val="24"/>
        </w:rPr>
        <w:t>taalhuis</w:t>
      </w:r>
      <w:proofErr w:type="spellEnd"/>
    </w:p>
    <w:p w14:paraId="3FCEE9C1" w14:textId="04E94C4B" w:rsidR="00C403A6" w:rsidRDefault="00BB6616" w:rsidP="00BB6616">
      <w:pPr>
        <w:ind w:left="720"/>
        <w:rPr>
          <w:rFonts w:asciiTheme="minorHAnsi" w:eastAsia="Yu Gothic Light" w:hAnsiTheme="minorHAnsi" w:cstheme="minorHAnsi"/>
          <w:sz w:val="24"/>
          <w:szCs w:val="24"/>
        </w:rPr>
      </w:pPr>
      <w:r>
        <w:rPr>
          <w:rFonts w:asciiTheme="minorHAnsi" w:eastAsia="Yu Gothic Light" w:hAnsiTheme="minorHAnsi" w:cstheme="minorHAnsi"/>
          <w:sz w:val="24"/>
          <w:szCs w:val="24"/>
        </w:rPr>
        <w:t xml:space="preserve">2a. </w:t>
      </w:r>
      <w:r w:rsidR="00C403A6" w:rsidRPr="00BB6616">
        <w:rPr>
          <w:rFonts w:asciiTheme="minorHAnsi" w:eastAsia="Yu Gothic Light" w:hAnsiTheme="minorHAnsi" w:cstheme="minorHAnsi"/>
          <w:sz w:val="24"/>
          <w:szCs w:val="24"/>
        </w:rPr>
        <w:t>Diensten</w:t>
      </w:r>
      <w:r>
        <w:rPr>
          <w:rFonts w:asciiTheme="minorHAnsi" w:eastAsia="Yu Gothic Light" w:hAnsiTheme="minorHAnsi" w:cstheme="minorHAnsi"/>
          <w:sz w:val="24"/>
          <w:szCs w:val="24"/>
        </w:rPr>
        <w:t xml:space="preserve"> organisatie </w:t>
      </w:r>
    </w:p>
    <w:p w14:paraId="4B731602" w14:textId="4769439A" w:rsidR="00BB6616" w:rsidRPr="00BB6616" w:rsidRDefault="00BB6616" w:rsidP="00BB6616">
      <w:pPr>
        <w:ind w:left="720"/>
        <w:rPr>
          <w:rFonts w:asciiTheme="minorHAnsi" w:eastAsia="Yu Gothic Light" w:hAnsiTheme="minorHAnsi" w:cstheme="minorHAnsi"/>
          <w:sz w:val="24"/>
          <w:szCs w:val="24"/>
        </w:rPr>
      </w:pPr>
      <w:r>
        <w:rPr>
          <w:rFonts w:asciiTheme="minorHAnsi" w:eastAsia="Yu Gothic Light" w:hAnsiTheme="minorHAnsi" w:cstheme="minorHAnsi"/>
          <w:sz w:val="24"/>
          <w:szCs w:val="24"/>
        </w:rPr>
        <w:t xml:space="preserve">2b. </w:t>
      </w:r>
      <w:r w:rsidR="00BD3896">
        <w:rPr>
          <w:rFonts w:asciiTheme="minorHAnsi" w:eastAsia="Yu Gothic Light" w:hAnsiTheme="minorHAnsi" w:cstheme="minorHAnsi"/>
          <w:sz w:val="24"/>
          <w:szCs w:val="24"/>
        </w:rPr>
        <w:t>Activiteiten</w:t>
      </w:r>
      <w:r>
        <w:rPr>
          <w:rFonts w:asciiTheme="minorHAnsi" w:eastAsia="Yu Gothic Light" w:hAnsiTheme="minorHAnsi" w:cstheme="minorHAnsi"/>
          <w:sz w:val="24"/>
          <w:szCs w:val="24"/>
        </w:rPr>
        <w:t xml:space="preserve"> </w:t>
      </w:r>
      <w:proofErr w:type="spellStart"/>
      <w:r>
        <w:rPr>
          <w:rFonts w:asciiTheme="minorHAnsi" w:eastAsia="Yu Gothic Light" w:hAnsiTheme="minorHAnsi" w:cstheme="minorHAnsi"/>
          <w:sz w:val="24"/>
          <w:szCs w:val="24"/>
        </w:rPr>
        <w:t>taalhuis</w:t>
      </w:r>
      <w:proofErr w:type="spellEnd"/>
    </w:p>
    <w:p w14:paraId="15BC62EE" w14:textId="6D96AD15" w:rsidR="00913563" w:rsidRDefault="00A870CA" w:rsidP="00A870CA">
      <w:pPr>
        <w:ind w:left="720"/>
        <w:rPr>
          <w:rFonts w:asciiTheme="minorHAnsi" w:eastAsia="Yu Gothic Light" w:hAnsiTheme="minorHAnsi" w:cstheme="minorHAnsi"/>
          <w:sz w:val="24"/>
          <w:szCs w:val="24"/>
        </w:rPr>
      </w:pPr>
      <w:r>
        <w:rPr>
          <w:rFonts w:asciiTheme="minorHAnsi" w:eastAsia="Yu Gothic Light" w:hAnsiTheme="minorHAnsi" w:cstheme="minorHAnsi"/>
          <w:sz w:val="24"/>
          <w:szCs w:val="24"/>
        </w:rPr>
        <w:t xml:space="preserve">3. </w:t>
      </w:r>
      <w:r w:rsidR="00913563">
        <w:rPr>
          <w:rFonts w:asciiTheme="minorHAnsi" w:eastAsia="Yu Gothic Light" w:hAnsiTheme="minorHAnsi" w:cstheme="minorHAnsi"/>
          <w:sz w:val="24"/>
          <w:szCs w:val="24"/>
        </w:rPr>
        <w:t>Vorige audit</w:t>
      </w:r>
    </w:p>
    <w:p w14:paraId="1F4121F6" w14:textId="77777777" w:rsidR="00F163C9" w:rsidRDefault="00BB6616" w:rsidP="00F163C9">
      <w:pPr>
        <w:ind w:left="720"/>
        <w:rPr>
          <w:rFonts w:asciiTheme="minorHAnsi" w:eastAsia="Yu Gothic Light" w:hAnsiTheme="minorHAnsi" w:cstheme="minorHAnsi"/>
          <w:sz w:val="24"/>
          <w:szCs w:val="24"/>
        </w:rPr>
      </w:pPr>
      <w:r>
        <w:rPr>
          <w:rFonts w:asciiTheme="minorHAnsi" w:eastAsia="Yu Gothic Light" w:hAnsiTheme="minorHAnsi" w:cstheme="minorHAnsi"/>
          <w:sz w:val="24"/>
          <w:szCs w:val="24"/>
        </w:rPr>
        <w:t>4.</w:t>
      </w:r>
      <w:r w:rsidR="00913563">
        <w:rPr>
          <w:rFonts w:asciiTheme="minorHAnsi" w:eastAsia="Yu Gothic Light" w:hAnsiTheme="minorHAnsi" w:cstheme="minorHAnsi"/>
          <w:sz w:val="24"/>
          <w:szCs w:val="24"/>
        </w:rPr>
        <w:t xml:space="preserve"> </w:t>
      </w:r>
      <w:r w:rsidR="00C403A6" w:rsidRPr="00A870CA">
        <w:rPr>
          <w:rFonts w:asciiTheme="minorHAnsi" w:eastAsia="Yu Gothic Light" w:hAnsiTheme="minorHAnsi" w:cstheme="minorHAnsi"/>
          <w:sz w:val="24"/>
          <w:szCs w:val="24"/>
        </w:rPr>
        <w:t>Introductie van de organisatie</w:t>
      </w:r>
    </w:p>
    <w:p w14:paraId="1AEC2B94" w14:textId="572D877D" w:rsidR="00E85548" w:rsidRPr="00F163C9" w:rsidRDefault="00F163C9" w:rsidP="00F163C9">
      <w:pPr>
        <w:ind w:left="720"/>
        <w:rPr>
          <w:rFonts w:asciiTheme="minorHAnsi" w:eastAsia="Yu Gothic Light" w:hAnsiTheme="minorHAnsi" w:cstheme="minorHAnsi"/>
          <w:sz w:val="24"/>
          <w:szCs w:val="24"/>
        </w:rPr>
      </w:pPr>
      <w:r>
        <w:rPr>
          <w:rFonts w:asciiTheme="minorHAnsi" w:eastAsia="Yu Gothic Light" w:hAnsiTheme="minorHAnsi" w:cstheme="minorHAnsi"/>
          <w:sz w:val="24"/>
          <w:szCs w:val="24"/>
        </w:rPr>
        <w:t xml:space="preserve">5. </w:t>
      </w:r>
      <w:r w:rsidR="00E85548" w:rsidRPr="00F163C9">
        <w:rPr>
          <w:rFonts w:asciiTheme="minorHAnsi" w:eastAsia="Yu Gothic Light" w:hAnsiTheme="minorHAnsi" w:cstheme="minorHAnsi"/>
          <w:sz w:val="24"/>
          <w:szCs w:val="24"/>
        </w:rPr>
        <w:t>Ambities en knelpunten</w:t>
      </w:r>
    </w:p>
    <w:p w14:paraId="756F6BEB" w14:textId="77777777" w:rsidR="00E55F2B" w:rsidRPr="003659BC" w:rsidRDefault="00E55F2B" w:rsidP="00E55F2B">
      <w:pPr>
        <w:pStyle w:val="Lijstalinea"/>
        <w:ind w:left="1080" w:firstLine="0"/>
        <w:rPr>
          <w:rFonts w:asciiTheme="minorHAnsi" w:eastAsia="Yu Gothic Light" w:hAnsiTheme="minorHAnsi" w:cstheme="minorHAnsi"/>
          <w:color w:val="008080"/>
          <w:sz w:val="24"/>
          <w:szCs w:val="24"/>
        </w:rPr>
      </w:pPr>
    </w:p>
    <w:p w14:paraId="4CCE08C2" w14:textId="07D1CB96" w:rsidR="00C403A6" w:rsidRPr="003659BC" w:rsidRDefault="00042A5F">
      <w:pPr>
        <w:pStyle w:val="Lijstalinea"/>
        <w:widowControl/>
        <w:numPr>
          <w:ilvl w:val="0"/>
          <w:numId w:val="1"/>
        </w:numPr>
        <w:autoSpaceDE/>
        <w:autoSpaceDN/>
        <w:spacing w:after="160" w:line="259" w:lineRule="auto"/>
        <w:rPr>
          <w:rFonts w:asciiTheme="minorHAnsi" w:eastAsia="Calibri" w:hAnsiTheme="minorHAnsi" w:cstheme="minorHAnsi"/>
          <w:sz w:val="28"/>
          <w:szCs w:val="28"/>
        </w:rPr>
      </w:pPr>
      <w:r w:rsidRPr="003659BC">
        <w:rPr>
          <w:rFonts w:asciiTheme="minorHAnsi" w:eastAsia="Calibri" w:hAnsiTheme="minorHAnsi" w:cstheme="minorHAnsi"/>
          <w:sz w:val="28"/>
          <w:szCs w:val="28"/>
        </w:rPr>
        <w:t>Bevindingen</w:t>
      </w:r>
      <w:r w:rsidR="007367B9" w:rsidRPr="003659BC">
        <w:rPr>
          <w:rFonts w:asciiTheme="minorHAnsi" w:eastAsia="Calibri" w:hAnsiTheme="minorHAnsi" w:cstheme="minorHAnsi"/>
          <w:sz w:val="28"/>
          <w:szCs w:val="28"/>
        </w:rPr>
        <w:t xml:space="preserve"> </w:t>
      </w:r>
      <w:r w:rsidRPr="003659BC">
        <w:rPr>
          <w:rFonts w:asciiTheme="minorHAnsi" w:eastAsia="Calibri" w:hAnsiTheme="minorHAnsi" w:cstheme="minorHAnsi"/>
          <w:sz w:val="28"/>
          <w:szCs w:val="28"/>
        </w:rPr>
        <w:t>indicatoren en certificeringsnormen</w:t>
      </w:r>
      <w:r w:rsidRPr="003659BC">
        <w:rPr>
          <w:rFonts w:asciiTheme="minorHAnsi" w:eastAsia="Calibri" w:hAnsiTheme="minorHAnsi" w:cstheme="minorHAnsi"/>
          <w:sz w:val="28"/>
          <w:szCs w:val="28"/>
        </w:rPr>
        <w:tab/>
      </w:r>
    </w:p>
    <w:p w14:paraId="5DA8E16F" w14:textId="50B233A9" w:rsidR="00382EC5" w:rsidRPr="003659BC" w:rsidRDefault="00CB1EF3" w:rsidP="00282DFC">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1</w:t>
      </w:r>
      <w:r w:rsidR="00282DFC" w:rsidRPr="003659BC">
        <w:rPr>
          <w:rFonts w:asciiTheme="minorHAnsi" w:eastAsia="Yu Gothic Light" w:hAnsiTheme="minorHAnsi" w:cstheme="minorHAnsi"/>
          <w:sz w:val="24"/>
          <w:szCs w:val="24"/>
        </w:rPr>
        <w:t xml:space="preserve"> </w:t>
      </w:r>
      <w:r w:rsidR="007367B9" w:rsidRPr="003659BC">
        <w:rPr>
          <w:rFonts w:asciiTheme="minorHAnsi" w:eastAsia="Yu Gothic Light" w:hAnsiTheme="minorHAnsi" w:cstheme="minorHAnsi"/>
          <w:sz w:val="24"/>
          <w:szCs w:val="24"/>
        </w:rPr>
        <w:t>Missie &amp; visie, Beleid &amp; strategie</w:t>
      </w:r>
    </w:p>
    <w:p w14:paraId="3E5CDD8A" w14:textId="1BC14500" w:rsidR="00282DFC" w:rsidRPr="003659BC" w:rsidRDefault="00282DFC" w:rsidP="00282DFC">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2</w:t>
      </w:r>
      <w:r w:rsidR="007367B9" w:rsidRPr="003659BC">
        <w:rPr>
          <w:rFonts w:asciiTheme="minorHAnsi" w:eastAsia="Yu Gothic Light" w:hAnsiTheme="minorHAnsi" w:cstheme="minorHAnsi"/>
          <w:sz w:val="24"/>
          <w:szCs w:val="24"/>
        </w:rPr>
        <w:t xml:space="preserve"> Middelen</w:t>
      </w:r>
    </w:p>
    <w:p w14:paraId="33BB7B4A" w14:textId="487A3E5F" w:rsidR="00282DFC" w:rsidRPr="003659BC" w:rsidRDefault="00282DFC" w:rsidP="00282DFC">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3</w:t>
      </w:r>
      <w:r w:rsidR="007367B9" w:rsidRPr="003659BC">
        <w:rPr>
          <w:rFonts w:asciiTheme="minorHAnsi" w:eastAsia="Yu Gothic Light" w:hAnsiTheme="minorHAnsi" w:cstheme="minorHAnsi"/>
          <w:sz w:val="24"/>
          <w:szCs w:val="24"/>
        </w:rPr>
        <w:t xml:space="preserve"> Mensen</w:t>
      </w:r>
    </w:p>
    <w:p w14:paraId="5BA011AE" w14:textId="54B482A6" w:rsidR="00282DFC" w:rsidRPr="003659BC" w:rsidRDefault="00282DFC" w:rsidP="00282DFC">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4</w:t>
      </w:r>
      <w:r w:rsidR="007367B9" w:rsidRPr="003659BC">
        <w:rPr>
          <w:rFonts w:asciiTheme="minorHAnsi" w:eastAsia="Yu Gothic Light" w:hAnsiTheme="minorHAnsi" w:cstheme="minorHAnsi"/>
          <w:sz w:val="24"/>
          <w:szCs w:val="24"/>
        </w:rPr>
        <w:t xml:space="preserve"> Samenwerking</w:t>
      </w:r>
    </w:p>
    <w:p w14:paraId="67035CE9" w14:textId="76641F66" w:rsidR="00282DFC" w:rsidRPr="003659BC" w:rsidRDefault="00282DFC" w:rsidP="00282DFC">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5</w:t>
      </w:r>
      <w:r w:rsidR="007367B9" w:rsidRPr="003659BC">
        <w:rPr>
          <w:rFonts w:asciiTheme="minorHAnsi" w:eastAsia="Yu Gothic Light" w:hAnsiTheme="minorHAnsi" w:cstheme="minorHAnsi"/>
          <w:sz w:val="24"/>
          <w:szCs w:val="24"/>
        </w:rPr>
        <w:t xml:space="preserve"> Producten &amp; diensten &amp; projecten</w:t>
      </w:r>
    </w:p>
    <w:p w14:paraId="5F7A1BAA" w14:textId="2A57C903" w:rsidR="00282DFC" w:rsidRPr="003659BC" w:rsidRDefault="00282DFC" w:rsidP="00282DFC">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 xml:space="preserve">Norm 6 </w:t>
      </w:r>
      <w:r w:rsidR="007367B9" w:rsidRPr="003659BC">
        <w:rPr>
          <w:rFonts w:asciiTheme="minorHAnsi" w:eastAsia="Yu Gothic Light" w:hAnsiTheme="minorHAnsi" w:cstheme="minorHAnsi"/>
          <w:sz w:val="24"/>
          <w:szCs w:val="24"/>
        </w:rPr>
        <w:t>Resultaten &amp; verantwoording</w:t>
      </w:r>
    </w:p>
    <w:p w14:paraId="4E324C9E" w14:textId="77777777" w:rsidR="003B0737" w:rsidRDefault="00282DFC" w:rsidP="003B0737">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Norm 7</w:t>
      </w:r>
      <w:r w:rsidR="007367B9" w:rsidRPr="003659BC">
        <w:rPr>
          <w:rFonts w:asciiTheme="minorHAnsi" w:eastAsia="Yu Gothic Light" w:hAnsiTheme="minorHAnsi" w:cstheme="minorHAnsi"/>
          <w:sz w:val="24"/>
          <w:szCs w:val="24"/>
        </w:rPr>
        <w:t xml:space="preserve"> Compliance</w:t>
      </w:r>
    </w:p>
    <w:p w14:paraId="18844BD6" w14:textId="77777777" w:rsidR="00131860" w:rsidRPr="003659BC" w:rsidRDefault="00131860" w:rsidP="00282DFC">
      <w:pPr>
        <w:ind w:firstLine="720"/>
        <w:rPr>
          <w:rFonts w:asciiTheme="minorHAnsi" w:eastAsia="Yu Gothic Light" w:hAnsiTheme="minorHAnsi" w:cstheme="minorHAnsi"/>
          <w:sz w:val="24"/>
          <w:szCs w:val="24"/>
        </w:rPr>
      </w:pPr>
    </w:p>
    <w:p w14:paraId="49753C96" w14:textId="3680A0C6" w:rsidR="00C403A6" w:rsidRPr="003659BC" w:rsidRDefault="00780F72">
      <w:pPr>
        <w:pStyle w:val="Lijstalinea"/>
        <w:widowControl/>
        <w:numPr>
          <w:ilvl w:val="0"/>
          <w:numId w:val="1"/>
        </w:numPr>
        <w:autoSpaceDE/>
        <w:autoSpaceDN/>
        <w:spacing w:after="160" w:line="259" w:lineRule="auto"/>
        <w:rPr>
          <w:rFonts w:asciiTheme="minorHAnsi" w:eastAsia="Calibri" w:hAnsiTheme="minorHAnsi" w:cstheme="minorHAnsi"/>
          <w:sz w:val="28"/>
          <w:szCs w:val="28"/>
        </w:rPr>
      </w:pPr>
      <w:r>
        <w:rPr>
          <w:rFonts w:asciiTheme="minorHAnsi" w:eastAsia="Calibri" w:hAnsiTheme="minorHAnsi" w:cstheme="minorHAnsi"/>
          <w:sz w:val="28"/>
          <w:szCs w:val="28"/>
        </w:rPr>
        <w:t>Conclusie</w:t>
      </w:r>
      <w:r w:rsidR="00ED4B6C">
        <w:rPr>
          <w:rFonts w:asciiTheme="minorHAnsi" w:eastAsia="Calibri" w:hAnsiTheme="minorHAnsi" w:cstheme="minorHAnsi"/>
          <w:sz w:val="28"/>
          <w:szCs w:val="28"/>
        </w:rPr>
        <w:t>s</w:t>
      </w:r>
    </w:p>
    <w:p w14:paraId="1B4DFBC8" w14:textId="7B5BC487" w:rsidR="00417B89" w:rsidRDefault="00417B89" w:rsidP="00F378DF">
      <w:pPr>
        <w:ind w:firstLine="720"/>
        <w:rPr>
          <w:rFonts w:asciiTheme="minorHAnsi" w:eastAsia="Yu Gothic Light" w:hAnsiTheme="minorHAnsi" w:cstheme="minorHAnsi"/>
          <w:sz w:val="24"/>
          <w:szCs w:val="24"/>
        </w:rPr>
      </w:pPr>
      <w:r>
        <w:rPr>
          <w:rFonts w:asciiTheme="minorHAnsi" w:eastAsia="Yu Gothic Light" w:hAnsiTheme="minorHAnsi" w:cstheme="minorHAnsi"/>
          <w:sz w:val="24"/>
          <w:szCs w:val="24"/>
        </w:rPr>
        <w:t>Onderbouwing ontwikkelagenda</w:t>
      </w:r>
    </w:p>
    <w:p w14:paraId="0EDBDC5C" w14:textId="58DC6CFD" w:rsidR="006B582B" w:rsidRPr="003659BC" w:rsidRDefault="006B582B" w:rsidP="00F378DF">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Onderbouwing</w:t>
      </w:r>
      <w:r w:rsidR="00F378DF" w:rsidRPr="003659BC">
        <w:rPr>
          <w:rFonts w:asciiTheme="minorHAnsi" w:eastAsia="Yu Gothic Light" w:hAnsiTheme="minorHAnsi" w:cstheme="minorHAnsi"/>
          <w:sz w:val="24"/>
          <w:szCs w:val="24"/>
        </w:rPr>
        <w:t xml:space="preserve"> toekomstbestendigheid van de organisatie</w:t>
      </w:r>
    </w:p>
    <w:p w14:paraId="6FB99955" w14:textId="5022BD62" w:rsidR="00F378DF" w:rsidRPr="003659BC" w:rsidRDefault="00417B89" w:rsidP="00F378DF">
      <w:pPr>
        <w:ind w:left="720"/>
        <w:rPr>
          <w:rFonts w:asciiTheme="minorHAnsi" w:eastAsia="Yu Gothic Light" w:hAnsiTheme="minorHAnsi" w:cstheme="minorHAnsi"/>
          <w:sz w:val="24"/>
          <w:szCs w:val="24"/>
        </w:rPr>
      </w:pPr>
      <w:r>
        <w:rPr>
          <w:rFonts w:asciiTheme="minorHAnsi" w:eastAsia="Yu Gothic Light" w:hAnsiTheme="minorHAnsi" w:cstheme="minorHAnsi"/>
          <w:sz w:val="24"/>
          <w:szCs w:val="24"/>
        </w:rPr>
        <w:t>O</w:t>
      </w:r>
      <w:r w:rsidR="00F378DF" w:rsidRPr="003659BC">
        <w:rPr>
          <w:rFonts w:asciiTheme="minorHAnsi" w:eastAsia="Yu Gothic Light" w:hAnsiTheme="minorHAnsi" w:cstheme="minorHAnsi"/>
          <w:sz w:val="24"/>
          <w:szCs w:val="24"/>
        </w:rPr>
        <w:t xml:space="preserve">nderbouwing (maatschappelijke) impact van de organisatie </w:t>
      </w:r>
    </w:p>
    <w:p w14:paraId="30010E8F" w14:textId="4B7AB9FA" w:rsidR="00AC62D7" w:rsidRPr="003659BC" w:rsidRDefault="00F378DF" w:rsidP="00F378DF">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Onderbouwing</w:t>
      </w:r>
      <w:r w:rsidR="007714B4" w:rsidRPr="003659BC">
        <w:rPr>
          <w:rFonts w:asciiTheme="minorHAnsi" w:eastAsia="Yu Gothic Light" w:hAnsiTheme="minorHAnsi" w:cstheme="minorHAnsi"/>
          <w:sz w:val="24"/>
          <w:szCs w:val="24"/>
        </w:rPr>
        <w:t xml:space="preserve"> </w:t>
      </w:r>
      <w:r w:rsidRPr="003659BC">
        <w:rPr>
          <w:rFonts w:asciiTheme="minorHAnsi" w:eastAsia="Yu Gothic Light" w:hAnsiTheme="minorHAnsi" w:cstheme="minorHAnsi"/>
          <w:sz w:val="24"/>
          <w:szCs w:val="24"/>
        </w:rPr>
        <w:t xml:space="preserve">Educatieve dienstverlening/leesbevordering </w:t>
      </w:r>
    </w:p>
    <w:p w14:paraId="3B77623B" w14:textId="314255A5" w:rsidR="00F378DF" w:rsidRDefault="007714B4" w:rsidP="00F378DF">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O</w:t>
      </w:r>
      <w:r w:rsidR="00417B89">
        <w:rPr>
          <w:rFonts w:asciiTheme="minorHAnsi" w:eastAsia="Yu Gothic Light" w:hAnsiTheme="minorHAnsi" w:cstheme="minorHAnsi"/>
          <w:sz w:val="24"/>
          <w:szCs w:val="24"/>
        </w:rPr>
        <w:t>n</w:t>
      </w:r>
      <w:r w:rsidRPr="003659BC">
        <w:rPr>
          <w:rFonts w:asciiTheme="minorHAnsi" w:eastAsia="Yu Gothic Light" w:hAnsiTheme="minorHAnsi" w:cstheme="minorHAnsi"/>
          <w:sz w:val="24"/>
          <w:szCs w:val="24"/>
        </w:rPr>
        <w:t>derbouwing Informatiepunt Digitale Overheid (IDO)</w:t>
      </w:r>
    </w:p>
    <w:p w14:paraId="10C2E600" w14:textId="62C0B77F" w:rsidR="00F45603" w:rsidRDefault="00FD2377" w:rsidP="00F378DF">
      <w:pPr>
        <w:ind w:firstLine="720"/>
        <w:rPr>
          <w:rFonts w:asciiTheme="minorHAnsi" w:eastAsia="Yu Gothic Light" w:hAnsiTheme="minorHAnsi" w:cstheme="minorHAnsi"/>
          <w:sz w:val="24"/>
          <w:szCs w:val="24"/>
        </w:rPr>
      </w:pPr>
      <w:r>
        <w:rPr>
          <w:rFonts w:asciiTheme="minorHAnsi" w:eastAsia="Yu Gothic Light" w:hAnsiTheme="minorHAnsi" w:cstheme="minorHAnsi"/>
          <w:sz w:val="24"/>
          <w:szCs w:val="24"/>
        </w:rPr>
        <w:t>Onderbouwing Participatie en betrokkenheid bij uitwerking ZE</w:t>
      </w:r>
    </w:p>
    <w:p w14:paraId="0AB75313" w14:textId="61BDC278" w:rsidR="00FD2377" w:rsidRPr="003659BC" w:rsidRDefault="00FD2377" w:rsidP="00F378DF">
      <w:pPr>
        <w:ind w:firstLine="720"/>
        <w:rPr>
          <w:rFonts w:asciiTheme="minorHAnsi" w:eastAsia="Yu Gothic Light" w:hAnsiTheme="minorHAnsi" w:cstheme="minorHAnsi"/>
          <w:sz w:val="24"/>
          <w:szCs w:val="24"/>
        </w:rPr>
      </w:pPr>
      <w:r>
        <w:rPr>
          <w:rFonts w:asciiTheme="minorHAnsi" w:eastAsia="Yu Gothic Light" w:hAnsiTheme="minorHAnsi" w:cstheme="minorHAnsi"/>
          <w:sz w:val="24"/>
          <w:szCs w:val="24"/>
        </w:rPr>
        <w:t xml:space="preserve">Onderbouwing </w:t>
      </w:r>
      <w:r w:rsidR="00362338" w:rsidRPr="00362338">
        <w:rPr>
          <w:rFonts w:asciiTheme="minorHAnsi" w:eastAsia="Yu Gothic Light" w:hAnsiTheme="minorHAnsi" w:cstheme="minorHAnsi"/>
          <w:sz w:val="24"/>
          <w:szCs w:val="24"/>
        </w:rPr>
        <w:t>Eventuele aanvullingen/bijzonderheden</w:t>
      </w:r>
    </w:p>
    <w:p w14:paraId="01927DEC" w14:textId="77777777" w:rsidR="00AC62D7" w:rsidRPr="003659BC" w:rsidRDefault="00AC62D7" w:rsidP="00F378DF">
      <w:pPr>
        <w:ind w:firstLine="720"/>
        <w:rPr>
          <w:rFonts w:asciiTheme="minorHAnsi" w:eastAsia="Yu Gothic Light" w:hAnsiTheme="minorHAnsi" w:cstheme="minorHAnsi"/>
          <w:sz w:val="24"/>
          <w:szCs w:val="24"/>
        </w:rPr>
      </w:pPr>
    </w:p>
    <w:p w14:paraId="5F94F1C8" w14:textId="60974DFE" w:rsidR="00C403A6" w:rsidRPr="003659BC" w:rsidRDefault="00ED4B6C">
      <w:pPr>
        <w:pStyle w:val="Lijstalinea"/>
        <w:widowControl/>
        <w:numPr>
          <w:ilvl w:val="0"/>
          <w:numId w:val="1"/>
        </w:numPr>
        <w:autoSpaceDE/>
        <w:autoSpaceDN/>
        <w:spacing w:after="160" w:line="259" w:lineRule="auto"/>
        <w:rPr>
          <w:rFonts w:asciiTheme="minorHAnsi" w:eastAsia="Calibri" w:hAnsiTheme="minorHAnsi" w:cstheme="minorHAnsi"/>
          <w:sz w:val="28"/>
          <w:szCs w:val="28"/>
        </w:rPr>
      </w:pPr>
      <w:proofErr w:type="spellStart"/>
      <w:r>
        <w:rPr>
          <w:rFonts w:asciiTheme="minorHAnsi" w:eastAsia="Calibri" w:hAnsiTheme="minorHAnsi" w:cstheme="minorHAnsi"/>
          <w:sz w:val="28"/>
          <w:szCs w:val="28"/>
        </w:rPr>
        <w:t>Concept-programma</w:t>
      </w:r>
      <w:proofErr w:type="spellEnd"/>
      <w:r>
        <w:rPr>
          <w:rFonts w:asciiTheme="minorHAnsi" w:eastAsia="Calibri" w:hAnsiTheme="minorHAnsi" w:cstheme="minorHAnsi"/>
          <w:sz w:val="28"/>
          <w:szCs w:val="28"/>
        </w:rPr>
        <w:t xml:space="preserve"> audit</w:t>
      </w:r>
      <w:r w:rsidR="00042A5F" w:rsidRPr="003659BC">
        <w:rPr>
          <w:rFonts w:asciiTheme="minorHAnsi" w:eastAsia="Calibri" w:hAnsiTheme="minorHAnsi" w:cstheme="minorHAnsi"/>
          <w:sz w:val="28"/>
          <w:szCs w:val="28"/>
        </w:rPr>
        <w:tab/>
      </w:r>
    </w:p>
    <w:p w14:paraId="1A1BCE3A" w14:textId="7B480040" w:rsidR="00D91144" w:rsidRPr="003659BC" w:rsidRDefault="00D91144">
      <w:pPr>
        <w:pStyle w:val="Lijstalinea"/>
        <w:widowControl/>
        <w:numPr>
          <w:ilvl w:val="0"/>
          <w:numId w:val="1"/>
        </w:numPr>
        <w:autoSpaceDE/>
        <w:autoSpaceDN/>
        <w:spacing w:after="160" w:line="259" w:lineRule="auto"/>
        <w:rPr>
          <w:rFonts w:asciiTheme="minorHAnsi" w:eastAsia="Calibri" w:hAnsiTheme="minorHAnsi" w:cstheme="minorHAnsi"/>
          <w:sz w:val="28"/>
          <w:szCs w:val="28"/>
        </w:rPr>
      </w:pPr>
      <w:r w:rsidRPr="003659BC">
        <w:rPr>
          <w:rFonts w:asciiTheme="minorHAnsi" w:eastAsia="Calibri" w:hAnsiTheme="minorHAnsi" w:cstheme="minorHAnsi"/>
          <w:sz w:val="28"/>
          <w:szCs w:val="28"/>
        </w:rPr>
        <w:t>Bijlagen</w:t>
      </w:r>
      <w:r w:rsidRPr="003659BC">
        <w:rPr>
          <w:rFonts w:asciiTheme="minorHAnsi" w:eastAsia="Calibri" w:hAnsiTheme="minorHAnsi" w:cstheme="minorHAnsi"/>
          <w:sz w:val="28"/>
          <w:szCs w:val="28"/>
        </w:rPr>
        <w:tab/>
      </w:r>
    </w:p>
    <w:p w14:paraId="2A48C17A" w14:textId="3D26C6E3" w:rsidR="00C403A6" w:rsidRPr="003659BC" w:rsidRDefault="0047440D" w:rsidP="0047440D">
      <w:pPr>
        <w:ind w:firstLine="720"/>
        <w:rPr>
          <w:rFonts w:asciiTheme="minorHAnsi" w:eastAsia="Yu Gothic Light" w:hAnsiTheme="minorHAnsi" w:cstheme="minorHAnsi"/>
          <w:sz w:val="24"/>
          <w:szCs w:val="24"/>
        </w:rPr>
      </w:pPr>
      <w:r w:rsidRPr="003659BC">
        <w:rPr>
          <w:rFonts w:asciiTheme="minorHAnsi" w:eastAsia="Yu Gothic Light" w:hAnsiTheme="minorHAnsi" w:cstheme="minorHAnsi"/>
          <w:sz w:val="24"/>
          <w:szCs w:val="24"/>
        </w:rPr>
        <w:t>Documenten en bronnen</w:t>
      </w:r>
      <w:bookmarkStart w:id="0" w:name="_Toc526151245"/>
    </w:p>
    <w:p w14:paraId="796A6356" w14:textId="31ABD1EF" w:rsidR="00C403A6" w:rsidRPr="003659BC" w:rsidRDefault="00C403A6">
      <w:pPr>
        <w:rPr>
          <w:rFonts w:ascii="Calibri" w:eastAsia="Calibri" w:hAnsi="Calibri" w:cs="Times New Roman"/>
        </w:rPr>
      </w:pPr>
      <w:r w:rsidRPr="003659BC">
        <w:rPr>
          <w:rFonts w:ascii="Calibri" w:eastAsia="Calibri" w:hAnsi="Calibri" w:cs="Times New Roman"/>
        </w:rPr>
        <w:br w:type="page"/>
      </w:r>
    </w:p>
    <w:p w14:paraId="0BC75E44" w14:textId="111815B1" w:rsidR="001F2428" w:rsidRPr="006B6892" w:rsidRDefault="001F2428" w:rsidP="001F2428">
      <w:pPr>
        <w:rPr>
          <w:rFonts w:asciiTheme="minorHAnsi" w:eastAsia="Yu Gothic Light" w:hAnsiTheme="minorHAnsi" w:cstheme="minorHAnsi"/>
          <w:b/>
          <w:bCs/>
          <w:color w:val="519093"/>
          <w:sz w:val="36"/>
          <w:szCs w:val="36"/>
        </w:rPr>
      </w:pPr>
      <w:bookmarkStart w:id="1" w:name="_Hlk134087906"/>
      <w:bookmarkEnd w:id="0"/>
      <w:r w:rsidRPr="006B6892">
        <w:rPr>
          <w:rFonts w:asciiTheme="minorHAnsi" w:eastAsia="Yu Gothic Light" w:hAnsiTheme="minorHAnsi" w:cstheme="minorHAnsi"/>
          <w:b/>
          <w:bCs/>
          <w:color w:val="519093"/>
          <w:sz w:val="36"/>
          <w:szCs w:val="36"/>
        </w:rPr>
        <w:lastRenderedPageBreak/>
        <w:t xml:space="preserve">Toelichting </w:t>
      </w:r>
    </w:p>
    <w:p w14:paraId="7A781963" w14:textId="7E1CC810" w:rsidR="001F2428" w:rsidRPr="006B6892" w:rsidRDefault="001F2428" w:rsidP="001F2428">
      <w:pPr>
        <w:rPr>
          <w:rFonts w:asciiTheme="minorHAnsi" w:eastAsiaTheme="majorEastAsia" w:hAnsiTheme="minorHAnsi" w:cstheme="minorHAnsi"/>
        </w:rPr>
      </w:pPr>
      <w:r w:rsidRPr="006B6892">
        <w:rPr>
          <w:rFonts w:asciiTheme="minorHAnsi" w:eastAsiaTheme="majorEastAsia" w:hAnsiTheme="minorHAnsi" w:cstheme="minorHAnsi"/>
        </w:rPr>
        <w:t xml:space="preserve">U gaat de zelfevaluatie invullen. </w:t>
      </w:r>
      <w:r w:rsidR="006B6892">
        <w:rPr>
          <w:rFonts w:asciiTheme="minorHAnsi" w:eastAsiaTheme="majorEastAsia" w:hAnsiTheme="minorHAnsi" w:cstheme="minorHAnsi"/>
        </w:rPr>
        <w:t>Nee</w:t>
      </w:r>
      <w:r w:rsidR="006D6668">
        <w:rPr>
          <w:rFonts w:asciiTheme="minorHAnsi" w:eastAsiaTheme="majorEastAsia" w:hAnsiTheme="minorHAnsi" w:cstheme="minorHAnsi"/>
        </w:rPr>
        <w:t>m</w:t>
      </w:r>
      <w:r w:rsidRPr="006B6892">
        <w:rPr>
          <w:rFonts w:asciiTheme="minorHAnsi" w:eastAsiaTheme="majorEastAsia" w:hAnsiTheme="minorHAnsi" w:cstheme="minorHAnsi"/>
        </w:rPr>
        <w:t xml:space="preserve"> deze </w:t>
      </w:r>
      <w:r w:rsidR="006D6668">
        <w:rPr>
          <w:rFonts w:asciiTheme="minorHAnsi" w:eastAsiaTheme="majorEastAsia" w:hAnsiTheme="minorHAnsi" w:cstheme="minorHAnsi"/>
        </w:rPr>
        <w:t xml:space="preserve">toelichting </w:t>
      </w:r>
      <w:r w:rsidRPr="006B6892">
        <w:rPr>
          <w:rFonts w:asciiTheme="minorHAnsi" w:eastAsiaTheme="majorEastAsia" w:hAnsiTheme="minorHAnsi" w:cstheme="minorHAnsi"/>
        </w:rPr>
        <w:t xml:space="preserve">met het team goed door voordat u aan de slag gaat. </w:t>
      </w:r>
    </w:p>
    <w:p w14:paraId="3CACC1AC" w14:textId="608A267F" w:rsidR="001F2428" w:rsidRDefault="001F2428" w:rsidP="001F2428">
      <w:pPr>
        <w:rPr>
          <w:rFonts w:asciiTheme="minorHAnsi" w:eastAsiaTheme="majorEastAsia" w:hAnsiTheme="minorHAnsi" w:cstheme="minorHAnsi"/>
        </w:rPr>
      </w:pPr>
    </w:p>
    <w:p w14:paraId="6C72DE21" w14:textId="1AB2FDF9" w:rsidR="001F2428" w:rsidRDefault="001F2428" w:rsidP="001F2428">
      <w:pPr>
        <w:rPr>
          <w:rFonts w:asciiTheme="minorHAnsi" w:eastAsia="Yu Gothic Light" w:hAnsiTheme="minorHAnsi" w:cstheme="minorHAnsi"/>
          <w:b/>
          <w:bCs/>
          <w:color w:val="519093"/>
        </w:rPr>
      </w:pPr>
      <w:r w:rsidRPr="006D6668">
        <w:rPr>
          <w:rFonts w:asciiTheme="minorHAnsi" w:eastAsia="Yu Gothic Light" w:hAnsiTheme="minorHAnsi" w:cstheme="minorHAnsi"/>
          <w:b/>
          <w:bCs/>
          <w:color w:val="519093"/>
        </w:rPr>
        <w:t>Met wie stelt u de zelfevaluatie op?</w:t>
      </w:r>
    </w:p>
    <w:p w14:paraId="5FC60AAD" w14:textId="77777777" w:rsidR="009318CB" w:rsidRPr="006D6668" w:rsidRDefault="009318CB" w:rsidP="001F2428">
      <w:pPr>
        <w:rPr>
          <w:rFonts w:asciiTheme="minorHAnsi" w:eastAsia="Yu Gothic Light" w:hAnsiTheme="minorHAnsi" w:cstheme="minorHAnsi"/>
          <w:b/>
          <w:bCs/>
          <w:color w:val="519093"/>
        </w:rPr>
      </w:pPr>
    </w:p>
    <w:p w14:paraId="0DC078E0" w14:textId="77777777" w:rsidR="001F2428" w:rsidRPr="006B6892" w:rsidRDefault="001F2428">
      <w:pPr>
        <w:widowControl/>
        <w:numPr>
          <w:ilvl w:val="0"/>
          <w:numId w:val="10"/>
        </w:numPr>
        <w:autoSpaceDE/>
        <w:autoSpaceDN/>
        <w:spacing w:after="200" w:line="276" w:lineRule="auto"/>
        <w:contextualSpacing/>
        <w:rPr>
          <w:rFonts w:asciiTheme="minorHAnsi" w:hAnsiTheme="minorHAnsi" w:cstheme="minorHAnsi"/>
        </w:rPr>
      </w:pPr>
      <w:r w:rsidRPr="006B6892">
        <w:rPr>
          <w:rFonts w:asciiTheme="minorHAnsi" w:hAnsiTheme="minorHAnsi" w:cstheme="minorHAnsi"/>
        </w:rPr>
        <w:t xml:space="preserve">Maak de zelfevaluatie </w:t>
      </w:r>
      <w:r w:rsidRPr="006B6892">
        <w:rPr>
          <w:rFonts w:asciiTheme="minorHAnsi" w:hAnsiTheme="minorHAnsi" w:cstheme="minorHAnsi"/>
          <w:i/>
          <w:iCs/>
        </w:rPr>
        <w:t>samen</w:t>
      </w:r>
      <w:r w:rsidRPr="006B6892">
        <w:rPr>
          <w:rFonts w:asciiTheme="minorHAnsi" w:hAnsiTheme="minorHAnsi" w:cstheme="minorHAnsi"/>
        </w:rPr>
        <w:t xml:space="preserve"> met de belangrijkste sleutelpersonen uit de organisatie, zo ontstaat een </w:t>
      </w:r>
      <w:r w:rsidRPr="006B6892">
        <w:rPr>
          <w:rFonts w:asciiTheme="minorHAnsi" w:hAnsiTheme="minorHAnsi" w:cstheme="minorHAnsi"/>
          <w:i/>
          <w:iCs/>
        </w:rPr>
        <w:t>breed gedragen zelfbeeld</w:t>
      </w:r>
      <w:r w:rsidRPr="006B6892">
        <w:rPr>
          <w:rFonts w:asciiTheme="minorHAnsi" w:hAnsiTheme="minorHAnsi" w:cstheme="minorHAnsi"/>
        </w:rPr>
        <w:t xml:space="preserve"> van de organisatie. </w:t>
      </w:r>
    </w:p>
    <w:p w14:paraId="2BE9D79B" w14:textId="77777777" w:rsidR="001F2428" w:rsidRPr="006B6892" w:rsidRDefault="001F2428">
      <w:pPr>
        <w:widowControl/>
        <w:numPr>
          <w:ilvl w:val="0"/>
          <w:numId w:val="10"/>
        </w:numPr>
        <w:autoSpaceDE/>
        <w:autoSpaceDN/>
        <w:spacing w:after="200" w:line="276" w:lineRule="auto"/>
        <w:contextualSpacing/>
        <w:rPr>
          <w:rFonts w:asciiTheme="minorHAnsi" w:hAnsiTheme="minorHAnsi" w:cstheme="minorHAnsi"/>
        </w:rPr>
      </w:pPr>
      <w:r w:rsidRPr="006B6892">
        <w:rPr>
          <w:rFonts w:asciiTheme="minorHAnsi" w:hAnsiTheme="minorHAnsi" w:cstheme="minorHAnsi"/>
        </w:rPr>
        <w:t>Voorkom een eenzijdig beeld van de organisatie. Tijdens de auditgesprekken moet dat beeld namelijk door iedereen herkend worden.</w:t>
      </w:r>
    </w:p>
    <w:p w14:paraId="450131EC" w14:textId="77777777" w:rsidR="001F2428" w:rsidRPr="006B6892" w:rsidRDefault="001F2428" w:rsidP="001F2428">
      <w:pPr>
        <w:ind w:left="720"/>
        <w:contextualSpacing/>
        <w:rPr>
          <w:rFonts w:asciiTheme="minorHAnsi" w:hAnsiTheme="minorHAnsi" w:cstheme="minorHAnsi"/>
        </w:rPr>
      </w:pPr>
    </w:p>
    <w:p w14:paraId="59E4F1B1" w14:textId="29B56EBF" w:rsidR="001F2428" w:rsidRDefault="001F2428" w:rsidP="001F2428">
      <w:pPr>
        <w:rPr>
          <w:rFonts w:asciiTheme="minorHAnsi" w:eastAsiaTheme="majorEastAsia" w:hAnsiTheme="minorHAnsi" w:cstheme="minorHAnsi"/>
          <w:b/>
          <w:bCs/>
          <w:color w:val="008080"/>
        </w:rPr>
      </w:pPr>
      <w:r w:rsidRPr="006D6668">
        <w:rPr>
          <w:rFonts w:asciiTheme="minorHAnsi" w:eastAsiaTheme="majorEastAsia" w:hAnsiTheme="minorHAnsi" w:cstheme="minorHAnsi"/>
          <w:b/>
          <w:bCs/>
          <w:color w:val="008080"/>
        </w:rPr>
        <w:t>De zelfevaluatie dient twee doelen</w:t>
      </w:r>
    </w:p>
    <w:p w14:paraId="306652FB" w14:textId="77777777" w:rsidR="009318CB" w:rsidRPr="006D6668" w:rsidRDefault="009318CB" w:rsidP="001F2428">
      <w:pPr>
        <w:rPr>
          <w:rFonts w:asciiTheme="minorHAnsi" w:eastAsiaTheme="majorEastAsia" w:hAnsiTheme="minorHAnsi" w:cstheme="minorHAnsi"/>
          <w:b/>
          <w:bCs/>
          <w:color w:val="008080"/>
        </w:rPr>
      </w:pPr>
    </w:p>
    <w:p w14:paraId="3F18EDAA" w14:textId="77777777" w:rsidR="001F2428" w:rsidRPr="006B6892" w:rsidRDefault="001F2428">
      <w:pPr>
        <w:widowControl/>
        <w:numPr>
          <w:ilvl w:val="0"/>
          <w:numId w:val="11"/>
        </w:numPr>
        <w:autoSpaceDE/>
        <w:autoSpaceDN/>
        <w:spacing w:after="200" w:line="276" w:lineRule="auto"/>
        <w:contextualSpacing/>
        <w:rPr>
          <w:rFonts w:asciiTheme="minorHAnsi" w:hAnsiTheme="minorHAnsi" w:cstheme="minorHAnsi"/>
        </w:rPr>
      </w:pPr>
      <w:r w:rsidRPr="006B6892">
        <w:rPr>
          <w:rFonts w:asciiTheme="minorHAnsi" w:hAnsiTheme="minorHAnsi" w:cstheme="minorHAnsi"/>
        </w:rPr>
        <w:t xml:space="preserve">U komt met het team tot een </w:t>
      </w:r>
      <w:r w:rsidRPr="006B6892">
        <w:rPr>
          <w:rFonts w:asciiTheme="minorHAnsi" w:hAnsiTheme="minorHAnsi" w:cstheme="minorHAnsi"/>
          <w:i/>
          <w:iCs/>
        </w:rPr>
        <w:t>kritische zelfreflectie</w:t>
      </w:r>
      <w:r w:rsidRPr="006B6892">
        <w:rPr>
          <w:rFonts w:asciiTheme="minorHAnsi" w:hAnsiTheme="minorHAnsi" w:cstheme="minorHAnsi"/>
        </w:rPr>
        <w:t xml:space="preserve"> van de eigen organisatie </w:t>
      </w:r>
    </w:p>
    <w:p w14:paraId="3A626ED8" w14:textId="77777777" w:rsidR="001F2428" w:rsidRPr="006B6892" w:rsidRDefault="001F2428">
      <w:pPr>
        <w:widowControl/>
        <w:numPr>
          <w:ilvl w:val="0"/>
          <w:numId w:val="11"/>
        </w:numPr>
        <w:autoSpaceDE/>
        <w:autoSpaceDN/>
        <w:spacing w:after="200" w:line="276" w:lineRule="auto"/>
        <w:contextualSpacing/>
        <w:rPr>
          <w:rFonts w:asciiTheme="minorHAnsi" w:hAnsiTheme="minorHAnsi" w:cstheme="minorHAnsi"/>
        </w:rPr>
      </w:pPr>
      <w:r w:rsidRPr="006B6892">
        <w:rPr>
          <w:rFonts w:asciiTheme="minorHAnsi" w:hAnsiTheme="minorHAnsi" w:cstheme="minorHAnsi"/>
        </w:rPr>
        <w:t xml:space="preserve">De zelfevaluatie is het </w:t>
      </w:r>
      <w:r w:rsidRPr="006B6892">
        <w:rPr>
          <w:rFonts w:asciiTheme="minorHAnsi" w:hAnsiTheme="minorHAnsi" w:cstheme="minorHAnsi"/>
          <w:i/>
          <w:iCs/>
        </w:rPr>
        <w:t>startdocument</w:t>
      </w:r>
      <w:r w:rsidRPr="006B6892">
        <w:rPr>
          <w:rFonts w:asciiTheme="minorHAnsi" w:hAnsiTheme="minorHAnsi" w:cstheme="minorHAnsi"/>
        </w:rPr>
        <w:t xml:space="preserve"> voor het auditteam dat de audit uitvoert</w:t>
      </w:r>
    </w:p>
    <w:p w14:paraId="6D43375F" w14:textId="77777777" w:rsidR="001F2428" w:rsidRPr="006B6892" w:rsidRDefault="001F2428" w:rsidP="001F2428">
      <w:pPr>
        <w:ind w:left="720"/>
        <w:contextualSpacing/>
        <w:rPr>
          <w:rFonts w:asciiTheme="minorHAnsi" w:hAnsiTheme="minorHAnsi" w:cstheme="minorHAnsi"/>
        </w:rPr>
      </w:pPr>
    </w:p>
    <w:p w14:paraId="46B02EB9" w14:textId="77777777" w:rsidR="001F2428" w:rsidRPr="006B6892" w:rsidRDefault="001F2428" w:rsidP="001F2428">
      <w:pPr>
        <w:rPr>
          <w:rFonts w:asciiTheme="minorHAnsi" w:hAnsiTheme="minorHAnsi" w:cstheme="minorHAnsi"/>
        </w:rPr>
      </w:pPr>
      <w:r w:rsidRPr="006B6892">
        <w:rPr>
          <w:rFonts w:asciiTheme="minorHAnsi" w:hAnsiTheme="minorHAnsi" w:cstheme="minorHAnsi"/>
          <w:b/>
          <w:bCs/>
        </w:rPr>
        <w:t>Zelfreflectie</w:t>
      </w:r>
      <w:r w:rsidRPr="006B6892">
        <w:rPr>
          <w:rFonts w:asciiTheme="minorHAnsi" w:hAnsiTheme="minorHAnsi" w:cstheme="minorHAnsi"/>
        </w:rPr>
        <w:t xml:space="preserve">. De zelfevaluatie biedt een kans om naar de gehele organisatie te kijken en de samenhang te ontdekken tussen de verschillende managementgebieden. Het gaat om het beeld dat u zelf heeft over het functioneren van de organisatie. Het is een reflectie op het eigen beleid, de aanpak en de resultaten van uw organisatie. U staat stil bij de huidige situatie en geeft antwoord op vragen als: hoe doen we het nu? Hoe effectief is onze werkwijze? Wat zou beter kunnen? U maakt de stand van zaken op en formuleert de verbeterpunten (= ontwikkelagenda). </w:t>
      </w:r>
    </w:p>
    <w:p w14:paraId="6FFD48BE" w14:textId="765E4425" w:rsidR="001F2428" w:rsidRDefault="001F2428" w:rsidP="001F2428">
      <w:pPr>
        <w:rPr>
          <w:rFonts w:asciiTheme="minorHAnsi" w:hAnsiTheme="minorHAnsi" w:cstheme="minorHAnsi"/>
        </w:rPr>
      </w:pPr>
      <w:r w:rsidRPr="006B6892">
        <w:rPr>
          <w:rFonts w:asciiTheme="minorHAnsi" w:hAnsiTheme="minorHAnsi" w:cstheme="minorHAnsi"/>
        </w:rPr>
        <w:t xml:space="preserve">Deze zelfreflectie geeft een eerste indruk hoe de organisatie zich ontwikkelt met een vooruitblik op de toekomst. Zo ontstaat een beeld dat de auditoren vervolgens in de gesprekken en met hun eigen waarnemingen toetsen aan de praktijk. </w:t>
      </w:r>
    </w:p>
    <w:p w14:paraId="19692EDD" w14:textId="77777777" w:rsidR="00526E47" w:rsidRPr="006B6892" w:rsidRDefault="00526E47" w:rsidP="001F2428">
      <w:pPr>
        <w:rPr>
          <w:rFonts w:asciiTheme="minorHAnsi" w:hAnsiTheme="minorHAnsi" w:cstheme="minorHAnsi"/>
        </w:rPr>
      </w:pPr>
    </w:p>
    <w:p w14:paraId="62DCA38C" w14:textId="73378BA8" w:rsidR="001F2428" w:rsidRDefault="001F2428" w:rsidP="001F2428">
      <w:pPr>
        <w:rPr>
          <w:rFonts w:asciiTheme="minorHAnsi" w:hAnsiTheme="minorHAnsi" w:cstheme="minorHAnsi"/>
        </w:rPr>
      </w:pPr>
      <w:r w:rsidRPr="006B6892">
        <w:rPr>
          <w:rFonts w:asciiTheme="minorHAnsi" w:hAnsiTheme="minorHAnsi" w:cstheme="minorHAnsi"/>
          <w:b/>
          <w:bCs/>
        </w:rPr>
        <w:t>Startdocument audit</w:t>
      </w:r>
      <w:r w:rsidRPr="006B6892">
        <w:rPr>
          <w:rFonts w:asciiTheme="minorHAnsi" w:hAnsiTheme="minorHAnsi" w:cstheme="minorHAnsi"/>
        </w:rPr>
        <w:t xml:space="preserve">. De zelfevaluatie als </w:t>
      </w:r>
      <w:r w:rsidRPr="006B6892">
        <w:rPr>
          <w:rFonts w:asciiTheme="minorHAnsi" w:hAnsiTheme="minorHAnsi" w:cstheme="minorHAnsi"/>
          <w:iCs/>
        </w:rPr>
        <w:t>startdocument</w:t>
      </w:r>
      <w:r w:rsidRPr="006B6892">
        <w:rPr>
          <w:rFonts w:asciiTheme="minorHAnsi" w:hAnsiTheme="minorHAnsi" w:cstheme="minorHAnsi"/>
          <w:i/>
        </w:rPr>
        <w:t xml:space="preserve"> </w:t>
      </w:r>
      <w:r w:rsidRPr="006B6892">
        <w:rPr>
          <w:rFonts w:asciiTheme="minorHAnsi" w:hAnsiTheme="minorHAnsi" w:cstheme="minorHAnsi"/>
        </w:rPr>
        <w:t xml:space="preserve">voor de audit, geeft inzicht in de samenhang tussen de ambities, de knelpunten, de beleidskeuzes en de strategie van de organisatie en laat ook zien hoe u evalueert en bijstuurt. </w:t>
      </w:r>
    </w:p>
    <w:p w14:paraId="34F58ECA" w14:textId="77777777" w:rsidR="00526E47" w:rsidRPr="006B6892" w:rsidRDefault="00526E47" w:rsidP="001F2428">
      <w:pPr>
        <w:rPr>
          <w:rFonts w:asciiTheme="minorHAnsi" w:hAnsiTheme="minorHAnsi" w:cstheme="minorHAnsi"/>
        </w:rPr>
      </w:pPr>
    </w:p>
    <w:p w14:paraId="457B1BE2" w14:textId="4B948B27" w:rsidR="001F2428" w:rsidRDefault="001F2428" w:rsidP="001F2428">
      <w:pPr>
        <w:rPr>
          <w:rFonts w:asciiTheme="minorHAnsi" w:eastAsiaTheme="majorEastAsia" w:hAnsiTheme="minorHAnsi" w:cstheme="minorHAnsi"/>
          <w:b/>
          <w:bCs/>
          <w:color w:val="008080"/>
        </w:rPr>
      </w:pPr>
      <w:r w:rsidRPr="00526E47">
        <w:rPr>
          <w:rFonts w:asciiTheme="minorHAnsi" w:eastAsiaTheme="majorEastAsia" w:hAnsiTheme="minorHAnsi" w:cstheme="minorHAnsi"/>
          <w:b/>
          <w:bCs/>
          <w:color w:val="008080"/>
        </w:rPr>
        <w:t>Een eigen verhaal dat nieuwsgierig maakt</w:t>
      </w:r>
    </w:p>
    <w:p w14:paraId="1CAB3E1F" w14:textId="77777777" w:rsidR="009318CB" w:rsidRPr="00526E47" w:rsidRDefault="009318CB" w:rsidP="001F2428">
      <w:pPr>
        <w:rPr>
          <w:rFonts w:asciiTheme="minorHAnsi" w:eastAsiaTheme="majorEastAsia" w:hAnsiTheme="minorHAnsi" w:cstheme="minorHAnsi"/>
          <w:b/>
          <w:bCs/>
          <w:color w:val="008080"/>
        </w:rPr>
      </w:pPr>
    </w:p>
    <w:p w14:paraId="1EE987C4" w14:textId="4391DECE" w:rsidR="001F2428" w:rsidRDefault="001F2428" w:rsidP="001F2428">
      <w:pPr>
        <w:rPr>
          <w:rFonts w:asciiTheme="minorHAnsi" w:hAnsiTheme="minorHAnsi" w:cstheme="minorHAnsi"/>
        </w:rPr>
      </w:pPr>
      <w:r w:rsidRPr="006B6892">
        <w:rPr>
          <w:rFonts w:asciiTheme="minorHAnsi" w:hAnsiTheme="minorHAnsi" w:cstheme="minorHAnsi"/>
        </w:rPr>
        <w:t xml:space="preserve">Natuurlijk loodst deze zelfevaluatie u langs een aantal vaste rubrieken en vragen. Maar er blijven veel mogelijkheden open voor het doen van een </w:t>
      </w:r>
      <w:r w:rsidRPr="006B6892">
        <w:rPr>
          <w:rFonts w:asciiTheme="minorHAnsi" w:hAnsiTheme="minorHAnsi" w:cstheme="minorHAnsi"/>
          <w:i/>
          <w:iCs/>
        </w:rPr>
        <w:t>eigen verhaal</w:t>
      </w:r>
      <w:r w:rsidRPr="006B6892">
        <w:rPr>
          <w:rFonts w:asciiTheme="minorHAnsi" w:hAnsiTheme="minorHAnsi" w:cstheme="minorHAnsi"/>
        </w:rPr>
        <w:t xml:space="preserve">. Zorg dat het een zelfstandig leesbaar document wordt dat ook </w:t>
      </w:r>
      <w:r w:rsidRPr="006B6892">
        <w:rPr>
          <w:rFonts w:asciiTheme="minorHAnsi" w:hAnsiTheme="minorHAnsi" w:cstheme="minorHAnsi"/>
          <w:i/>
          <w:iCs/>
        </w:rPr>
        <w:t>uitnodigend</w:t>
      </w:r>
      <w:r w:rsidRPr="006B6892">
        <w:rPr>
          <w:rFonts w:asciiTheme="minorHAnsi" w:hAnsiTheme="minorHAnsi" w:cstheme="minorHAnsi"/>
        </w:rPr>
        <w:t xml:space="preserve"> is en </w:t>
      </w:r>
      <w:r w:rsidRPr="006B6892">
        <w:rPr>
          <w:rFonts w:asciiTheme="minorHAnsi" w:hAnsiTheme="minorHAnsi" w:cstheme="minorHAnsi"/>
          <w:i/>
          <w:iCs/>
        </w:rPr>
        <w:t>nieuwsgierig</w:t>
      </w:r>
      <w:r w:rsidRPr="006B6892">
        <w:rPr>
          <w:rFonts w:asciiTheme="minorHAnsi" w:hAnsiTheme="minorHAnsi" w:cstheme="minorHAnsi"/>
        </w:rPr>
        <w:t xml:space="preserve"> maakt. Een goede zelfevaluatie kost tijd, maar zorgt voor een goede start!</w:t>
      </w:r>
    </w:p>
    <w:p w14:paraId="4E1D51A3" w14:textId="77777777" w:rsidR="00526E47" w:rsidRPr="006B6892" w:rsidRDefault="00526E47" w:rsidP="001F2428">
      <w:pPr>
        <w:rPr>
          <w:rFonts w:asciiTheme="minorHAnsi" w:eastAsiaTheme="majorEastAsia" w:hAnsiTheme="minorHAnsi" w:cstheme="minorHAnsi"/>
          <w:color w:val="008080"/>
        </w:rPr>
      </w:pPr>
    </w:p>
    <w:p w14:paraId="000A3BCE" w14:textId="707AF4C4" w:rsidR="001F2428" w:rsidRDefault="001F2428" w:rsidP="001F2428">
      <w:pPr>
        <w:rPr>
          <w:rFonts w:asciiTheme="minorHAnsi" w:eastAsiaTheme="majorEastAsia" w:hAnsiTheme="minorHAnsi" w:cstheme="minorHAnsi"/>
          <w:b/>
          <w:bCs/>
          <w:color w:val="008080"/>
        </w:rPr>
      </w:pPr>
      <w:r w:rsidRPr="00526E47">
        <w:rPr>
          <w:rFonts w:asciiTheme="minorHAnsi" w:eastAsiaTheme="majorEastAsia" w:hAnsiTheme="minorHAnsi" w:cstheme="minorHAnsi"/>
          <w:b/>
          <w:bCs/>
          <w:color w:val="008080"/>
        </w:rPr>
        <w:t xml:space="preserve">De opzet en werkwijze </w:t>
      </w:r>
    </w:p>
    <w:p w14:paraId="380CE450" w14:textId="77777777" w:rsidR="009318CB" w:rsidRPr="00526E47" w:rsidRDefault="009318CB" w:rsidP="001F2428">
      <w:pPr>
        <w:rPr>
          <w:rFonts w:asciiTheme="minorHAnsi" w:eastAsiaTheme="majorEastAsia" w:hAnsiTheme="minorHAnsi" w:cstheme="minorHAnsi"/>
          <w:b/>
          <w:bCs/>
          <w:color w:val="008080"/>
        </w:rPr>
      </w:pPr>
    </w:p>
    <w:p w14:paraId="23A4F9E5" w14:textId="77777777" w:rsidR="001F2428" w:rsidRPr="006B6892" w:rsidRDefault="001F2428" w:rsidP="001F2428">
      <w:pPr>
        <w:rPr>
          <w:rFonts w:asciiTheme="minorHAnsi" w:eastAsiaTheme="majorEastAsia" w:hAnsiTheme="minorHAnsi" w:cstheme="minorHAnsi"/>
        </w:rPr>
      </w:pPr>
      <w:r w:rsidRPr="006B6892">
        <w:rPr>
          <w:rFonts w:asciiTheme="minorHAnsi" w:eastAsiaTheme="majorEastAsia" w:hAnsiTheme="minorHAnsi" w:cstheme="minorHAnsi"/>
        </w:rPr>
        <w:t xml:space="preserve">In </w:t>
      </w:r>
      <w:r w:rsidRPr="006B6892">
        <w:rPr>
          <w:rFonts w:asciiTheme="minorHAnsi" w:eastAsiaTheme="majorEastAsia" w:hAnsiTheme="minorHAnsi" w:cstheme="minorHAnsi"/>
          <w:b/>
          <w:bCs/>
          <w:i/>
          <w:iCs/>
        </w:rPr>
        <w:t>Deel I</w:t>
      </w:r>
      <w:r w:rsidRPr="006B6892">
        <w:rPr>
          <w:rFonts w:asciiTheme="minorHAnsi" w:eastAsiaTheme="majorEastAsia" w:hAnsiTheme="minorHAnsi" w:cstheme="minorHAnsi"/>
        </w:rPr>
        <w:t xml:space="preserve"> van de zelfevaluatie komt het algemene beeld van de organisatie aan de orde. We vragen om de organisatie te introduceren en de ambities én knelpunten bij die ambities te verwoorden. </w:t>
      </w:r>
    </w:p>
    <w:p w14:paraId="0B13988B" w14:textId="77777777" w:rsidR="001F2428" w:rsidRPr="006B6892" w:rsidRDefault="001F2428" w:rsidP="001F2428">
      <w:pPr>
        <w:rPr>
          <w:rFonts w:asciiTheme="minorHAnsi" w:eastAsiaTheme="majorEastAsia" w:hAnsiTheme="minorHAnsi" w:cstheme="minorHAnsi"/>
        </w:rPr>
      </w:pPr>
      <w:r w:rsidRPr="006B6892">
        <w:rPr>
          <w:rFonts w:asciiTheme="minorHAnsi" w:eastAsiaTheme="majorEastAsia" w:hAnsiTheme="minorHAnsi" w:cstheme="minorHAnsi"/>
        </w:rPr>
        <w:t xml:space="preserve">In </w:t>
      </w:r>
      <w:r w:rsidRPr="006B6892">
        <w:rPr>
          <w:rFonts w:asciiTheme="minorHAnsi" w:eastAsiaTheme="majorEastAsia" w:hAnsiTheme="minorHAnsi" w:cstheme="minorHAnsi"/>
          <w:b/>
          <w:bCs/>
          <w:i/>
          <w:iCs/>
        </w:rPr>
        <w:t>deel II</w:t>
      </w:r>
      <w:r w:rsidRPr="006B6892">
        <w:rPr>
          <w:rFonts w:asciiTheme="minorHAnsi" w:eastAsiaTheme="majorEastAsia" w:hAnsiTheme="minorHAnsi" w:cstheme="minorHAnsi"/>
        </w:rPr>
        <w:t xml:space="preserve"> komen de zeven certificeringsnormen aan bod. In schema: </w:t>
      </w:r>
    </w:p>
    <w:p w14:paraId="09CFBF27" w14:textId="04ECE4C5" w:rsidR="001F2428" w:rsidRPr="006B6892" w:rsidRDefault="00234951" w:rsidP="001F2428">
      <w:pPr>
        <w:jc w:val="center"/>
        <w:rPr>
          <w:rFonts w:asciiTheme="minorHAnsi" w:eastAsiaTheme="majorEastAsia" w:hAnsiTheme="minorHAnsi" w:cstheme="minorHAnsi"/>
        </w:rPr>
      </w:pPr>
      <w:r>
        <w:rPr>
          <w:noProof/>
        </w:rPr>
        <w:lastRenderedPageBreak/>
        <w:drawing>
          <wp:inline distT="0" distB="0" distL="0" distR="0" wp14:anchorId="2BEF800A" wp14:editId="78B9A49C">
            <wp:extent cx="5761990" cy="3250565"/>
            <wp:effectExtent l="0" t="0" r="0" b="6985"/>
            <wp:docPr id="1137138650" name="Afbeelding 1" descr="Afbeelding met cirkel, tekst, diagram,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38650" name="Afbeelding 1" descr="Afbeelding met cirkel, tekst, diagram, Graphics&#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990" cy="3250565"/>
                    </a:xfrm>
                    <a:prstGeom prst="rect">
                      <a:avLst/>
                    </a:prstGeom>
                    <a:noFill/>
                    <a:ln>
                      <a:noFill/>
                    </a:ln>
                  </pic:spPr>
                </pic:pic>
              </a:graphicData>
            </a:graphic>
          </wp:inline>
        </w:drawing>
      </w:r>
    </w:p>
    <w:p w14:paraId="79501252" w14:textId="77777777" w:rsidR="006F4CC0" w:rsidRPr="006B6892" w:rsidRDefault="006F4CC0" w:rsidP="001F2428">
      <w:pPr>
        <w:rPr>
          <w:rFonts w:asciiTheme="minorHAnsi" w:eastAsiaTheme="majorEastAsia" w:hAnsiTheme="minorHAnsi" w:cstheme="minorHAnsi"/>
        </w:rPr>
      </w:pPr>
    </w:p>
    <w:p w14:paraId="01E4E68E" w14:textId="2A962E4B" w:rsidR="001F2428" w:rsidRDefault="001F2428" w:rsidP="001F2428">
      <w:pPr>
        <w:rPr>
          <w:rFonts w:asciiTheme="minorHAnsi" w:eastAsiaTheme="majorEastAsia" w:hAnsiTheme="minorHAnsi" w:cstheme="minorHAnsi"/>
        </w:rPr>
      </w:pPr>
      <w:r w:rsidRPr="006B6892">
        <w:rPr>
          <w:rFonts w:asciiTheme="minorHAnsi" w:eastAsiaTheme="majorEastAsia" w:hAnsiTheme="minorHAnsi" w:cstheme="minorHAnsi"/>
        </w:rPr>
        <w:t xml:space="preserve">Bij elke norm staan </w:t>
      </w:r>
      <w:r w:rsidRPr="006B6892">
        <w:rPr>
          <w:rFonts w:asciiTheme="minorHAnsi" w:hAnsiTheme="minorHAnsi" w:cstheme="minorHAnsi"/>
          <w:i/>
          <w:iCs/>
        </w:rPr>
        <w:t>stellingen</w:t>
      </w:r>
      <w:r w:rsidRPr="006B6892">
        <w:rPr>
          <w:rFonts w:asciiTheme="minorHAnsi" w:hAnsiTheme="minorHAnsi" w:cstheme="minorHAnsi"/>
        </w:rPr>
        <w:t xml:space="preserve"> die u met </w:t>
      </w:r>
      <w:r w:rsidRPr="006B6892">
        <w:rPr>
          <w:rFonts w:asciiTheme="minorHAnsi" w:eastAsiaTheme="majorEastAsia" w:hAnsiTheme="minorHAnsi" w:cstheme="minorHAnsi"/>
        </w:rPr>
        <w:t xml:space="preserve">ja of nee beantwoordt. Dit biedt een eerste inzicht in de (beleidsmatige) aanpak die de organisatie hanteert. U kunt uw antwoorden desgewenst nader toelichten. </w:t>
      </w:r>
    </w:p>
    <w:p w14:paraId="5E7AB242" w14:textId="77777777" w:rsidR="00526E47" w:rsidRPr="006B6892" w:rsidRDefault="00526E47" w:rsidP="001F2428">
      <w:pPr>
        <w:rPr>
          <w:rFonts w:asciiTheme="minorHAnsi" w:eastAsiaTheme="majorEastAsia" w:hAnsiTheme="minorHAnsi" w:cstheme="minorHAnsi"/>
        </w:rPr>
      </w:pPr>
    </w:p>
    <w:p w14:paraId="456D8F95" w14:textId="241584F7" w:rsidR="001F2428" w:rsidRDefault="001F2428" w:rsidP="001F2428">
      <w:pPr>
        <w:rPr>
          <w:rFonts w:asciiTheme="minorHAnsi" w:hAnsiTheme="minorHAnsi" w:cstheme="minorHAnsi"/>
        </w:rPr>
      </w:pPr>
      <w:r w:rsidRPr="006B6892">
        <w:rPr>
          <w:rFonts w:asciiTheme="minorHAnsi" w:eastAsiaTheme="majorEastAsia" w:hAnsiTheme="minorHAnsi" w:cstheme="minorHAnsi"/>
        </w:rPr>
        <w:t xml:space="preserve">Na invulling van de ja/nee-vragen volgen per certificeringsnorm vier </w:t>
      </w:r>
      <w:r w:rsidRPr="006B6892">
        <w:rPr>
          <w:rFonts w:asciiTheme="minorHAnsi" w:eastAsiaTheme="majorEastAsia" w:hAnsiTheme="minorHAnsi" w:cstheme="minorHAnsi"/>
          <w:i/>
          <w:iCs/>
        </w:rPr>
        <w:t>beoordelingsvragen</w:t>
      </w:r>
      <w:r w:rsidRPr="006B6892">
        <w:rPr>
          <w:rFonts w:asciiTheme="minorHAnsi" w:eastAsiaTheme="majorEastAsia" w:hAnsiTheme="minorHAnsi" w:cstheme="minorHAnsi"/>
        </w:rPr>
        <w:t xml:space="preserve">. Hiermee gaat u ’de diepte in’ en komt ook de PDCA-cyclus aan de orde. Belangrijk is dat u de beoordelingsvragen (als stellingen gepresenteerd) </w:t>
      </w:r>
      <w:r w:rsidRPr="006B6892">
        <w:rPr>
          <w:rFonts w:asciiTheme="minorHAnsi" w:eastAsiaTheme="majorEastAsia" w:hAnsiTheme="minorHAnsi" w:cstheme="minorHAnsi"/>
          <w:i/>
          <w:iCs/>
        </w:rPr>
        <w:t>kernachtig</w:t>
      </w:r>
      <w:r w:rsidRPr="006B6892">
        <w:rPr>
          <w:rFonts w:asciiTheme="minorHAnsi" w:eastAsiaTheme="majorEastAsia" w:hAnsiTheme="minorHAnsi" w:cstheme="minorHAnsi"/>
        </w:rPr>
        <w:t xml:space="preserve"> </w:t>
      </w:r>
      <w:r w:rsidRPr="006B6892">
        <w:rPr>
          <w:rFonts w:asciiTheme="minorHAnsi" w:eastAsiaTheme="majorEastAsia" w:hAnsiTheme="minorHAnsi" w:cstheme="minorHAnsi"/>
          <w:i/>
          <w:iCs/>
        </w:rPr>
        <w:t>onderbouwt</w:t>
      </w:r>
      <w:r w:rsidRPr="006B6892">
        <w:rPr>
          <w:rFonts w:asciiTheme="minorHAnsi" w:eastAsiaTheme="majorEastAsia" w:hAnsiTheme="minorHAnsi" w:cstheme="minorHAnsi"/>
        </w:rPr>
        <w:t xml:space="preserve">, toelicht </w:t>
      </w:r>
      <w:r w:rsidRPr="006B6892">
        <w:rPr>
          <w:rFonts w:asciiTheme="minorHAnsi" w:eastAsiaTheme="majorEastAsia" w:hAnsiTheme="minorHAnsi" w:cstheme="minorHAnsi"/>
          <w:i/>
          <w:iCs/>
        </w:rPr>
        <w:t>waarom</w:t>
      </w:r>
      <w:r w:rsidRPr="006B6892">
        <w:rPr>
          <w:rFonts w:asciiTheme="minorHAnsi" w:eastAsiaTheme="majorEastAsia" w:hAnsiTheme="minorHAnsi" w:cstheme="minorHAnsi"/>
        </w:rPr>
        <w:t xml:space="preserve"> u tot deze</w:t>
      </w:r>
      <w:r w:rsidRPr="006B6892">
        <w:rPr>
          <w:rFonts w:asciiTheme="minorHAnsi" w:hAnsiTheme="minorHAnsi" w:cstheme="minorHAnsi"/>
        </w:rPr>
        <w:t xml:space="preserve"> observaties bent gekomen en welke </w:t>
      </w:r>
      <w:r w:rsidRPr="006B6892">
        <w:rPr>
          <w:rFonts w:asciiTheme="minorHAnsi" w:hAnsiTheme="minorHAnsi" w:cstheme="minorHAnsi"/>
          <w:i/>
          <w:iCs/>
        </w:rPr>
        <w:t>verbetermogelijkheden</w:t>
      </w:r>
      <w:r w:rsidRPr="006B6892">
        <w:rPr>
          <w:rFonts w:asciiTheme="minorHAnsi" w:hAnsiTheme="minorHAnsi" w:cstheme="minorHAnsi"/>
        </w:rPr>
        <w:t xml:space="preserve"> u ziet voor de organisatie met betrekking tot deze norm. Om u te ondersteunen staat bij iedere norm in het grijze kader een </w:t>
      </w:r>
      <w:r w:rsidRPr="006B6892">
        <w:rPr>
          <w:rFonts w:asciiTheme="minorHAnsi" w:hAnsiTheme="minorHAnsi" w:cstheme="minorHAnsi"/>
          <w:i/>
          <w:iCs/>
        </w:rPr>
        <w:t>uitleg over de inhoud</w:t>
      </w:r>
      <w:r w:rsidRPr="006B6892">
        <w:rPr>
          <w:rFonts w:asciiTheme="minorHAnsi" w:hAnsiTheme="minorHAnsi" w:cstheme="minorHAnsi"/>
        </w:rPr>
        <w:t xml:space="preserve">. Kijk voor uitgebreide informatie per norm op </w:t>
      </w:r>
      <w:hyperlink r:id="rId13" w:history="1">
        <w:r w:rsidRPr="006B6892">
          <w:rPr>
            <w:rFonts w:asciiTheme="minorHAnsi" w:hAnsiTheme="minorHAnsi" w:cstheme="minorHAnsi"/>
            <w:color w:val="0000FF" w:themeColor="hyperlink"/>
            <w:u w:val="single"/>
          </w:rPr>
          <w:t>certificeringsorganisatie.nl</w:t>
        </w:r>
      </w:hyperlink>
      <w:r w:rsidRPr="006B6892">
        <w:rPr>
          <w:rFonts w:asciiTheme="minorHAnsi" w:hAnsiTheme="minorHAnsi" w:cstheme="minorHAnsi"/>
        </w:rPr>
        <w:t xml:space="preserve">. </w:t>
      </w:r>
    </w:p>
    <w:p w14:paraId="689ABC4A" w14:textId="77777777" w:rsidR="00526E47" w:rsidRPr="006B6892" w:rsidRDefault="00526E47" w:rsidP="001F2428">
      <w:pPr>
        <w:rPr>
          <w:rFonts w:asciiTheme="minorHAnsi" w:hAnsiTheme="minorHAnsi" w:cstheme="minorHAnsi"/>
        </w:rPr>
      </w:pPr>
    </w:p>
    <w:p w14:paraId="6B7982EA" w14:textId="5E631A6D" w:rsidR="000D6298" w:rsidRDefault="000D6298" w:rsidP="000D6298">
      <w:pPr>
        <w:widowControl/>
        <w:numPr>
          <w:ilvl w:val="0"/>
          <w:numId w:val="12"/>
        </w:numPr>
        <w:autoSpaceDE/>
        <w:autoSpaceDN/>
        <w:spacing w:after="200" w:line="276" w:lineRule="auto"/>
        <w:contextualSpacing/>
        <w:rPr>
          <w:rFonts w:asciiTheme="minorHAnsi" w:hAnsiTheme="minorHAnsi" w:cstheme="minorHAnsi"/>
        </w:rPr>
      </w:pPr>
      <w:r w:rsidRPr="006B6892">
        <w:rPr>
          <w:rFonts w:asciiTheme="minorHAnsi" w:hAnsiTheme="minorHAnsi" w:cstheme="minorHAnsi"/>
        </w:rPr>
        <w:t>Let erop dat u te zijner tijd relevante documenten uploadt als onderbouwing bij de teksten</w:t>
      </w:r>
      <w:r w:rsidR="003244EE">
        <w:rPr>
          <w:rFonts w:asciiTheme="minorHAnsi" w:hAnsiTheme="minorHAnsi" w:cstheme="minorHAnsi"/>
        </w:rPr>
        <w:t>.</w:t>
      </w:r>
    </w:p>
    <w:p w14:paraId="20788D82" w14:textId="77777777" w:rsidR="00A55172" w:rsidRDefault="00A55172" w:rsidP="000D6298">
      <w:pPr>
        <w:widowControl/>
        <w:numPr>
          <w:ilvl w:val="0"/>
          <w:numId w:val="12"/>
        </w:numPr>
        <w:autoSpaceDE/>
        <w:autoSpaceDN/>
        <w:spacing w:after="200" w:line="276" w:lineRule="auto"/>
        <w:contextualSpacing/>
        <w:rPr>
          <w:rFonts w:asciiTheme="minorHAnsi" w:hAnsiTheme="minorHAnsi" w:cstheme="minorHAnsi"/>
        </w:rPr>
      </w:pPr>
      <w:r w:rsidRPr="00A55172">
        <w:rPr>
          <w:rFonts w:asciiTheme="minorHAnsi" w:hAnsiTheme="minorHAnsi" w:cstheme="minorHAnsi"/>
        </w:rPr>
        <w:t>Een aantal documenten van tussen de 40 en 50 kan voorafgaand aan de audit volstaan. Of het auditteam meer documenten wenst in te zien en zo ja, welke, wordt bepaald op basis van de zelfevaluatie.</w:t>
      </w:r>
    </w:p>
    <w:p w14:paraId="1EF722DA" w14:textId="374656B1" w:rsidR="001F2428" w:rsidRDefault="000D6298" w:rsidP="000D6298">
      <w:pPr>
        <w:widowControl/>
        <w:numPr>
          <w:ilvl w:val="0"/>
          <w:numId w:val="12"/>
        </w:numPr>
        <w:autoSpaceDE/>
        <w:autoSpaceDN/>
        <w:spacing w:after="200" w:line="276" w:lineRule="auto"/>
        <w:contextualSpacing/>
        <w:rPr>
          <w:rFonts w:asciiTheme="minorHAnsi" w:hAnsiTheme="minorHAnsi" w:cstheme="minorHAnsi"/>
        </w:rPr>
      </w:pPr>
      <w:r w:rsidRPr="000D6298">
        <w:rPr>
          <w:rFonts w:asciiTheme="minorHAnsi" w:hAnsiTheme="minorHAnsi" w:cstheme="minorHAnsi"/>
        </w:rPr>
        <w:t>Het kan voorkomen dat de auditor tijdens de audit aanvullende documenten opvraagt, deze worden dan alsnog door de auditor achteraf en aanvullend in de Zenya-applicatie </w:t>
      </w:r>
      <w:r w:rsidR="00DE74DB" w:rsidRPr="000D6298">
        <w:rPr>
          <w:rFonts w:asciiTheme="minorHAnsi" w:hAnsiTheme="minorHAnsi" w:cstheme="minorHAnsi"/>
        </w:rPr>
        <w:t>geüpload</w:t>
      </w:r>
      <w:r w:rsidRPr="000D6298">
        <w:rPr>
          <w:rFonts w:asciiTheme="minorHAnsi" w:hAnsiTheme="minorHAnsi" w:cstheme="minorHAnsi"/>
        </w:rPr>
        <w:t> en opgenomen in de bronnenlijst.</w:t>
      </w:r>
    </w:p>
    <w:p w14:paraId="759D73AF" w14:textId="77777777" w:rsidR="000D6298" w:rsidRPr="000D6298" w:rsidRDefault="000D6298" w:rsidP="000D6298">
      <w:pPr>
        <w:widowControl/>
        <w:autoSpaceDE/>
        <w:autoSpaceDN/>
        <w:spacing w:after="200" w:line="276" w:lineRule="auto"/>
        <w:ind w:left="360"/>
        <w:contextualSpacing/>
        <w:rPr>
          <w:rFonts w:asciiTheme="minorHAnsi" w:hAnsiTheme="minorHAnsi" w:cstheme="minorHAnsi"/>
        </w:rPr>
      </w:pPr>
    </w:p>
    <w:p w14:paraId="0A00D24D" w14:textId="13364471" w:rsidR="001F2428" w:rsidRDefault="001F2428" w:rsidP="001F2428">
      <w:pPr>
        <w:rPr>
          <w:rFonts w:asciiTheme="minorHAnsi" w:hAnsiTheme="minorHAnsi" w:cstheme="minorHAnsi"/>
        </w:rPr>
      </w:pPr>
      <w:r w:rsidRPr="006B6892">
        <w:rPr>
          <w:rFonts w:asciiTheme="minorHAnsi" w:hAnsiTheme="minorHAnsi" w:cstheme="minorHAnsi"/>
        </w:rPr>
        <w:t xml:space="preserve">In </w:t>
      </w:r>
      <w:r w:rsidRPr="006B6892">
        <w:rPr>
          <w:rFonts w:asciiTheme="minorHAnsi" w:hAnsiTheme="minorHAnsi" w:cstheme="minorHAnsi"/>
          <w:b/>
          <w:bCs/>
          <w:i/>
          <w:iCs/>
        </w:rPr>
        <w:t>deel III</w:t>
      </w:r>
      <w:r w:rsidRPr="006B6892">
        <w:rPr>
          <w:rFonts w:asciiTheme="minorHAnsi" w:hAnsiTheme="minorHAnsi" w:cstheme="minorHAnsi"/>
        </w:rPr>
        <w:t xml:space="preserve"> geeft u een aantal </w:t>
      </w:r>
      <w:r w:rsidRPr="006B6892">
        <w:rPr>
          <w:rFonts w:asciiTheme="minorHAnsi" w:hAnsiTheme="minorHAnsi" w:cstheme="minorHAnsi"/>
          <w:i/>
          <w:iCs/>
        </w:rPr>
        <w:t>algemene conclusies</w:t>
      </w:r>
      <w:r w:rsidRPr="006B6892">
        <w:rPr>
          <w:rFonts w:asciiTheme="minorHAnsi" w:hAnsiTheme="minorHAnsi" w:cstheme="minorHAnsi"/>
        </w:rPr>
        <w:t xml:space="preserve">; denk daarbij aan de ontwikkelagenda, de impact en de toekomstbestendigheid van de organisatie. </w:t>
      </w:r>
    </w:p>
    <w:p w14:paraId="23EC698F" w14:textId="77777777" w:rsidR="00526E47" w:rsidRPr="006B6892" w:rsidRDefault="00526E47" w:rsidP="001F2428">
      <w:pPr>
        <w:rPr>
          <w:rFonts w:asciiTheme="minorHAnsi" w:eastAsiaTheme="majorEastAsia" w:hAnsiTheme="minorHAnsi" w:cstheme="minorHAnsi"/>
        </w:rPr>
      </w:pPr>
    </w:p>
    <w:p w14:paraId="5C9083ED" w14:textId="3F9A69DE" w:rsidR="001F2428" w:rsidRDefault="001F2428" w:rsidP="001F2428">
      <w:pPr>
        <w:rPr>
          <w:rFonts w:asciiTheme="minorHAnsi" w:eastAsiaTheme="majorEastAsia" w:hAnsiTheme="minorHAnsi" w:cstheme="minorHAnsi"/>
        </w:rPr>
      </w:pPr>
      <w:r w:rsidRPr="006B6892">
        <w:rPr>
          <w:rFonts w:asciiTheme="minorHAnsi" w:eastAsiaTheme="majorEastAsia" w:hAnsiTheme="minorHAnsi" w:cstheme="minorHAnsi"/>
        </w:rPr>
        <w:t xml:space="preserve">In </w:t>
      </w:r>
      <w:r w:rsidRPr="006B6892">
        <w:rPr>
          <w:rFonts w:asciiTheme="minorHAnsi" w:eastAsiaTheme="majorEastAsia" w:hAnsiTheme="minorHAnsi" w:cstheme="minorHAnsi"/>
          <w:b/>
          <w:bCs/>
          <w:i/>
          <w:iCs/>
        </w:rPr>
        <w:t>deel IV</w:t>
      </w:r>
      <w:r w:rsidRPr="006B6892">
        <w:rPr>
          <w:rFonts w:asciiTheme="minorHAnsi" w:eastAsiaTheme="majorEastAsia" w:hAnsiTheme="minorHAnsi" w:cstheme="minorHAnsi"/>
        </w:rPr>
        <w:t xml:space="preserve"> doet u een </w:t>
      </w:r>
      <w:r w:rsidRPr="006B6892">
        <w:rPr>
          <w:rFonts w:asciiTheme="minorHAnsi" w:eastAsiaTheme="majorEastAsia" w:hAnsiTheme="minorHAnsi" w:cstheme="minorHAnsi"/>
          <w:i/>
          <w:iCs/>
        </w:rPr>
        <w:t>programmavoorstel</w:t>
      </w:r>
      <w:r w:rsidRPr="006B6892">
        <w:rPr>
          <w:rFonts w:asciiTheme="minorHAnsi" w:eastAsiaTheme="majorEastAsia" w:hAnsiTheme="minorHAnsi" w:cstheme="minorHAnsi"/>
        </w:rPr>
        <w:t xml:space="preserve"> voor de audit. Op basis daarvan zal het auditteam met u in overleg gaan over het definitieve programma. </w:t>
      </w:r>
    </w:p>
    <w:p w14:paraId="21DC381A" w14:textId="77777777" w:rsidR="00526E47" w:rsidRPr="006B6892" w:rsidRDefault="00526E47" w:rsidP="001F2428">
      <w:pPr>
        <w:rPr>
          <w:rFonts w:asciiTheme="minorHAnsi" w:eastAsiaTheme="majorEastAsia" w:hAnsiTheme="minorHAnsi" w:cstheme="minorHAnsi"/>
        </w:rPr>
      </w:pPr>
    </w:p>
    <w:p w14:paraId="2F21FE87" w14:textId="77777777" w:rsidR="001F2428" w:rsidRPr="006B6892" w:rsidRDefault="001F2428" w:rsidP="001F2428">
      <w:pPr>
        <w:rPr>
          <w:rFonts w:asciiTheme="minorHAnsi" w:eastAsiaTheme="majorEastAsia" w:hAnsiTheme="minorHAnsi" w:cstheme="minorHAnsi"/>
        </w:rPr>
      </w:pPr>
      <w:r w:rsidRPr="006B6892">
        <w:rPr>
          <w:rFonts w:asciiTheme="minorHAnsi" w:eastAsiaTheme="majorEastAsia" w:hAnsiTheme="minorHAnsi" w:cstheme="minorHAnsi"/>
        </w:rPr>
        <w:lastRenderedPageBreak/>
        <w:t xml:space="preserve">Deze zelfevaluatie en uw voorstel voor het auditprogramma moet u uiterlijk </w:t>
      </w:r>
      <w:r w:rsidRPr="006B6892">
        <w:rPr>
          <w:rFonts w:asciiTheme="minorHAnsi" w:eastAsiaTheme="majorEastAsia" w:hAnsiTheme="minorHAnsi" w:cstheme="minorHAnsi"/>
          <w:i/>
          <w:iCs/>
        </w:rPr>
        <w:t>6 weken</w:t>
      </w:r>
      <w:r w:rsidRPr="006B6892">
        <w:rPr>
          <w:rFonts w:asciiTheme="minorHAnsi" w:eastAsiaTheme="majorEastAsia" w:hAnsiTheme="minorHAnsi" w:cstheme="minorHAnsi"/>
        </w:rPr>
        <w:t xml:space="preserve"> vóór de audit in de applicatie invullen en afronden. De zelfevaluatie vormt het uitgangspunt voor het </w:t>
      </w:r>
      <w:r w:rsidRPr="006B6892">
        <w:rPr>
          <w:rFonts w:asciiTheme="minorHAnsi" w:eastAsiaTheme="majorEastAsia" w:hAnsiTheme="minorHAnsi" w:cstheme="minorHAnsi"/>
          <w:i/>
          <w:iCs/>
        </w:rPr>
        <w:t>afstemmingsoverleg</w:t>
      </w:r>
      <w:r w:rsidRPr="006B6892">
        <w:rPr>
          <w:rFonts w:asciiTheme="minorHAnsi" w:eastAsiaTheme="majorEastAsia" w:hAnsiTheme="minorHAnsi" w:cstheme="minorHAnsi"/>
        </w:rPr>
        <w:t xml:space="preserve"> voorafgaand aan de audit. Tijdens dat overleg neemt het auditteam ook het door u voorgestelde auditprogramma door en kunnen de vragen en verwachtingen over en weer aan de orde komen.</w:t>
      </w:r>
    </w:p>
    <w:p w14:paraId="112A9E3F" w14:textId="77777777" w:rsidR="001F2428" w:rsidRPr="006B6892" w:rsidRDefault="001F2428" w:rsidP="001F2428">
      <w:pPr>
        <w:rPr>
          <w:rFonts w:asciiTheme="minorHAnsi" w:eastAsiaTheme="majorEastAsia" w:hAnsiTheme="minorHAnsi" w:cstheme="minorHAnsi"/>
        </w:rPr>
      </w:pPr>
    </w:p>
    <w:p w14:paraId="2B0585DE" w14:textId="327B98BA" w:rsidR="001F2428" w:rsidRDefault="001F2428" w:rsidP="001F2428">
      <w:pPr>
        <w:rPr>
          <w:rFonts w:asciiTheme="minorHAnsi" w:eastAsiaTheme="majorEastAsia" w:hAnsiTheme="minorHAnsi" w:cstheme="minorHAnsi"/>
          <w:b/>
          <w:bCs/>
          <w:color w:val="008080"/>
        </w:rPr>
      </w:pPr>
      <w:r w:rsidRPr="00526E47">
        <w:rPr>
          <w:rFonts w:asciiTheme="minorHAnsi" w:eastAsiaTheme="majorEastAsia" w:hAnsiTheme="minorHAnsi" w:cstheme="minorHAnsi"/>
          <w:b/>
          <w:bCs/>
          <w:color w:val="008080"/>
        </w:rPr>
        <w:t>Tips voor de te nemen stappen</w:t>
      </w:r>
    </w:p>
    <w:p w14:paraId="1D6E7B44" w14:textId="77777777" w:rsidR="00526E47" w:rsidRPr="00526E47" w:rsidRDefault="00526E47" w:rsidP="001F2428">
      <w:pPr>
        <w:rPr>
          <w:rFonts w:asciiTheme="minorHAnsi" w:eastAsiaTheme="majorEastAsia" w:hAnsiTheme="minorHAnsi" w:cstheme="minorHAnsi"/>
          <w:b/>
          <w:bCs/>
          <w:color w:val="008080"/>
        </w:rPr>
      </w:pPr>
    </w:p>
    <w:p w14:paraId="217CAF01" w14:textId="77777777" w:rsidR="00331387" w:rsidRDefault="001F2428">
      <w:pPr>
        <w:widowControl/>
        <w:numPr>
          <w:ilvl w:val="0"/>
          <w:numId w:val="6"/>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Wijs de voor de uitvoering van deze zelfevaluatie relevante medewerkers/stakeholders</w:t>
      </w:r>
      <w:r w:rsidR="00331387">
        <w:rPr>
          <w:rFonts w:asciiTheme="minorHAnsi" w:eastAsiaTheme="minorEastAsia" w:hAnsiTheme="minorHAnsi" w:cstheme="minorHAnsi"/>
          <w:vertAlign w:val="superscript"/>
          <w:lang w:eastAsia="nl-NL"/>
        </w:rPr>
        <w:t>*</w:t>
      </w:r>
      <w:r w:rsidRPr="006B6892">
        <w:rPr>
          <w:rFonts w:asciiTheme="minorHAnsi" w:eastAsiaTheme="minorEastAsia" w:hAnsiTheme="minorHAnsi" w:cstheme="minorHAnsi"/>
          <w:lang w:eastAsia="nl-NL"/>
        </w:rPr>
        <w:t xml:space="preserve"> aan en bespreek hoe het een gezamenlijk project wordt.</w:t>
      </w:r>
      <w:r w:rsidR="00331387">
        <w:rPr>
          <w:rFonts w:asciiTheme="minorHAnsi" w:eastAsiaTheme="minorEastAsia" w:hAnsiTheme="minorHAnsi" w:cstheme="minorHAnsi"/>
          <w:lang w:eastAsia="nl-NL"/>
        </w:rPr>
        <w:t xml:space="preserve"> </w:t>
      </w:r>
    </w:p>
    <w:p w14:paraId="0DED6B38" w14:textId="69F9714E" w:rsidR="001F2428" w:rsidRPr="006B6892" w:rsidRDefault="00331387" w:rsidP="00331387">
      <w:pPr>
        <w:widowControl/>
        <w:autoSpaceDE/>
        <w:autoSpaceDN/>
        <w:ind w:left="720"/>
        <w:rPr>
          <w:rFonts w:asciiTheme="minorHAnsi" w:eastAsiaTheme="minorEastAsia" w:hAnsiTheme="minorHAnsi" w:cstheme="minorHAnsi"/>
          <w:lang w:eastAsia="nl-NL"/>
        </w:rPr>
      </w:pPr>
      <w:r>
        <w:rPr>
          <w:rFonts w:asciiTheme="minorHAnsi" w:eastAsiaTheme="minorEastAsia" w:hAnsiTheme="minorHAnsi" w:cstheme="minorHAnsi"/>
          <w:lang w:eastAsia="nl-NL"/>
        </w:rPr>
        <w:t>*</w:t>
      </w:r>
      <w:r w:rsidRPr="00331387">
        <w:rPr>
          <w:rFonts w:asciiTheme="minorHAnsi" w:eastAsiaTheme="minorEastAsia" w:hAnsiTheme="minorHAnsi" w:cstheme="minorHAnsi"/>
          <w:i/>
          <w:iCs/>
          <w:sz w:val="20"/>
          <w:szCs w:val="20"/>
          <w:lang w:eastAsia="nl-NL"/>
        </w:rPr>
        <w:t>Hierbij kan gedacht worden aan managers/teamleiders/vestigingsmanagers, medewerkers die inhoudelijk betrokken zijn bij de aansturing of uitvoering van werkzaamheden en vertegenwoordigers van externe partijen zoals samenwerkingspartners of een lid van het bestuur of Raad van Toezicht.</w:t>
      </w:r>
    </w:p>
    <w:p w14:paraId="68370774" w14:textId="77777777" w:rsidR="001F2428" w:rsidRPr="006B6892" w:rsidRDefault="001F2428">
      <w:pPr>
        <w:widowControl/>
        <w:numPr>
          <w:ilvl w:val="0"/>
          <w:numId w:val="6"/>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 xml:space="preserve">Laat betrokkenen informatie verzamelen over een voor hen relevant onderwerp. </w:t>
      </w:r>
    </w:p>
    <w:p w14:paraId="2225CB41" w14:textId="77777777" w:rsidR="001F2428" w:rsidRPr="006B6892" w:rsidRDefault="001F2428">
      <w:pPr>
        <w:widowControl/>
        <w:numPr>
          <w:ilvl w:val="0"/>
          <w:numId w:val="7"/>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 xml:space="preserve">Breng de verzamelde informatie bij elkaar. </w:t>
      </w:r>
    </w:p>
    <w:p w14:paraId="1EF3357C" w14:textId="77777777" w:rsidR="001F2428" w:rsidRPr="006B6892" w:rsidRDefault="001F2428">
      <w:pPr>
        <w:widowControl/>
        <w:numPr>
          <w:ilvl w:val="0"/>
          <w:numId w:val="8"/>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 xml:space="preserve">Bespreek per norm de relatie tussen de aanpak, de doelen en de resultaten. </w:t>
      </w:r>
    </w:p>
    <w:p w14:paraId="7357AAB7" w14:textId="77777777" w:rsidR="001F2428" w:rsidRPr="006B6892" w:rsidRDefault="001F2428">
      <w:pPr>
        <w:widowControl/>
        <w:numPr>
          <w:ilvl w:val="0"/>
          <w:numId w:val="8"/>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 xml:space="preserve">Verzamel de voorbeelden die uw antwoorden onderbouwen. </w:t>
      </w:r>
    </w:p>
    <w:p w14:paraId="053D1210" w14:textId="77777777" w:rsidR="001F2428" w:rsidRPr="006B6892" w:rsidRDefault="001F2428">
      <w:pPr>
        <w:widowControl/>
        <w:numPr>
          <w:ilvl w:val="0"/>
          <w:numId w:val="8"/>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 xml:space="preserve">Onderzoek de onderliggende oorzaken in het geval de zelfevaluatie een afwijkend beeld geeft van de alledaagse werkelijkheid binnen de organisatie. </w:t>
      </w:r>
    </w:p>
    <w:p w14:paraId="12EAB2BA" w14:textId="77777777" w:rsidR="001F2428" w:rsidRPr="006B6892" w:rsidRDefault="001F2428">
      <w:pPr>
        <w:widowControl/>
        <w:numPr>
          <w:ilvl w:val="0"/>
          <w:numId w:val="8"/>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 xml:space="preserve">Onderbouw uw conclusies met argumenten en voorbeelden. </w:t>
      </w:r>
    </w:p>
    <w:p w14:paraId="50D744EA" w14:textId="77777777" w:rsidR="001F2428" w:rsidRPr="006B6892" w:rsidRDefault="001F2428">
      <w:pPr>
        <w:widowControl/>
        <w:numPr>
          <w:ilvl w:val="0"/>
          <w:numId w:val="8"/>
        </w:numPr>
        <w:autoSpaceDE/>
        <w:autoSpaceDN/>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Verzamel met elkaar ideeën die voor de toekomst relevant zijn en neem die op in de ontwikkelagenda.</w:t>
      </w:r>
    </w:p>
    <w:p w14:paraId="6D7B9973" w14:textId="77777777" w:rsidR="001F2428" w:rsidRPr="006B6892" w:rsidRDefault="001F2428" w:rsidP="001F2428">
      <w:pPr>
        <w:ind w:left="720"/>
        <w:rPr>
          <w:rFonts w:asciiTheme="minorHAnsi" w:eastAsiaTheme="minorEastAsia" w:hAnsiTheme="minorHAnsi" w:cstheme="minorHAnsi"/>
          <w:lang w:eastAsia="nl-NL"/>
        </w:rPr>
      </w:pPr>
    </w:p>
    <w:p w14:paraId="39BAC5D1" w14:textId="77777777" w:rsidR="001F2428" w:rsidRPr="00526E47" w:rsidRDefault="001F2428" w:rsidP="001F2428">
      <w:pPr>
        <w:rPr>
          <w:rFonts w:asciiTheme="minorHAnsi" w:eastAsiaTheme="majorEastAsia" w:hAnsiTheme="minorHAnsi" w:cstheme="minorHAnsi"/>
          <w:b/>
          <w:bCs/>
          <w:color w:val="008080"/>
        </w:rPr>
      </w:pPr>
      <w:r w:rsidRPr="00526E47">
        <w:rPr>
          <w:rFonts w:asciiTheme="minorHAnsi" w:eastAsiaTheme="majorEastAsia" w:hAnsiTheme="minorHAnsi" w:cstheme="minorHAnsi"/>
          <w:b/>
          <w:bCs/>
          <w:color w:val="008080"/>
        </w:rPr>
        <w:t xml:space="preserve">Opstellen van de zelfevaluatie in de applicatie </w:t>
      </w:r>
    </w:p>
    <w:p w14:paraId="4D43B246" w14:textId="77777777" w:rsidR="001F2428" w:rsidRPr="006B6892" w:rsidRDefault="001F2428">
      <w:pPr>
        <w:widowControl/>
        <w:numPr>
          <w:ilvl w:val="0"/>
          <w:numId w:val="13"/>
        </w:numPr>
        <w:autoSpaceDE/>
        <w:autoSpaceDN/>
        <w:spacing w:before="100" w:beforeAutospacing="1" w:after="100" w:afterAutospacing="1"/>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Klik regelmatig op opslaan.</w:t>
      </w:r>
    </w:p>
    <w:p w14:paraId="391B0EFB" w14:textId="77777777" w:rsidR="001F2428" w:rsidRPr="006B6892" w:rsidRDefault="001F2428">
      <w:pPr>
        <w:widowControl/>
        <w:numPr>
          <w:ilvl w:val="0"/>
          <w:numId w:val="13"/>
        </w:numPr>
        <w:autoSpaceDE/>
        <w:autoSpaceDN/>
        <w:spacing w:before="100" w:beforeAutospacing="1" w:after="100" w:afterAutospacing="1"/>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Maakt u de zelfevaluatie in gedeeltes? Klik op opslaan voordat u afsluit.</w:t>
      </w:r>
    </w:p>
    <w:p w14:paraId="5E1A8E12" w14:textId="77777777" w:rsidR="001F2428" w:rsidRPr="006B6892" w:rsidRDefault="001F2428">
      <w:pPr>
        <w:widowControl/>
        <w:numPr>
          <w:ilvl w:val="0"/>
          <w:numId w:val="13"/>
        </w:numPr>
        <w:autoSpaceDE/>
        <w:autoSpaceDN/>
        <w:spacing w:before="100" w:beforeAutospacing="1" w:after="100" w:afterAutospacing="1"/>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Foutje gemaakt? Klik op terug (annuleren en niet opslaan)</w:t>
      </w:r>
    </w:p>
    <w:p w14:paraId="3BC92F0B" w14:textId="77777777" w:rsidR="001F2428" w:rsidRPr="006B6892" w:rsidRDefault="001F2428">
      <w:pPr>
        <w:widowControl/>
        <w:numPr>
          <w:ilvl w:val="0"/>
          <w:numId w:val="13"/>
        </w:numPr>
        <w:autoSpaceDE/>
        <w:autoSpaceDN/>
        <w:spacing w:before="100" w:beforeAutospacing="1" w:after="100" w:afterAutospacing="1"/>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Bent u helemaal klaar met de zelfevaluatie en wilt u het versturen, klik dan op verzenden. Hiermee is de zelfevaluatie definitief en kan niet meer gewijzigd worden.</w:t>
      </w:r>
    </w:p>
    <w:p w14:paraId="301E7F0E" w14:textId="77777777" w:rsidR="001F2428" w:rsidRPr="006B6892" w:rsidRDefault="001F2428" w:rsidP="001F2428">
      <w:pPr>
        <w:spacing w:after="160" w:line="259" w:lineRule="auto"/>
        <w:rPr>
          <w:rFonts w:asciiTheme="minorHAnsi" w:eastAsiaTheme="minorEastAsia" w:hAnsiTheme="minorHAnsi" w:cstheme="minorHAnsi"/>
          <w:lang w:eastAsia="nl-NL"/>
        </w:rPr>
      </w:pPr>
      <w:r w:rsidRPr="006B6892">
        <w:rPr>
          <w:rFonts w:asciiTheme="minorHAnsi" w:eastAsiaTheme="minorEastAsia" w:hAnsiTheme="minorHAnsi" w:cstheme="minorHAnsi"/>
          <w:lang w:eastAsia="nl-NL"/>
        </w:rPr>
        <w:t>Verstuur de zelfevaluatie uiterlijk 6 weken vóór de audit via deze applicatie.</w:t>
      </w:r>
    </w:p>
    <w:p w14:paraId="1CFD0F8F" w14:textId="77777777" w:rsidR="001F2428" w:rsidRPr="00526E47" w:rsidRDefault="001F2428" w:rsidP="001F2428">
      <w:pPr>
        <w:spacing w:after="160" w:line="259" w:lineRule="auto"/>
        <w:rPr>
          <w:rFonts w:asciiTheme="minorHAnsi" w:eastAsiaTheme="majorEastAsia" w:hAnsiTheme="minorHAnsi" w:cstheme="minorHAnsi"/>
          <w:b/>
          <w:bCs/>
          <w:color w:val="008080"/>
        </w:rPr>
      </w:pPr>
      <w:r w:rsidRPr="00526E47">
        <w:rPr>
          <w:rFonts w:asciiTheme="minorHAnsi" w:eastAsiaTheme="majorEastAsia" w:hAnsiTheme="minorHAnsi" w:cstheme="minorHAnsi"/>
          <w:b/>
          <w:bCs/>
          <w:color w:val="008080"/>
        </w:rPr>
        <w:t xml:space="preserve">Nog vragen? </w:t>
      </w:r>
    </w:p>
    <w:p w14:paraId="334AA1C3" w14:textId="2A20488D" w:rsidR="001F2428" w:rsidRPr="006B6892" w:rsidRDefault="001F2428">
      <w:pPr>
        <w:widowControl/>
        <w:numPr>
          <w:ilvl w:val="0"/>
          <w:numId w:val="9"/>
        </w:numPr>
        <w:autoSpaceDE/>
        <w:autoSpaceDN/>
        <w:spacing w:after="160" w:line="259" w:lineRule="auto"/>
        <w:contextualSpacing/>
        <w:rPr>
          <w:rFonts w:asciiTheme="minorHAnsi" w:hAnsiTheme="minorHAnsi" w:cstheme="minorHAnsi"/>
        </w:rPr>
      </w:pPr>
      <w:r w:rsidRPr="006B6892">
        <w:rPr>
          <w:rFonts w:asciiTheme="minorHAnsi" w:hAnsiTheme="minorHAnsi" w:cstheme="minorHAnsi"/>
        </w:rPr>
        <w:t>Vragen over de inhoud: neem contact op met jouw expert-auditor.</w:t>
      </w:r>
      <w:r w:rsidR="0097522D">
        <w:rPr>
          <w:rFonts w:asciiTheme="minorHAnsi" w:hAnsiTheme="minorHAnsi" w:cstheme="minorHAnsi"/>
        </w:rPr>
        <w:t xml:space="preserve"> De co</w:t>
      </w:r>
      <w:r w:rsidR="0066043F">
        <w:rPr>
          <w:rFonts w:asciiTheme="minorHAnsi" w:hAnsiTheme="minorHAnsi" w:cstheme="minorHAnsi"/>
        </w:rPr>
        <w:t>n</w:t>
      </w:r>
      <w:r w:rsidR="0097522D">
        <w:rPr>
          <w:rFonts w:asciiTheme="minorHAnsi" w:hAnsiTheme="minorHAnsi" w:cstheme="minorHAnsi"/>
        </w:rPr>
        <w:t xml:space="preserve">tactgegevens </w:t>
      </w:r>
      <w:r w:rsidR="00DF1455">
        <w:rPr>
          <w:rFonts w:asciiTheme="minorHAnsi" w:hAnsiTheme="minorHAnsi" w:cstheme="minorHAnsi"/>
        </w:rPr>
        <w:t xml:space="preserve">van uw auditor </w:t>
      </w:r>
      <w:r w:rsidR="0097522D">
        <w:rPr>
          <w:rFonts w:asciiTheme="minorHAnsi" w:hAnsiTheme="minorHAnsi" w:cstheme="minorHAnsi"/>
        </w:rPr>
        <w:t xml:space="preserve">vindt u </w:t>
      </w:r>
      <w:r w:rsidR="00CC5D87">
        <w:rPr>
          <w:rFonts w:asciiTheme="minorHAnsi" w:hAnsiTheme="minorHAnsi" w:cstheme="minorHAnsi"/>
        </w:rPr>
        <w:t>in</w:t>
      </w:r>
      <w:r w:rsidR="0097522D">
        <w:rPr>
          <w:rFonts w:asciiTheme="minorHAnsi" w:hAnsiTheme="minorHAnsi" w:cstheme="minorHAnsi"/>
        </w:rPr>
        <w:t xml:space="preserve"> </w:t>
      </w:r>
      <w:r w:rsidR="0066043F">
        <w:rPr>
          <w:rFonts w:asciiTheme="minorHAnsi" w:hAnsiTheme="minorHAnsi" w:cstheme="minorHAnsi"/>
        </w:rPr>
        <w:t>uw</w:t>
      </w:r>
      <w:r w:rsidR="0097522D">
        <w:rPr>
          <w:rFonts w:asciiTheme="minorHAnsi" w:hAnsiTheme="minorHAnsi" w:cstheme="minorHAnsi"/>
        </w:rPr>
        <w:t xml:space="preserve"> bevestigingsbrief of op onze site</w:t>
      </w:r>
      <w:r w:rsidR="00221026">
        <w:rPr>
          <w:rFonts w:asciiTheme="minorHAnsi" w:hAnsiTheme="minorHAnsi" w:cstheme="minorHAnsi"/>
        </w:rPr>
        <w:t xml:space="preserve"> onder het kopje contact (auditoren).</w:t>
      </w:r>
    </w:p>
    <w:p w14:paraId="512C9440" w14:textId="3022AAD1" w:rsidR="001F2428" w:rsidRPr="006B6892" w:rsidRDefault="001F2428">
      <w:pPr>
        <w:widowControl/>
        <w:numPr>
          <w:ilvl w:val="0"/>
          <w:numId w:val="9"/>
        </w:numPr>
        <w:autoSpaceDE/>
        <w:autoSpaceDN/>
        <w:spacing w:after="160" w:line="259" w:lineRule="auto"/>
        <w:contextualSpacing/>
        <w:rPr>
          <w:rFonts w:asciiTheme="minorHAnsi" w:hAnsiTheme="minorHAnsi" w:cstheme="minorHAnsi"/>
        </w:rPr>
      </w:pPr>
      <w:r w:rsidRPr="006B6892">
        <w:rPr>
          <w:rFonts w:asciiTheme="minorHAnsi" w:hAnsiTheme="minorHAnsi" w:cstheme="minorHAnsi"/>
        </w:rPr>
        <w:t xml:space="preserve">Vragen over het werkproces of de applicatie: mail naar </w:t>
      </w:r>
      <w:hyperlink r:id="rId14" w:history="1">
        <w:r w:rsidRPr="006B6892">
          <w:rPr>
            <w:rFonts w:asciiTheme="minorHAnsi" w:hAnsiTheme="minorHAnsi" w:cstheme="minorHAnsi"/>
            <w:color w:val="0000FF" w:themeColor="hyperlink"/>
            <w:u w:val="single"/>
          </w:rPr>
          <w:t>bureau@certificeringsorganisatie.nl</w:t>
        </w:r>
      </w:hyperlink>
    </w:p>
    <w:p w14:paraId="1F780649" w14:textId="77777777" w:rsidR="005330A3" w:rsidRPr="006B6892" w:rsidRDefault="005330A3">
      <w:pPr>
        <w:rPr>
          <w:rFonts w:asciiTheme="minorHAnsi" w:hAnsiTheme="minorHAnsi" w:cstheme="minorHAnsi"/>
        </w:rPr>
      </w:pPr>
      <w:r w:rsidRPr="006B6892">
        <w:rPr>
          <w:rFonts w:asciiTheme="minorHAnsi" w:hAnsiTheme="minorHAnsi" w:cstheme="minorHAnsi"/>
        </w:rPr>
        <w:br w:type="page"/>
      </w:r>
    </w:p>
    <w:tbl>
      <w:tblPr>
        <w:tblW w:w="0" w:type="auto"/>
        <w:tblLook w:val="04A0" w:firstRow="1" w:lastRow="0" w:firstColumn="1" w:lastColumn="0" w:noHBand="0" w:noVBand="1"/>
      </w:tblPr>
      <w:tblGrid>
        <w:gridCol w:w="9062"/>
      </w:tblGrid>
      <w:tr w:rsidR="009729DF" w:rsidRPr="003659BC" w14:paraId="25582D6A" w14:textId="77777777" w:rsidTr="0009682E">
        <w:tc>
          <w:tcPr>
            <w:tcW w:w="9062" w:type="dxa"/>
            <w:shd w:val="clear" w:color="auto" w:fill="FFFFFF" w:themeFill="background1"/>
          </w:tcPr>
          <w:p w14:paraId="1BE7C408" w14:textId="6580F65C" w:rsidR="0018353D" w:rsidRPr="003659BC" w:rsidRDefault="00D87922">
            <w:pPr>
              <w:rPr>
                <w:rFonts w:asciiTheme="minorHAnsi" w:eastAsia="Calibri" w:hAnsiTheme="minorHAnsi" w:cstheme="minorHAnsi"/>
                <w:b/>
                <w:bCs/>
                <w:sz w:val="28"/>
                <w:szCs w:val="28"/>
              </w:rPr>
            </w:pPr>
            <w:r w:rsidRPr="003659BC">
              <w:rPr>
                <w:rFonts w:asciiTheme="minorHAnsi" w:eastAsia="Yu Gothic Light" w:hAnsiTheme="minorHAnsi" w:cstheme="minorHAnsi"/>
                <w:b/>
                <w:bCs/>
                <w:color w:val="519093"/>
                <w:sz w:val="36"/>
                <w:szCs w:val="36"/>
              </w:rPr>
              <w:lastRenderedPageBreak/>
              <w:t xml:space="preserve">I. </w:t>
            </w:r>
            <w:r w:rsidR="0018353D" w:rsidRPr="003659BC">
              <w:rPr>
                <w:rFonts w:asciiTheme="minorHAnsi" w:eastAsia="Yu Gothic Light" w:hAnsiTheme="minorHAnsi" w:cstheme="minorHAnsi"/>
                <w:b/>
                <w:bCs/>
                <w:color w:val="519093"/>
                <w:sz w:val="36"/>
                <w:szCs w:val="36"/>
              </w:rPr>
              <w:t xml:space="preserve">Algemeen </w:t>
            </w:r>
          </w:p>
        </w:tc>
      </w:tr>
    </w:tbl>
    <w:p w14:paraId="1DB66E3C" w14:textId="4F122958" w:rsidR="00A0566D" w:rsidRDefault="00A0566D" w:rsidP="00975FC0">
      <w:bookmarkStart w:id="2" w:name="_Toc526150948"/>
      <w:bookmarkStart w:id="3" w:name="_Toc526151246"/>
      <w:bookmarkEnd w:id="1"/>
    </w:p>
    <w:p w14:paraId="1CCAF1EE" w14:textId="71D03EB1" w:rsidR="00B872B8" w:rsidRPr="00B872B8" w:rsidRDefault="00B872B8" w:rsidP="00B872B8">
      <w:pPr>
        <w:rPr>
          <w:rFonts w:asciiTheme="minorHAnsi" w:eastAsiaTheme="minorEastAsia" w:hAnsiTheme="minorHAnsi" w:cstheme="minorHAnsi"/>
          <w:lang w:eastAsia="nl-NL"/>
        </w:rPr>
      </w:pPr>
      <w:r w:rsidRPr="00B872B8">
        <w:rPr>
          <w:rFonts w:asciiTheme="minorHAnsi" w:eastAsiaTheme="minorEastAsia" w:hAnsiTheme="minorHAnsi" w:cstheme="minorHAnsi"/>
          <w:b/>
          <w:bCs/>
          <w:lang w:eastAsia="nl-NL"/>
        </w:rPr>
        <w:t>Let op</w:t>
      </w:r>
      <w:r>
        <w:rPr>
          <w:rFonts w:asciiTheme="minorHAnsi" w:eastAsiaTheme="minorEastAsia" w:hAnsiTheme="minorHAnsi" w:cstheme="minorHAnsi"/>
          <w:lang w:eastAsia="nl-NL"/>
        </w:rPr>
        <w:t>!</w:t>
      </w:r>
      <w:r w:rsidRPr="00B872B8">
        <w:rPr>
          <w:rFonts w:asciiTheme="minorHAnsi" w:eastAsiaTheme="minorEastAsia" w:hAnsiTheme="minorHAnsi" w:cstheme="minorHAnsi"/>
          <w:lang w:eastAsia="nl-NL"/>
        </w:rPr>
        <w:t xml:space="preserve"> onderstaande feitelijke informatie (‘Typering organisatie’ en ’</w:t>
      </w:r>
      <w:r w:rsidR="0068152B">
        <w:rPr>
          <w:rFonts w:asciiTheme="minorHAnsi" w:eastAsiaTheme="minorEastAsia" w:hAnsiTheme="minorHAnsi" w:cstheme="minorHAnsi"/>
          <w:lang w:eastAsia="nl-NL"/>
        </w:rPr>
        <w:t>Diensten</w:t>
      </w:r>
      <w:r w:rsidRPr="00B872B8">
        <w:rPr>
          <w:rFonts w:asciiTheme="minorHAnsi" w:eastAsiaTheme="minorEastAsia" w:hAnsiTheme="minorHAnsi" w:cstheme="minorHAnsi"/>
          <w:lang w:eastAsia="nl-NL"/>
        </w:rPr>
        <w:t xml:space="preserve">’) </w:t>
      </w:r>
      <w:r w:rsidR="0068152B">
        <w:rPr>
          <w:rFonts w:asciiTheme="minorHAnsi" w:eastAsiaTheme="minorEastAsia" w:hAnsiTheme="minorHAnsi" w:cstheme="minorHAnsi"/>
          <w:lang w:eastAsia="nl-NL"/>
        </w:rPr>
        <w:t>is</w:t>
      </w:r>
      <w:r w:rsidRPr="00B872B8">
        <w:rPr>
          <w:rFonts w:asciiTheme="minorHAnsi" w:eastAsiaTheme="minorEastAsia" w:hAnsiTheme="minorHAnsi" w:cstheme="minorHAnsi"/>
          <w:lang w:eastAsia="nl-NL"/>
        </w:rPr>
        <w:t xml:space="preserve"> automatisch overgenomen uit het door de </w:t>
      </w:r>
      <w:proofErr w:type="spellStart"/>
      <w:r w:rsidRPr="00B872B8">
        <w:rPr>
          <w:rFonts w:asciiTheme="minorHAnsi" w:eastAsiaTheme="minorEastAsia" w:hAnsiTheme="minorHAnsi" w:cstheme="minorHAnsi"/>
          <w:lang w:eastAsia="nl-NL"/>
        </w:rPr>
        <w:t>auditee</w:t>
      </w:r>
      <w:proofErr w:type="spellEnd"/>
      <w:r w:rsidRPr="00B872B8">
        <w:rPr>
          <w:rFonts w:asciiTheme="minorHAnsi" w:eastAsiaTheme="minorEastAsia" w:hAnsiTheme="minorHAnsi" w:cstheme="minorHAnsi"/>
          <w:lang w:eastAsia="nl-NL"/>
        </w:rPr>
        <w:t xml:space="preserve"> ingevulde intakeformulier naar de zelfevaluatie.</w:t>
      </w:r>
    </w:p>
    <w:p w14:paraId="07DCA58C" w14:textId="77777777" w:rsidR="00753028" w:rsidRPr="003659BC" w:rsidRDefault="00753028" w:rsidP="00975FC0"/>
    <w:tbl>
      <w:tblPr>
        <w:tblW w:w="0" w:type="auto"/>
        <w:tblLook w:val="04A0" w:firstRow="1" w:lastRow="0" w:firstColumn="1" w:lastColumn="0" w:noHBand="0" w:noVBand="1"/>
      </w:tblPr>
      <w:tblGrid>
        <w:gridCol w:w="607"/>
        <w:gridCol w:w="55"/>
        <w:gridCol w:w="31"/>
        <w:gridCol w:w="381"/>
        <w:gridCol w:w="112"/>
        <w:gridCol w:w="5215"/>
        <w:gridCol w:w="688"/>
        <w:gridCol w:w="8"/>
        <w:gridCol w:w="1549"/>
        <w:gridCol w:w="7"/>
        <w:gridCol w:w="414"/>
        <w:gridCol w:w="7"/>
      </w:tblGrid>
      <w:tr w:rsidR="008B40AE" w:rsidRPr="003659BC" w14:paraId="06E5D69B" w14:textId="77777777" w:rsidTr="00964EEF">
        <w:tc>
          <w:tcPr>
            <w:tcW w:w="9074" w:type="dxa"/>
            <w:gridSpan w:val="12"/>
            <w:shd w:val="clear" w:color="auto" w:fill="519093"/>
          </w:tcPr>
          <w:p w14:paraId="18FB973E" w14:textId="74510954" w:rsidR="00305F0E" w:rsidRPr="00037F6E" w:rsidRDefault="00600EFC" w:rsidP="00037F6E">
            <w:pPr>
              <w:rPr>
                <w:rFonts w:asciiTheme="minorHAnsi" w:eastAsia="Yu Gothic Light" w:hAnsiTheme="minorHAnsi" w:cstheme="minorHAnsi"/>
                <w:b/>
                <w:bCs/>
                <w:color w:val="008080"/>
              </w:rPr>
            </w:pPr>
            <w:r>
              <w:rPr>
                <w:rFonts w:asciiTheme="minorHAnsi" w:eastAsia="Yu Gothic Light" w:hAnsiTheme="minorHAnsi" w:cstheme="minorHAnsi"/>
                <w:b/>
                <w:bCs/>
                <w:color w:val="FFFFFF" w:themeColor="background1"/>
              </w:rPr>
              <w:t xml:space="preserve">1a. </w:t>
            </w:r>
            <w:r w:rsidR="008B40AE" w:rsidRPr="00037F6E">
              <w:rPr>
                <w:rFonts w:asciiTheme="minorHAnsi" w:eastAsia="Yu Gothic Light" w:hAnsiTheme="minorHAnsi" w:cstheme="minorHAnsi"/>
                <w:b/>
                <w:bCs/>
                <w:color w:val="FFFFFF" w:themeColor="background1"/>
              </w:rPr>
              <w:t>Typering organisatie</w:t>
            </w:r>
            <w:r w:rsidR="008A0E55">
              <w:rPr>
                <w:rFonts w:asciiTheme="minorHAnsi" w:eastAsia="Yu Gothic Light" w:hAnsiTheme="minorHAnsi" w:cstheme="minorHAnsi"/>
                <w:b/>
                <w:bCs/>
                <w:color w:val="FFFFFF" w:themeColor="background1"/>
              </w:rPr>
              <w:t xml:space="preserve"> inclusief </w:t>
            </w:r>
            <w:proofErr w:type="spellStart"/>
            <w:r w:rsidR="008A0E55">
              <w:rPr>
                <w:rFonts w:asciiTheme="minorHAnsi" w:eastAsia="Yu Gothic Light" w:hAnsiTheme="minorHAnsi" w:cstheme="minorHAnsi"/>
                <w:b/>
                <w:bCs/>
                <w:color w:val="FFFFFF" w:themeColor="background1"/>
              </w:rPr>
              <w:t>taalhuis</w:t>
            </w:r>
            <w:proofErr w:type="spellEnd"/>
          </w:p>
        </w:tc>
      </w:tr>
      <w:tr w:rsidR="00F02730" w:rsidRPr="003659BC" w14:paraId="5E50609C" w14:textId="77777777" w:rsidTr="00964EEF">
        <w:tc>
          <w:tcPr>
            <w:tcW w:w="693" w:type="dxa"/>
            <w:gridSpan w:val="3"/>
          </w:tcPr>
          <w:p w14:paraId="6CCD75F2" w14:textId="77777777" w:rsidR="00F02730" w:rsidRPr="003659BC" w:rsidRDefault="00F02730" w:rsidP="0085294E">
            <w:pPr>
              <w:widowControl/>
              <w:autoSpaceDE/>
              <w:autoSpaceDN/>
              <w:rPr>
                <w:rFonts w:asciiTheme="minorHAnsi" w:eastAsia="Calibri" w:hAnsiTheme="minorHAnsi" w:cstheme="minorHAnsi"/>
              </w:rPr>
            </w:pPr>
          </w:p>
        </w:tc>
        <w:tc>
          <w:tcPr>
            <w:tcW w:w="5708" w:type="dxa"/>
            <w:gridSpan w:val="3"/>
          </w:tcPr>
          <w:p w14:paraId="2132C438" w14:textId="77777777" w:rsidR="00F02730" w:rsidRPr="003659BC" w:rsidRDefault="00F02730" w:rsidP="0085294E">
            <w:pPr>
              <w:widowControl/>
              <w:autoSpaceDE/>
              <w:autoSpaceDN/>
              <w:rPr>
                <w:rFonts w:ascii="Calibri" w:eastAsia="Calibri" w:hAnsi="Calibri" w:cs="Times New Roman"/>
              </w:rPr>
            </w:pPr>
          </w:p>
        </w:tc>
        <w:tc>
          <w:tcPr>
            <w:tcW w:w="2673" w:type="dxa"/>
            <w:gridSpan w:val="6"/>
          </w:tcPr>
          <w:p w14:paraId="339E6333" w14:textId="77777777" w:rsidR="00F02730" w:rsidRDefault="00F02730" w:rsidP="00FE40C3">
            <w:pPr>
              <w:widowControl/>
              <w:autoSpaceDE/>
              <w:autoSpaceDN/>
              <w:rPr>
                <w:rFonts w:asciiTheme="minorHAnsi" w:eastAsia="Calibri" w:hAnsiTheme="minorHAnsi" w:cstheme="minorHAnsi"/>
              </w:rPr>
            </w:pPr>
          </w:p>
        </w:tc>
      </w:tr>
      <w:tr w:rsidR="0085294E" w:rsidRPr="003659BC" w14:paraId="7CB97D12" w14:textId="77777777" w:rsidTr="00964EEF">
        <w:tc>
          <w:tcPr>
            <w:tcW w:w="693" w:type="dxa"/>
            <w:gridSpan w:val="3"/>
          </w:tcPr>
          <w:p w14:paraId="3A66AAD0" w14:textId="7CBC8A06" w:rsidR="0085294E" w:rsidRPr="003659BC" w:rsidRDefault="0015233E" w:rsidP="0085294E">
            <w:pPr>
              <w:widowControl/>
              <w:autoSpaceDE/>
              <w:autoSpaceDN/>
              <w:rPr>
                <w:rFonts w:asciiTheme="minorHAnsi" w:eastAsia="Calibri" w:hAnsiTheme="minorHAnsi" w:cstheme="minorHAnsi"/>
              </w:rPr>
            </w:pPr>
            <w:r>
              <w:rPr>
                <w:rFonts w:asciiTheme="minorHAnsi" w:eastAsia="Calibri" w:hAnsiTheme="minorHAnsi" w:cstheme="minorHAnsi"/>
              </w:rPr>
              <w:t>1.1</w:t>
            </w:r>
            <w:r w:rsidR="005A6CCE">
              <w:rPr>
                <w:rFonts w:asciiTheme="minorHAnsi" w:eastAsia="Calibri" w:hAnsiTheme="minorHAnsi" w:cstheme="minorHAnsi"/>
              </w:rPr>
              <w:t xml:space="preserve"> </w:t>
            </w:r>
          </w:p>
        </w:tc>
        <w:tc>
          <w:tcPr>
            <w:tcW w:w="5708" w:type="dxa"/>
            <w:gridSpan w:val="3"/>
          </w:tcPr>
          <w:p w14:paraId="7429F5D0" w14:textId="35E31E93" w:rsidR="0085294E" w:rsidRPr="003659BC" w:rsidRDefault="0085294E" w:rsidP="0085294E">
            <w:pPr>
              <w:widowControl/>
              <w:autoSpaceDE/>
              <w:autoSpaceDN/>
              <w:rPr>
                <w:rFonts w:ascii="Calibri" w:eastAsia="Calibri" w:hAnsi="Calibri" w:cs="Times New Roman"/>
              </w:rPr>
            </w:pPr>
            <w:r w:rsidRPr="003659BC">
              <w:rPr>
                <w:rFonts w:ascii="Calibri" w:eastAsia="Calibri" w:hAnsi="Calibri" w:cs="Times New Roman"/>
              </w:rPr>
              <w:t xml:space="preserve">Aantal </w:t>
            </w:r>
            <w:r w:rsidR="004668B9">
              <w:rPr>
                <w:rFonts w:ascii="Calibri" w:eastAsia="Calibri" w:hAnsi="Calibri" w:cs="Times New Roman"/>
              </w:rPr>
              <w:t xml:space="preserve">partnerorganisaties </w:t>
            </w:r>
            <w:r w:rsidR="002811BE">
              <w:rPr>
                <w:rFonts w:ascii="Calibri" w:eastAsia="Calibri" w:hAnsi="Calibri" w:cs="Times New Roman"/>
              </w:rPr>
              <w:t xml:space="preserve">van de </w:t>
            </w:r>
            <w:r w:rsidR="004668B9">
              <w:rPr>
                <w:rFonts w:ascii="Calibri" w:eastAsia="Calibri" w:hAnsi="Calibri" w:cs="Times New Roman"/>
              </w:rPr>
              <w:t>organisatie</w:t>
            </w:r>
            <w:r w:rsidR="00A40DA3">
              <w:rPr>
                <w:rFonts w:ascii="Calibri" w:eastAsia="Calibri" w:hAnsi="Calibri" w:cs="Times New Roman"/>
              </w:rPr>
              <w:t xml:space="preserve">, inclusief die voor het </w:t>
            </w:r>
            <w:proofErr w:type="spellStart"/>
            <w:r w:rsidR="00A40DA3">
              <w:rPr>
                <w:rFonts w:ascii="Calibri" w:eastAsia="Calibri" w:hAnsi="Calibri" w:cs="Times New Roman"/>
              </w:rPr>
              <w:t>taalhuis</w:t>
            </w:r>
            <w:proofErr w:type="spellEnd"/>
            <w:r w:rsidR="00D00138" w:rsidRPr="003659BC">
              <w:rPr>
                <w:rFonts w:ascii="Calibri" w:eastAsia="Calibri" w:hAnsi="Calibri" w:cs="Times New Roman"/>
              </w:rPr>
              <w:t>.</w:t>
            </w:r>
          </w:p>
          <w:p w14:paraId="7BA8721C" w14:textId="269BC8DE" w:rsidR="0085294E" w:rsidRPr="003659BC" w:rsidRDefault="0085294E" w:rsidP="0085294E">
            <w:pPr>
              <w:widowControl/>
              <w:autoSpaceDE/>
              <w:autoSpaceDN/>
              <w:rPr>
                <w:rFonts w:asciiTheme="minorHAnsi" w:eastAsia="Calibri" w:hAnsiTheme="minorHAnsi" w:cstheme="minorHAnsi"/>
              </w:rPr>
            </w:pPr>
          </w:p>
        </w:tc>
        <w:tc>
          <w:tcPr>
            <w:tcW w:w="2673" w:type="dxa"/>
            <w:gridSpan w:val="6"/>
          </w:tcPr>
          <w:p w14:paraId="082E8BE5" w14:textId="0747B5A9" w:rsidR="0085294E" w:rsidRPr="003659BC" w:rsidRDefault="0085294E" w:rsidP="005A6CCE">
            <w:pPr>
              <w:widowControl/>
              <w:autoSpaceDE/>
              <w:autoSpaceDN/>
              <w:jc w:val="right"/>
              <w:rPr>
                <w:rFonts w:asciiTheme="minorHAnsi" w:eastAsia="Calibri" w:hAnsiTheme="minorHAnsi" w:cstheme="minorHAnsi"/>
              </w:rPr>
            </w:pPr>
          </w:p>
        </w:tc>
      </w:tr>
      <w:tr w:rsidR="00945573" w:rsidRPr="003659BC" w14:paraId="793255D9" w14:textId="77777777" w:rsidTr="00964EEF">
        <w:tc>
          <w:tcPr>
            <w:tcW w:w="693" w:type="dxa"/>
            <w:gridSpan w:val="3"/>
          </w:tcPr>
          <w:p w14:paraId="59C954C5" w14:textId="628A03FB" w:rsidR="00945573" w:rsidRPr="003659BC" w:rsidRDefault="0015233E" w:rsidP="00945573">
            <w:pPr>
              <w:widowControl/>
              <w:autoSpaceDE/>
              <w:autoSpaceDN/>
              <w:rPr>
                <w:rFonts w:asciiTheme="minorHAnsi" w:eastAsia="Calibri" w:hAnsiTheme="minorHAnsi" w:cstheme="minorHAnsi"/>
              </w:rPr>
            </w:pPr>
            <w:r>
              <w:rPr>
                <w:rFonts w:asciiTheme="minorHAnsi" w:eastAsia="Calibri" w:hAnsiTheme="minorHAnsi" w:cstheme="minorHAnsi"/>
              </w:rPr>
              <w:t>1.2</w:t>
            </w:r>
            <w:r w:rsidR="005A6CCE">
              <w:rPr>
                <w:rFonts w:asciiTheme="minorHAnsi" w:eastAsia="Calibri" w:hAnsiTheme="minorHAnsi" w:cstheme="minorHAnsi"/>
              </w:rPr>
              <w:t xml:space="preserve"> </w:t>
            </w:r>
          </w:p>
        </w:tc>
        <w:tc>
          <w:tcPr>
            <w:tcW w:w="5708" w:type="dxa"/>
            <w:gridSpan w:val="3"/>
          </w:tcPr>
          <w:p w14:paraId="73887A70" w14:textId="165D5DFE" w:rsidR="00945573" w:rsidRPr="003659BC" w:rsidRDefault="00A40DA3" w:rsidP="00945573">
            <w:pPr>
              <w:widowControl/>
              <w:autoSpaceDE/>
              <w:autoSpaceDN/>
              <w:rPr>
                <w:rFonts w:ascii="Calibri" w:eastAsia="Calibri" w:hAnsi="Calibri" w:cs="Times New Roman"/>
              </w:rPr>
            </w:pPr>
            <w:r>
              <w:rPr>
                <w:rFonts w:ascii="Calibri" w:eastAsia="Calibri" w:hAnsi="Calibri" w:cs="Times New Roman"/>
              </w:rPr>
              <w:t xml:space="preserve">Aantal subsidiërende gemeenten van de organisatie inclusief het </w:t>
            </w:r>
            <w:proofErr w:type="spellStart"/>
            <w:r>
              <w:rPr>
                <w:rFonts w:ascii="Calibri" w:eastAsia="Calibri" w:hAnsi="Calibri" w:cs="Times New Roman"/>
              </w:rPr>
              <w:t>taalhuis</w:t>
            </w:r>
            <w:proofErr w:type="spellEnd"/>
            <w:r>
              <w:rPr>
                <w:rFonts w:ascii="Calibri" w:eastAsia="Calibri" w:hAnsi="Calibri" w:cs="Times New Roman"/>
              </w:rPr>
              <w:t>.</w:t>
            </w:r>
          </w:p>
          <w:p w14:paraId="1BC5F0E5" w14:textId="77777777" w:rsidR="00945573" w:rsidRPr="003659BC" w:rsidRDefault="00945573" w:rsidP="00945573">
            <w:pPr>
              <w:widowControl/>
              <w:autoSpaceDE/>
              <w:autoSpaceDN/>
              <w:rPr>
                <w:rFonts w:ascii="Calibri" w:eastAsia="Calibri" w:hAnsi="Calibri" w:cs="Times New Roman"/>
              </w:rPr>
            </w:pPr>
          </w:p>
        </w:tc>
        <w:tc>
          <w:tcPr>
            <w:tcW w:w="2673" w:type="dxa"/>
            <w:gridSpan w:val="6"/>
          </w:tcPr>
          <w:p w14:paraId="13B7472D" w14:textId="6510CF70" w:rsidR="00945573" w:rsidRPr="003659BC" w:rsidRDefault="00945573" w:rsidP="005A6CCE">
            <w:pPr>
              <w:widowControl/>
              <w:autoSpaceDE/>
              <w:autoSpaceDN/>
              <w:jc w:val="right"/>
              <w:rPr>
                <w:rFonts w:ascii="Calibri" w:eastAsia="Calibri" w:hAnsi="Calibri" w:cs="Times New Roman"/>
              </w:rPr>
            </w:pPr>
          </w:p>
        </w:tc>
      </w:tr>
      <w:tr w:rsidR="00C66D27" w:rsidRPr="003659BC" w14:paraId="795159C6" w14:textId="77777777" w:rsidTr="00964EEF">
        <w:tc>
          <w:tcPr>
            <w:tcW w:w="693" w:type="dxa"/>
            <w:gridSpan w:val="3"/>
          </w:tcPr>
          <w:p w14:paraId="5BE997E5" w14:textId="6AFB8AF7" w:rsidR="00C66D27" w:rsidRPr="003659BC" w:rsidRDefault="0015233E" w:rsidP="00945573">
            <w:pPr>
              <w:widowControl/>
              <w:autoSpaceDE/>
              <w:autoSpaceDN/>
              <w:rPr>
                <w:rFonts w:asciiTheme="minorHAnsi" w:eastAsia="Calibri" w:hAnsiTheme="minorHAnsi" w:cstheme="minorHAnsi"/>
              </w:rPr>
            </w:pPr>
            <w:r>
              <w:rPr>
                <w:rFonts w:asciiTheme="minorHAnsi" w:eastAsia="Calibri" w:hAnsiTheme="minorHAnsi" w:cstheme="minorHAnsi"/>
              </w:rPr>
              <w:t>1.3</w:t>
            </w:r>
          </w:p>
        </w:tc>
        <w:tc>
          <w:tcPr>
            <w:tcW w:w="5708" w:type="dxa"/>
            <w:gridSpan w:val="3"/>
          </w:tcPr>
          <w:p w14:paraId="1EE1D481" w14:textId="274B7F3F" w:rsidR="00C66D27" w:rsidRPr="003659BC" w:rsidRDefault="00A40DA3" w:rsidP="00945573">
            <w:pPr>
              <w:widowControl/>
              <w:autoSpaceDE/>
              <w:autoSpaceDN/>
              <w:rPr>
                <w:rFonts w:ascii="Calibri" w:eastAsia="Calibri" w:hAnsi="Calibri" w:cs="Times New Roman"/>
              </w:rPr>
            </w:pPr>
            <w:r>
              <w:rPr>
                <w:rFonts w:ascii="Calibri" w:eastAsia="Calibri" w:hAnsi="Calibri" w:cs="Times New Roman"/>
              </w:rPr>
              <w:t xml:space="preserve">Aantal werknemers in dienst van de organisatie inclusief het </w:t>
            </w:r>
            <w:proofErr w:type="spellStart"/>
            <w:r>
              <w:rPr>
                <w:rFonts w:ascii="Calibri" w:eastAsia="Calibri" w:hAnsi="Calibri" w:cs="Times New Roman"/>
              </w:rPr>
              <w:t>taalhuis</w:t>
            </w:r>
            <w:proofErr w:type="spellEnd"/>
            <w:r>
              <w:rPr>
                <w:rFonts w:ascii="Calibri" w:eastAsia="Calibri" w:hAnsi="Calibri" w:cs="Times New Roman"/>
              </w:rPr>
              <w:t>.</w:t>
            </w:r>
          </w:p>
          <w:p w14:paraId="4458485D" w14:textId="0EB2C51A" w:rsidR="00C66D27" w:rsidRPr="003659BC" w:rsidRDefault="00C66D27" w:rsidP="00945573">
            <w:pPr>
              <w:widowControl/>
              <w:autoSpaceDE/>
              <w:autoSpaceDN/>
              <w:rPr>
                <w:rFonts w:ascii="Calibri" w:eastAsia="Calibri" w:hAnsi="Calibri" w:cs="Times New Roman"/>
              </w:rPr>
            </w:pPr>
          </w:p>
        </w:tc>
        <w:tc>
          <w:tcPr>
            <w:tcW w:w="2673" w:type="dxa"/>
            <w:gridSpan w:val="6"/>
          </w:tcPr>
          <w:p w14:paraId="09DCDE85" w14:textId="50F2DA9F" w:rsidR="00C66D27" w:rsidRPr="003659BC" w:rsidRDefault="00C66D27" w:rsidP="005A6CCE">
            <w:pPr>
              <w:widowControl/>
              <w:autoSpaceDE/>
              <w:autoSpaceDN/>
              <w:jc w:val="right"/>
              <w:rPr>
                <w:rFonts w:asciiTheme="minorHAnsi" w:eastAsia="Calibri" w:hAnsiTheme="minorHAnsi" w:cstheme="minorHAnsi"/>
              </w:rPr>
            </w:pPr>
          </w:p>
        </w:tc>
      </w:tr>
      <w:tr w:rsidR="00C66D27" w:rsidRPr="003659BC" w14:paraId="1373CC9F" w14:textId="77777777" w:rsidTr="00964EEF">
        <w:tc>
          <w:tcPr>
            <w:tcW w:w="693" w:type="dxa"/>
            <w:gridSpan w:val="3"/>
          </w:tcPr>
          <w:p w14:paraId="022EC55F" w14:textId="3D8D69E2" w:rsidR="00C66D27" w:rsidRPr="003659BC" w:rsidRDefault="0015233E" w:rsidP="00945573">
            <w:pPr>
              <w:widowControl/>
              <w:autoSpaceDE/>
              <w:autoSpaceDN/>
              <w:rPr>
                <w:rFonts w:asciiTheme="minorHAnsi" w:eastAsia="Calibri" w:hAnsiTheme="minorHAnsi" w:cstheme="minorHAnsi"/>
              </w:rPr>
            </w:pPr>
            <w:r>
              <w:rPr>
                <w:rFonts w:asciiTheme="minorHAnsi" w:eastAsia="Calibri" w:hAnsiTheme="minorHAnsi" w:cstheme="minorHAnsi"/>
              </w:rPr>
              <w:t>1.4</w:t>
            </w:r>
          </w:p>
        </w:tc>
        <w:tc>
          <w:tcPr>
            <w:tcW w:w="5708" w:type="dxa"/>
            <w:gridSpan w:val="3"/>
          </w:tcPr>
          <w:p w14:paraId="0E2AEF39" w14:textId="77777777" w:rsidR="00C66D27" w:rsidRDefault="00814DE6" w:rsidP="00945573">
            <w:pPr>
              <w:widowControl/>
              <w:autoSpaceDE/>
              <w:autoSpaceDN/>
              <w:rPr>
                <w:rFonts w:ascii="Calibri" w:eastAsia="Calibri" w:hAnsi="Calibri" w:cs="Times New Roman"/>
              </w:rPr>
            </w:pPr>
            <w:r>
              <w:rPr>
                <w:rFonts w:ascii="Calibri" w:eastAsia="Calibri" w:hAnsi="Calibri" w:cs="Times New Roman"/>
              </w:rPr>
              <w:t>Totaal a</w:t>
            </w:r>
            <w:r w:rsidR="00B74FC5" w:rsidRPr="003659BC">
              <w:rPr>
                <w:rFonts w:ascii="Calibri" w:eastAsia="Calibri" w:hAnsi="Calibri" w:cs="Times New Roman"/>
              </w:rPr>
              <w:t xml:space="preserve">antal </w:t>
            </w:r>
            <w:r w:rsidR="00B74FC5">
              <w:rPr>
                <w:rFonts w:ascii="Calibri" w:eastAsia="Calibri" w:hAnsi="Calibri" w:cs="Times New Roman"/>
              </w:rPr>
              <w:t xml:space="preserve">vestigingen/werklocaties (inclusief de hoofdvestiging) </w:t>
            </w:r>
            <w:r w:rsidR="0000233B">
              <w:rPr>
                <w:rFonts w:ascii="Calibri" w:eastAsia="Calibri" w:hAnsi="Calibri" w:cs="Times New Roman"/>
              </w:rPr>
              <w:t xml:space="preserve">van de organisatie </w:t>
            </w:r>
            <w:r>
              <w:rPr>
                <w:rFonts w:ascii="Calibri" w:eastAsia="Calibri" w:hAnsi="Calibri" w:cs="Times New Roman"/>
              </w:rPr>
              <w:t>inclusief taalhuislocaties.</w:t>
            </w:r>
          </w:p>
          <w:p w14:paraId="2E2909DE" w14:textId="48343B57" w:rsidR="00814DE6" w:rsidRPr="0000233B" w:rsidRDefault="00814DE6" w:rsidP="00945573">
            <w:pPr>
              <w:widowControl/>
              <w:autoSpaceDE/>
              <w:autoSpaceDN/>
              <w:rPr>
                <w:rFonts w:ascii="Calibri" w:eastAsia="Calibri" w:hAnsi="Calibri" w:cs="Times New Roman"/>
              </w:rPr>
            </w:pPr>
          </w:p>
        </w:tc>
        <w:tc>
          <w:tcPr>
            <w:tcW w:w="2673" w:type="dxa"/>
            <w:gridSpan w:val="6"/>
          </w:tcPr>
          <w:p w14:paraId="776C5E8A" w14:textId="0FB9E4ED" w:rsidR="00C66D27" w:rsidRPr="003659BC" w:rsidRDefault="00C66D27" w:rsidP="005A6CCE">
            <w:pPr>
              <w:widowControl/>
              <w:autoSpaceDE/>
              <w:autoSpaceDN/>
              <w:jc w:val="right"/>
              <w:rPr>
                <w:rFonts w:asciiTheme="minorHAnsi" w:eastAsia="Calibri" w:hAnsiTheme="minorHAnsi" w:cstheme="minorHAnsi"/>
              </w:rPr>
            </w:pPr>
          </w:p>
        </w:tc>
      </w:tr>
      <w:tr w:rsidR="00C66D27" w:rsidRPr="003659BC" w14:paraId="0C2E6F80" w14:textId="77777777" w:rsidTr="00964EEF">
        <w:tc>
          <w:tcPr>
            <w:tcW w:w="693" w:type="dxa"/>
            <w:gridSpan w:val="3"/>
          </w:tcPr>
          <w:p w14:paraId="6516AA92" w14:textId="006ADD44" w:rsidR="00C66D27" w:rsidRPr="003659BC" w:rsidRDefault="0015233E" w:rsidP="00945573">
            <w:pPr>
              <w:widowControl/>
              <w:autoSpaceDE/>
              <w:autoSpaceDN/>
              <w:rPr>
                <w:rFonts w:asciiTheme="minorHAnsi" w:eastAsia="Calibri" w:hAnsiTheme="minorHAnsi" w:cstheme="minorHAnsi"/>
              </w:rPr>
            </w:pPr>
            <w:r>
              <w:rPr>
                <w:rFonts w:asciiTheme="minorHAnsi" w:eastAsia="Calibri" w:hAnsiTheme="minorHAnsi" w:cstheme="minorHAnsi"/>
              </w:rPr>
              <w:t>1.5</w:t>
            </w:r>
          </w:p>
        </w:tc>
        <w:tc>
          <w:tcPr>
            <w:tcW w:w="5708" w:type="dxa"/>
            <w:gridSpan w:val="3"/>
          </w:tcPr>
          <w:p w14:paraId="319A8E0A" w14:textId="5E33652C" w:rsidR="005343B7" w:rsidRPr="003659BC" w:rsidRDefault="00814DE6" w:rsidP="00B74FC5">
            <w:pPr>
              <w:widowControl/>
              <w:autoSpaceDE/>
              <w:autoSpaceDN/>
              <w:rPr>
                <w:rFonts w:ascii="Calibri" w:eastAsia="Calibri" w:hAnsi="Calibri" w:cs="Times New Roman"/>
              </w:rPr>
            </w:pPr>
            <w:r>
              <w:rPr>
                <w:rFonts w:ascii="Calibri" w:eastAsia="Calibri" w:hAnsi="Calibri" w:cs="Times New Roman"/>
              </w:rPr>
              <w:t xml:space="preserve">Aantal vrijwilligers </w:t>
            </w:r>
            <w:r w:rsidR="005343B7">
              <w:rPr>
                <w:rFonts w:ascii="Calibri" w:eastAsia="Calibri" w:hAnsi="Calibri" w:cs="Times New Roman"/>
              </w:rPr>
              <w:t xml:space="preserve">die momenteel aan de organisatie verbonden zijn inclusief het </w:t>
            </w:r>
            <w:proofErr w:type="spellStart"/>
            <w:r w:rsidR="005343B7">
              <w:rPr>
                <w:rFonts w:ascii="Calibri" w:eastAsia="Calibri" w:hAnsi="Calibri" w:cs="Times New Roman"/>
              </w:rPr>
              <w:t>taalhuis</w:t>
            </w:r>
            <w:proofErr w:type="spellEnd"/>
            <w:r w:rsidR="005343B7">
              <w:rPr>
                <w:rFonts w:ascii="Calibri" w:eastAsia="Calibri" w:hAnsi="Calibri" w:cs="Times New Roman"/>
              </w:rPr>
              <w:t>.</w:t>
            </w:r>
          </w:p>
        </w:tc>
        <w:tc>
          <w:tcPr>
            <w:tcW w:w="2673" w:type="dxa"/>
            <w:gridSpan w:val="6"/>
          </w:tcPr>
          <w:p w14:paraId="1147D7CC" w14:textId="698FFF6F" w:rsidR="00C66D27" w:rsidRPr="003659BC" w:rsidRDefault="00C66D27" w:rsidP="005A6CCE">
            <w:pPr>
              <w:widowControl/>
              <w:autoSpaceDE/>
              <w:autoSpaceDN/>
              <w:jc w:val="right"/>
              <w:rPr>
                <w:rFonts w:ascii="Calibri" w:eastAsia="Calibri" w:hAnsi="Calibri" w:cs="Times New Roman"/>
              </w:rPr>
            </w:pPr>
          </w:p>
        </w:tc>
      </w:tr>
      <w:tr w:rsidR="0071206C" w:rsidRPr="003659BC" w14:paraId="1D818CD4" w14:textId="77777777" w:rsidTr="00964EEF">
        <w:tc>
          <w:tcPr>
            <w:tcW w:w="693" w:type="dxa"/>
            <w:gridSpan w:val="3"/>
          </w:tcPr>
          <w:p w14:paraId="5BA9E93A" w14:textId="77777777" w:rsidR="0071206C" w:rsidRDefault="0071206C" w:rsidP="00945573">
            <w:pPr>
              <w:widowControl/>
              <w:autoSpaceDE/>
              <w:autoSpaceDN/>
              <w:rPr>
                <w:rFonts w:asciiTheme="minorHAnsi" w:eastAsia="Calibri" w:hAnsiTheme="minorHAnsi" w:cstheme="minorHAnsi"/>
              </w:rPr>
            </w:pPr>
          </w:p>
        </w:tc>
        <w:tc>
          <w:tcPr>
            <w:tcW w:w="5708" w:type="dxa"/>
            <w:gridSpan w:val="3"/>
          </w:tcPr>
          <w:p w14:paraId="206547E3" w14:textId="77777777" w:rsidR="0071206C" w:rsidRDefault="0071206C" w:rsidP="00B74FC5">
            <w:pPr>
              <w:widowControl/>
              <w:autoSpaceDE/>
              <w:autoSpaceDN/>
              <w:rPr>
                <w:rFonts w:ascii="Calibri" w:eastAsia="Calibri" w:hAnsi="Calibri" w:cs="Times New Roman"/>
              </w:rPr>
            </w:pPr>
          </w:p>
        </w:tc>
        <w:tc>
          <w:tcPr>
            <w:tcW w:w="2673" w:type="dxa"/>
            <w:gridSpan w:val="6"/>
          </w:tcPr>
          <w:p w14:paraId="6883A5EE" w14:textId="77777777" w:rsidR="0071206C" w:rsidRDefault="0071206C" w:rsidP="005A6CCE">
            <w:pPr>
              <w:widowControl/>
              <w:autoSpaceDE/>
              <w:autoSpaceDN/>
              <w:jc w:val="right"/>
              <w:rPr>
                <w:rFonts w:ascii="Calibri" w:eastAsia="Calibri" w:hAnsi="Calibri" w:cs="Times New Roman"/>
              </w:rPr>
            </w:pPr>
          </w:p>
        </w:tc>
      </w:tr>
      <w:tr w:rsidR="0071206C" w:rsidRPr="003659BC" w14:paraId="457BA994" w14:textId="77777777" w:rsidTr="00964EEF">
        <w:tc>
          <w:tcPr>
            <w:tcW w:w="693" w:type="dxa"/>
            <w:gridSpan w:val="3"/>
          </w:tcPr>
          <w:p w14:paraId="769F376C" w14:textId="2FFF669A" w:rsidR="0071206C" w:rsidRDefault="0071206C" w:rsidP="00945573">
            <w:pPr>
              <w:widowControl/>
              <w:autoSpaceDE/>
              <w:autoSpaceDN/>
              <w:rPr>
                <w:rFonts w:asciiTheme="minorHAnsi" w:eastAsia="Calibri" w:hAnsiTheme="minorHAnsi" w:cstheme="minorHAnsi"/>
              </w:rPr>
            </w:pPr>
            <w:r>
              <w:rPr>
                <w:rFonts w:asciiTheme="minorHAnsi" w:eastAsia="Calibri" w:hAnsiTheme="minorHAnsi" w:cstheme="minorHAnsi"/>
              </w:rPr>
              <w:t>1.6</w:t>
            </w:r>
          </w:p>
        </w:tc>
        <w:tc>
          <w:tcPr>
            <w:tcW w:w="5708" w:type="dxa"/>
            <w:gridSpan w:val="3"/>
          </w:tcPr>
          <w:p w14:paraId="551E29E9" w14:textId="2A89CC78" w:rsidR="0071206C" w:rsidRDefault="0071206C" w:rsidP="00B74FC5">
            <w:pPr>
              <w:widowControl/>
              <w:autoSpaceDE/>
              <w:autoSpaceDN/>
              <w:rPr>
                <w:rFonts w:ascii="Calibri" w:eastAsia="Calibri" w:hAnsi="Calibri" w:cs="Times New Roman"/>
              </w:rPr>
            </w:pPr>
            <w:r>
              <w:rPr>
                <w:rFonts w:ascii="Calibri" w:eastAsia="Calibri" w:hAnsi="Calibri" w:cs="Times New Roman"/>
              </w:rPr>
              <w:t xml:space="preserve">Aantal inwoners in het verzorgingsgebied van de organisatie inclusief het </w:t>
            </w:r>
            <w:proofErr w:type="spellStart"/>
            <w:r>
              <w:rPr>
                <w:rFonts w:ascii="Calibri" w:eastAsia="Calibri" w:hAnsi="Calibri" w:cs="Times New Roman"/>
              </w:rPr>
              <w:t>taalhuis</w:t>
            </w:r>
            <w:proofErr w:type="spellEnd"/>
            <w:r>
              <w:rPr>
                <w:rFonts w:ascii="Calibri" w:eastAsia="Calibri" w:hAnsi="Calibri" w:cs="Times New Roman"/>
              </w:rPr>
              <w:t>.</w:t>
            </w:r>
          </w:p>
        </w:tc>
        <w:tc>
          <w:tcPr>
            <w:tcW w:w="2673" w:type="dxa"/>
            <w:gridSpan w:val="6"/>
          </w:tcPr>
          <w:p w14:paraId="013ABD45" w14:textId="76CEED91" w:rsidR="0071206C" w:rsidRDefault="0071206C" w:rsidP="005A6CCE">
            <w:pPr>
              <w:widowControl/>
              <w:autoSpaceDE/>
              <w:autoSpaceDN/>
              <w:jc w:val="right"/>
              <w:rPr>
                <w:rFonts w:ascii="Calibri" w:eastAsia="Calibri" w:hAnsi="Calibri" w:cs="Times New Roman"/>
              </w:rPr>
            </w:pPr>
          </w:p>
        </w:tc>
      </w:tr>
      <w:tr w:rsidR="005343B7" w:rsidRPr="003659BC" w14:paraId="7E17BA48" w14:textId="77777777" w:rsidTr="00964EEF">
        <w:tc>
          <w:tcPr>
            <w:tcW w:w="693" w:type="dxa"/>
            <w:gridSpan w:val="3"/>
          </w:tcPr>
          <w:p w14:paraId="7BED7F4B" w14:textId="77777777" w:rsidR="005343B7" w:rsidRDefault="005343B7" w:rsidP="00945573">
            <w:pPr>
              <w:widowControl/>
              <w:autoSpaceDE/>
              <w:autoSpaceDN/>
              <w:rPr>
                <w:rFonts w:asciiTheme="minorHAnsi" w:eastAsia="Calibri" w:hAnsiTheme="minorHAnsi" w:cstheme="minorHAnsi"/>
              </w:rPr>
            </w:pPr>
          </w:p>
        </w:tc>
        <w:tc>
          <w:tcPr>
            <w:tcW w:w="5708" w:type="dxa"/>
            <w:gridSpan w:val="3"/>
          </w:tcPr>
          <w:p w14:paraId="6139580E" w14:textId="77777777" w:rsidR="005343B7" w:rsidRDefault="005343B7" w:rsidP="00B74FC5">
            <w:pPr>
              <w:widowControl/>
              <w:autoSpaceDE/>
              <w:autoSpaceDN/>
              <w:rPr>
                <w:rFonts w:ascii="Calibri" w:eastAsia="Calibri" w:hAnsi="Calibri" w:cs="Times New Roman"/>
              </w:rPr>
            </w:pPr>
          </w:p>
        </w:tc>
        <w:tc>
          <w:tcPr>
            <w:tcW w:w="2673" w:type="dxa"/>
            <w:gridSpan w:val="6"/>
          </w:tcPr>
          <w:p w14:paraId="6FF3FC02" w14:textId="77777777" w:rsidR="005343B7" w:rsidRDefault="005343B7" w:rsidP="005A6CCE">
            <w:pPr>
              <w:widowControl/>
              <w:autoSpaceDE/>
              <w:autoSpaceDN/>
              <w:jc w:val="right"/>
              <w:rPr>
                <w:rFonts w:ascii="Calibri" w:eastAsia="Calibri" w:hAnsi="Calibri" w:cs="Times New Roman"/>
              </w:rPr>
            </w:pPr>
          </w:p>
        </w:tc>
      </w:tr>
      <w:tr w:rsidR="001D7813" w:rsidRPr="003659BC" w14:paraId="51043D56" w14:textId="77777777" w:rsidTr="00964EEF">
        <w:tc>
          <w:tcPr>
            <w:tcW w:w="9074" w:type="dxa"/>
            <w:gridSpan w:val="12"/>
            <w:shd w:val="clear" w:color="auto" w:fill="519093"/>
          </w:tcPr>
          <w:p w14:paraId="2BE02550" w14:textId="18D12241" w:rsidR="001D7813" w:rsidRPr="00273B8A" w:rsidRDefault="00600EFC" w:rsidP="00273B8A">
            <w:pPr>
              <w:rPr>
                <w:rFonts w:asciiTheme="minorHAnsi" w:eastAsia="Yu Gothic Light" w:hAnsiTheme="minorHAnsi" w:cstheme="minorHAnsi"/>
                <w:b/>
                <w:bCs/>
                <w:color w:val="008080"/>
              </w:rPr>
            </w:pPr>
            <w:r>
              <w:rPr>
                <w:rFonts w:asciiTheme="minorHAnsi" w:eastAsia="Yu Gothic Light" w:hAnsiTheme="minorHAnsi" w:cstheme="minorHAnsi"/>
                <w:b/>
                <w:bCs/>
                <w:color w:val="FFFFFF" w:themeColor="background1"/>
              </w:rPr>
              <w:t xml:space="preserve">1b. </w:t>
            </w:r>
            <w:r w:rsidR="001D7813" w:rsidRPr="00273B8A">
              <w:rPr>
                <w:rFonts w:asciiTheme="minorHAnsi" w:eastAsia="Yu Gothic Light" w:hAnsiTheme="minorHAnsi" w:cstheme="minorHAnsi"/>
                <w:b/>
                <w:bCs/>
                <w:color w:val="FFFFFF" w:themeColor="background1"/>
              </w:rPr>
              <w:t xml:space="preserve">Typering </w:t>
            </w:r>
            <w:proofErr w:type="spellStart"/>
            <w:r w:rsidR="001D7813" w:rsidRPr="00273B8A">
              <w:rPr>
                <w:rFonts w:asciiTheme="minorHAnsi" w:eastAsia="Yu Gothic Light" w:hAnsiTheme="minorHAnsi" w:cstheme="minorHAnsi"/>
                <w:b/>
                <w:bCs/>
                <w:color w:val="FFFFFF" w:themeColor="background1"/>
              </w:rPr>
              <w:t>taalhuis</w:t>
            </w:r>
            <w:proofErr w:type="spellEnd"/>
          </w:p>
        </w:tc>
      </w:tr>
      <w:tr w:rsidR="001D7813" w:rsidRPr="003659BC" w14:paraId="6F8A5442" w14:textId="77777777" w:rsidTr="00964EEF">
        <w:tc>
          <w:tcPr>
            <w:tcW w:w="693" w:type="dxa"/>
            <w:gridSpan w:val="3"/>
          </w:tcPr>
          <w:p w14:paraId="2AB1ECD4" w14:textId="77777777" w:rsidR="001D7813" w:rsidRPr="003659BC" w:rsidRDefault="001D7813">
            <w:pPr>
              <w:widowControl/>
              <w:autoSpaceDE/>
              <w:autoSpaceDN/>
              <w:rPr>
                <w:rFonts w:asciiTheme="minorHAnsi" w:eastAsia="Calibri" w:hAnsiTheme="minorHAnsi" w:cstheme="minorHAnsi"/>
              </w:rPr>
            </w:pPr>
          </w:p>
        </w:tc>
        <w:tc>
          <w:tcPr>
            <w:tcW w:w="5708" w:type="dxa"/>
            <w:gridSpan w:val="3"/>
          </w:tcPr>
          <w:p w14:paraId="06D739AA" w14:textId="77777777" w:rsidR="001D7813" w:rsidRPr="003659BC" w:rsidRDefault="001D7813">
            <w:pPr>
              <w:widowControl/>
              <w:autoSpaceDE/>
              <w:autoSpaceDN/>
              <w:rPr>
                <w:rFonts w:ascii="Calibri" w:eastAsia="Calibri" w:hAnsi="Calibri" w:cs="Times New Roman"/>
              </w:rPr>
            </w:pPr>
          </w:p>
        </w:tc>
        <w:tc>
          <w:tcPr>
            <w:tcW w:w="2673" w:type="dxa"/>
            <w:gridSpan w:val="6"/>
          </w:tcPr>
          <w:p w14:paraId="09CBEE87" w14:textId="77777777" w:rsidR="001D7813" w:rsidRDefault="001D7813">
            <w:pPr>
              <w:widowControl/>
              <w:autoSpaceDE/>
              <w:autoSpaceDN/>
              <w:rPr>
                <w:rFonts w:asciiTheme="minorHAnsi" w:eastAsia="Calibri" w:hAnsiTheme="minorHAnsi" w:cstheme="minorHAnsi"/>
              </w:rPr>
            </w:pPr>
          </w:p>
        </w:tc>
      </w:tr>
      <w:tr w:rsidR="001D7813" w:rsidRPr="003659BC" w14:paraId="7E5049B6" w14:textId="77777777" w:rsidTr="00964EEF">
        <w:tc>
          <w:tcPr>
            <w:tcW w:w="693" w:type="dxa"/>
            <w:gridSpan w:val="3"/>
          </w:tcPr>
          <w:p w14:paraId="28CF500E" w14:textId="7C245F67" w:rsidR="001D7813" w:rsidRPr="003659BC" w:rsidRDefault="001D7813">
            <w:pPr>
              <w:widowControl/>
              <w:autoSpaceDE/>
              <w:autoSpaceDN/>
              <w:rPr>
                <w:rFonts w:asciiTheme="minorHAnsi" w:eastAsia="Calibri" w:hAnsiTheme="minorHAnsi" w:cstheme="minorHAnsi"/>
              </w:rPr>
            </w:pPr>
            <w:r>
              <w:rPr>
                <w:rFonts w:asciiTheme="minorHAnsi" w:eastAsia="Calibri" w:hAnsiTheme="minorHAnsi" w:cstheme="minorHAnsi"/>
              </w:rPr>
              <w:t>1</w:t>
            </w:r>
            <w:r w:rsidRPr="003659BC">
              <w:rPr>
                <w:rFonts w:asciiTheme="minorHAnsi" w:eastAsia="Calibri" w:hAnsiTheme="minorHAnsi" w:cstheme="minorHAnsi"/>
              </w:rPr>
              <w:t>.</w:t>
            </w:r>
            <w:r w:rsidR="00DD2A2C">
              <w:rPr>
                <w:rFonts w:asciiTheme="minorHAnsi" w:eastAsia="Calibri" w:hAnsiTheme="minorHAnsi" w:cstheme="minorHAnsi"/>
              </w:rPr>
              <w:t>7</w:t>
            </w:r>
          </w:p>
        </w:tc>
        <w:tc>
          <w:tcPr>
            <w:tcW w:w="5708" w:type="dxa"/>
            <w:gridSpan w:val="3"/>
          </w:tcPr>
          <w:p w14:paraId="5B551215" w14:textId="77777777" w:rsidR="00DD2A2C" w:rsidRPr="00E5445B" w:rsidRDefault="00DD2A2C" w:rsidP="00DD2A2C">
            <w:pPr>
              <w:rPr>
                <w:rFonts w:ascii="Calibri" w:eastAsia="Calibri" w:hAnsi="Calibri" w:cs="Times New Roman"/>
              </w:rPr>
            </w:pPr>
            <w:r w:rsidRPr="00E5445B">
              <w:rPr>
                <w:rFonts w:ascii="Calibri" w:eastAsia="Calibri" w:hAnsi="Calibri" w:cs="Times New Roman"/>
              </w:rPr>
              <w:t xml:space="preserve">Aantal NT1’ers dat in het afgelopen kalenderjaar gebruik heeft gemaakt van de diensten van het </w:t>
            </w:r>
            <w:proofErr w:type="spellStart"/>
            <w:r w:rsidRPr="00E5445B">
              <w:rPr>
                <w:rFonts w:ascii="Calibri" w:eastAsia="Calibri" w:hAnsi="Calibri" w:cs="Times New Roman"/>
              </w:rPr>
              <w:t>taalhuis</w:t>
            </w:r>
            <w:proofErr w:type="spellEnd"/>
            <w:r>
              <w:rPr>
                <w:rFonts w:ascii="Calibri" w:eastAsia="Calibri" w:hAnsi="Calibri" w:cs="Times New Roman"/>
              </w:rPr>
              <w:t>.</w:t>
            </w:r>
          </w:p>
          <w:p w14:paraId="6C5AFE11" w14:textId="77777777" w:rsidR="001D7813" w:rsidRPr="003659BC" w:rsidRDefault="001D7813">
            <w:pPr>
              <w:widowControl/>
              <w:autoSpaceDE/>
              <w:autoSpaceDN/>
              <w:rPr>
                <w:rFonts w:asciiTheme="minorHAnsi" w:eastAsia="Calibri" w:hAnsiTheme="minorHAnsi" w:cstheme="minorHAnsi"/>
              </w:rPr>
            </w:pPr>
          </w:p>
        </w:tc>
        <w:tc>
          <w:tcPr>
            <w:tcW w:w="2673" w:type="dxa"/>
            <w:gridSpan w:val="6"/>
          </w:tcPr>
          <w:p w14:paraId="79D1BD18" w14:textId="7B7CC14B" w:rsidR="001D7813" w:rsidRPr="003659BC" w:rsidRDefault="001D7813">
            <w:pPr>
              <w:widowControl/>
              <w:autoSpaceDE/>
              <w:autoSpaceDN/>
              <w:jc w:val="right"/>
              <w:rPr>
                <w:rFonts w:asciiTheme="minorHAnsi" w:eastAsia="Calibri" w:hAnsiTheme="minorHAnsi" w:cstheme="minorHAnsi"/>
              </w:rPr>
            </w:pPr>
          </w:p>
        </w:tc>
      </w:tr>
      <w:tr w:rsidR="001D7813" w:rsidRPr="003659BC" w14:paraId="7A0DD3EA" w14:textId="77777777" w:rsidTr="00964EEF">
        <w:tc>
          <w:tcPr>
            <w:tcW w:w="693" w:type="dxa"/>
            <w:gridSpan w:val="3"/>
          </w:tcPr>
          <w:p w14:paraId="4BC99ED7" w14:textId="0DFD4B9A" w:rsidR="001D7813" w:rsidRPr="003659BC" w:rsidRDefault="005A6CCE">
            <w:pPr>
              <w:widowControl/>
              <w:autoSpaceDE/>
              <w:autoSpaceDN/>
              <w:rPr>
                <w:rFonts w:asciiTheme="minorHAnsi" w:eastAsia="Calibri" w:hAnsiTheme="minorHAnsi" w:cstheme="minorHAnsi"/>
              </w:rPr>
            </w:pPr>
            <w:r>
              <w:rPr>
                <w:rFonts w:asciiTheme="minorHAnsi" w:eastAsia="Calibri" w:hAnsiTheme="minorHAnsi" w:cstheme="minorHAnsi"/>
              </w:rPr>
              <w:t>1.</w:t>
            </w:r>
            <w:r w:rsidR="00EE2AFB">
              <w:rPr>
                <w:rFonts w:asciiTheme="minorHAnsi" w:eastAsia="Calibri" w:hAnsiTheme="minorHAnsi" w:cstheme="minorHAnsi"/>
              </w:rPr>
              <w:t>8</w:t>
            </w:r>
          </w:p>
        </w:tc>
        <w:tc>
          <w:tcPr>
            <w:tcW w:w="5708" w:type="dxa"/>
            <w:gridSpan w:val="3"/>
          </w:tcPr>
          <w:p w14:paraId="2D5A6AC5" w14:textId="77777777" w:rsidR="00DD2A2C" w:rsidRPr="00E5445B" w:rsidRDefault="00DD2A2C" w:rsidP="00DD2A2C">
            <w:pPr>
              <w:rPr>
                <w:rFonts w:ascii="Calibri" w:eastAsia="Calibri" w:hAnsi="Calibri" w:cs="Times New Roman"/>
              </w:rPr>
            </w:pPr>
            <w:r w:rsidRPr="00E5445B">
              <w:rPr>
                <w:rFonts w:ascii="Calibri" w:eastAsia="Calibri" w:hAnsi="Calibri" w:cs="Times New Roman"/>
              </w:rPr>
              <w:t xml:space="preserve">Aantal NT2’ers dat in het afgelopen kalenderjaar gebruik heeft gemaakt van de diensten van het </w:t>
            </w:r>
            <w:proofErr w:type="spellStart"/>
            <w:r w:rsidRPr="00E5445B">
              <w:rPr>
                <w:rFonts w:ascii="Calibri" w:eastAsia="Calibri" w:hAnsi="Calibri" w:cs="Times New Roman"/>
              </w:rPr>
              <w:t>taalhuis</w:t>
            </w:r>
            <w:proofErr w:type="spellEnd"/>
            <w:r>
              <w:rPr>
                <w:rFonts w:ascii="Calibri" w:eastAsia="Calibri" w:hAnsi="Calibri" w:cs="Times New Roman"/>
              </w:rPr>
              <w:t>.</w:t>
            </w:r>
            <w:r w:rsidRPr="00E5445B">
              <w:rPr>
                <w:rFonts w:ascii="Calibri" w:eastAsia="Calibri" w:hAnsi="Calibri" w:cs="Times New Roman"/>
              </w:rPr>
              <w:t xml:space="preserve"> </w:t>
            </w:r>
          </w:p>
          <w:p w14:paraId="672EDA6A" w14:textId="77777777" w:rsidR="001D7813" w:rsidRPr="003659BC" w:rsidRDefault="001D7813" w:rsidP="00DD2A2C">
            <w:pPr>
              <w:rPr>
                <w:rFonts w:ascii="Calibri" w:eastAsia="Calibri" w:hAnsi="Calibri" w:cs="Times New Roman"/>
              </w:rPr>
            </w:pPr>
          </w:p>
        </w:tc>
        <w:tc>
          <w:tcPr>
            <w:tcW w:w="2673" w:type="dxa"/>
            <w:gridSpan w:val="6"/>
          </w:tcPr>
          <w:p w14:paraId="0B7DF432" w14:textId="7C10508E" w:rsidR="001D7813" w:rsidRPr="003659BC" w:rsidRDefault="001D7813">
            <w:pPr>
              <w:widowControl/>
              <w:autoSpaceDE/>
              <w:autoSpaceDN/>
              <w:jc w:val="right"/>
              <w:rPr>
                <w:rFonts w:ascii="Calibri" w:eastAsia="Calibri" w:hAnsi="Calibri" w:cs="Times New Roman"/>
              </w:rPr>
            </w:pPr>
          </w:p>
        </w:tc>
      </w:tr>
      <w:tr w:rsidR="008A0E55" w:rsidRPr="003659BC" w14:paraId="2C8EEDA7" w14:textId="77777777">
        <w:tc>
          <w:tcPr>
            <w:tcW w:w="9074" w:type="dxa"/>
            <w:gridSpan w:val="12"/>
            <w:shd w:val="clear" w:color="auto" w:fill="519093"/>
          </w:tcPr>
          <w:p w14:paraId="60CCD186" w14:textId="576472B3" w:rsidR="008A0E55" w:rsidRPr="00273B8A" w:rsidRDefault="008A0E55">
            <w:pPr>
              <w:rPr>
                <w:rFonts w:asciiTheme="minorHAnsi" w:eastAsia="Yu Gothic Light" w:hAnsiTheme="minorHAnsi" w:cstheme="minorHAnsi"/>
                <w:b/>
                <w:bCs/>
                <w:color w:val="008080"/>
              </w:rPr>
            </w:pPr>
            <w:r>
              <w:rPr>
                <w:rFonts w:asciiTheme="minorHAnsi" w:eastAsia="Yu Gothic Light" w:hAnsiTheme="minorHAnsi" w:cstheme="minorHAnsi"/>
                <w:b/>
                <w:bCs/>
                <w:color w:val="FFFFFF" w:themeColor="background1"/>
              </w:rPr>
              <w:t>1</w:t>
            </w:r>
            <w:r w:rsidR="00783B51">
              <w:rPr>
                <w:rFonts w:asciiTheme="minorHAnsi" w:eastAsia="Yu Gothic Light" w:hAnsiTheme="minorHAnsi" w:cstheme="minorHAnsi"/>
                <w:b/>
                <w:bCs/>
                <w:color w:val="FFFFFF" w:themeColor="background1"/>
              </w:rPr>
              <w:t>c</w:t>
            </w:r>
            <w:r>
              <w:rPr>
                <w:rFonts w:asciiTheme="minorHAnsi" w:eastAsia="Yu Gothic Light" w:hAnsiTheme="minorHAnsi" w:cstheme="minorHAnsi"/>
                <w:b/>
                <w:bCs/>
                <w:color w:val="FFFFFF" w:themeColor="background1"/>
              </w:rPr>
              <w:t xml:space="preserve">. </w:t>
            </w:r>
            <w:r w:rsidR="00783B51">
              <w:rPr>
                <w:rFonts w:asciiTheme="minorHAnsi" w:eastAsia="Yu Gothic Light" w:hAnsiTheme="minorHAnsi" w:cstheme="minorHAnsi"/>
                <w:b/>
                <w:bCs/>
                <w:color w:val="FFFFFF" w:themeColor="background1"/>
              </w:rPr>
              <w:t>Gemeente(n)</w:t>
            </w:r>
          </w:p>
        </w:tc>
      </w:tr>
      <w:tr w:rsidR="00EE2AFB" w:rsidRPr="003659BC" w14:paraId="7A876D73" w14:textId="77777777" w:rsidTr="00964EEF">
        <w:trPr>
          <w:gridAfter w:val="1"/>
          <w:wAfter w:w="7" w:type="dxa"/>
        </w:trPr>
        <w:tc>
          <w:tcPr>
            <w:tcW w:w="607" w:type="dxa"/>
          </w:tcPr>
          <w:p w14:paraId="06F26F98" w14:textId="77777777" w:rsidR="00EE2AFB" w:rsidRDefault="00EE2AFB">
            <w:pPr>
              <w:widowControl/>
              <w:autoSpaceDE/>
              <w:autoSpaceDN/>
              <w:rPr>
                <w:rFonts w:asciiTheme="minorHAnsi" w:eastAsia="Calibri" w:hAnsiTheme="minorHAnsi" w:cstheme="minorHAnsi"/>
              </w:rPr>
            </w:pPr>
          </w:p>
        </w:tc>
        <w:tc>
          <w:tcPr>
            <w:tcW w:w="8460" w:type="dxa"/>
            <w:gridSpan w:val="10"/>
          </w:tcPr>
          <w:p w14:paraId="1DAFC0E2" w14:textId="77777777" w:rsidR="00EE2AFB" w:rsidRDefault="00EE2AFB">
            <w:pPr>
              <w:rPr>
                <w:rFonts w:ascii="Calibri" w:eastAsia="Calibri" w:hAnsi="Calibri" w:cs="Times New Roman"/>
              </w:rPr>
            </w:pPr>
          </w:p>
        </w:tc>
      </w:tr>
      <w:tr w:rsidR="00593DAC" w:rsidRPr="003659BC" w14:paraId="569B534D" w14:textId="77777777" w:rsidTr="00964EEF">
        <w:trPr>
          <w:gridAfter w:val="1"/>
          <w:wAfter w:w="7" w:type="dxa"/>
        </w:trPr>
        <w:tc>
          <w:tcPr>
            <w:tcW w:w="607" w:type="dxa"/>
          </w:tcPr>
          <w:p w14:paraId="7C693A02" w14:textId="6A112F4E" w:rsidR="00593DAC" w:rsidRDefault="00593DAC">
            <w:pPr>
              <w:widowControl/>
              <w:autoSpaceDE/>
              <w:autoSpaceDN/>
              <w:rPr>
                <w:rFonts w:asciiTheme="minorHAnsi" w:eastAsia="Calibri" w:hAnsiTheme="minorHAnsi" w:cstheme="minorHAnsi"/>
              </w:rPr>
            </w:pPr>
            <w:bookmarkStart w:id="4" w:name="_Hlk159340993"/>
            <w:r>
              <w:rPr>
                <w:rFonts w:asciiTheme="minorHAnsi" w:eastAsia="Calibri" w:hAnsiTheme="minorHAnsi" w:cstheme="minorHAnsi"/>
              </w:rPr>
              <w:t>1.</w:t>
            </w:r>
            <w:r w:rsidR="00783B51">
              <w:rPr>
                <w:rFonts w:asciiTheme="minorHAnsi" w:eastAsia="Calibri" w:hAnsiTheme="minorHAnsi" w:cstheme="minorHAnsi"/>
              </w:rPr>
              <w:t>9</w:t>
            </w:r>
          </w:p>
        </w:tc>
        <w:tc>
          <w:tcPr>
            <w:tcW w:w="8460" w:type="dxa"/>
            <w:gridSpan w:val="10"/>
          </w:tcPr>
          <w:p w14:paraId="6BE34EBE" w14:textId="5F954552" w:rsidR="00593DAC" w:rsidRDefault="00593DAC">
            <w:pPr>
              <w:rPr>
                <w:rFonts w:ascii="Calibri" w:eastAsia="Calibri" w:hAnsi="Calibri" w:cs="Times New Roman"/>
              </w:rPr>
            </w:pPr>
            <w:r>
              <w:rPr>
                <w:rFonts w:ascii="Calibri" w:eastAsia="Calibri" w:hAnsi="Calibri" w:cs="Times New Roman"/>
              </w:rPr>
              <w:t>W</w:t>
            </w:r>
            <w:r w:rsidRPr="00B37257">
              <w:rPr>
                <w:rFonts w:ascii="Calibri" w:eastAsia="Calibri" w:hAnsi="Calibri" w:cs="Times New Roman"/>
              </w:rPr>
              <w:t xml:space="preserve">elke gemeenten zijn bij het </w:t>
            </w:r>
            <w:proofErr w:type="spellStart"/>
            <w:r w:rsidRPr="00B37257">
              <w:rPr>
                <w:rFonts w:ascii="Calibri" w:eastAsia="Calibri" w:hAnsi="Calibri" w:cs="Times New Roman"/>
              </w:rPr>
              <w:t>taalhuis</w:t>
            </w:r>
            <w:proofErr w:type="spellEnd"/>
            <w:r w:rsidRPr="00B37257">
              <w:rPr>
                <w:rFonts w:ascii="Calibri" w:eastAsia="Calibri" w:hAnsi="Calibri" w:cs="Times New Roman"/>
              </w:rPr>
              <w:t xml:space="preserve"> betrokken?</w:t>
            </w:r>
            <w:r>
              <w:rPr>
                <w:rFonts w:ascii="Calibri" w:eastAsia="Calibri" w:hAnsi="Calibri" w:cs="Times New Roman"/>
              </w:rPr>
              <w:t xml:space="preserve"> En wat is per gemeente het percentage laagge</w:t>
            </w:r>
            <w:r w:rsidRPr="00B37257">
              <w:rPr>
                <w:rFonts w:ascii="Calibri" w:eastAsia="Calibri" w:hAnsi="Calibri" w:cs="Times New Roman"/>
              </w:rPr>
              <w:t xml:space="preserve">letterden volgens </w:t>
            </w:r>
            <w:r w:rsidR="00915EEC" w:rsidRPr="00B5487B">
              <w:rPr>
                <w:rFonts w:ascii="Calibri" w:eastAsia="Calibri" w:hAnsi="Calibri" w:cs="Times New Roman"/>
              </w:rPr>
              <w:t>https://basisvaardighedeninzicht.nl/</w:t>
            </w:r>
          </w:p>
          <w:p w14:paraId="0A50BE25" w14:textId="77777777" w:rsidR="00593DAC" w:rsidRDefault="00593DAC">
            <w:pPr>
              <w:rPr>
                <w:rFonts w:ascii="Calibri" w:eastAsia="Calibri" w:hAnsi="Calibri" w:cs="Times New Roman"/>
              </w:rPr>
            </w:pPr>
          </w:p>
        </w:tc>
      </w:tr>
      <w:tr w:rsidR="00593DAC" w:rsidRPr="003659BC" w14:paraId="61238499" w14:textId="77777777" w:rsidTr="00964EEF">
        <w:trPr>
          <w:gridAfter w:val="1"/>
          <w:wAfter w:w="7" w:type="dxa"/>
        </w:trPr>
        <w:tc>
          <w:tcPr>
            <w:tcW w:w="607" w:type="dxa"/>
          </w:tcPr>
          <w:p w14:paraId="1FD7A437" w14:textId="77777777" w:rsidR="00593DAC" w:rsidRDefault="00593DAC">
            <w:pPr>
              <w:widowControl/>
              <w:autoSpaceDE/>
              <w:autoSpaceDN/>
              <w:rPr>
                <w:rFonts w:asciiTheme="minorHAnsi" w:eastAsia="Calibri" w:hAnsiTheme="minorHAnsi" w:cstheme="minorHAnsi"/>
              </w:rPr>
            </w:pPr>
            <w:bookmarkStart w:id="5" w:name="_Hlk159335420"/>
          </w:p>
        </w:tc>
        <w:tc>
          <w:tcPr>
            <w:tcW w:w="467" w:type="dxa"/>
            <w:gridSpan w:val="3"/>
          </w:tcPr>
          <w:p w14:paraId="2EC39365" w14:textId="77777777" w:rsidR="00593DAC" w:rsidRDefault="00593DAC">
            <w:pPr>
              <w:widowControl/>
              <w:autoSpaceDE/>
              <w:autoSpaceDN/>
              <w:rPr>
                <w:rFonts w:asciiTheme="minorHAnsi" w:eastAsia="Calibri" w:hAnsiTheme="minorHAnsi" w:cstheme="minorHAnsi"/>
              </w:rPr>
            </w:pPr>
          </w:p>
        </w:tc>
        <w:tc>
          <w:tcPr>
            <w:tcW w:w="6015" w:type="dxa"/>
            <w:gridSpan w:val="3"/>
          </w:tcPr>
          <w:p w14:paraId="1FFA5320" w14:textId="77777777" w:rsidR="00593DAC" w:rsidRDefault="00593DAC">
            <w:pPr>
              <w:widowControl/>
              <w:autoSpaceDE/>
              <w:autoSpaceDN/>
              <w:rPr>
                <w:rFonts w:ascii="Calibri" w:eastAsia="Calibri" w:hAnsi="Calibri" w:cs="Times New Roman"/>
              </w:rPr>
            </w:pPr>
            <w:r w:rsidRPr="000C535E">
              <w:rPr>
                <w:rFonts w:asciiTheme="minorHAnsi" w:eastAsia="Yu Gothic Light" w:hAnsiTheme="minorHAnsi" w:cstheme="minorHAnsi"/>
                <w:b/>
                <w:bCs/>
                <w:color w:val="519093"/>
              </w:rPr>
              <w:t>Gemeente</w:t>
            </w:r>
          </w:p>
        </w:tc>
        <w:tc>
          <w:tcPr>
            <w:tcW w:w="1978" w:type="dxa"/>
            <w:gridSpan w:val="4"/>
          </w:tcPr>
          <w:p w14:paraId="6153A666" w14:textId="77777777" w:rsidR="00593DAC" w:rsidRDefault="00593DAC">
            <w:pPr>
              <w:widowControl/>
              <w:autoSpaceDE/>
              <w:autoSpaceDN/>
              <w:jc w:val="right"/>
              <w:rPr>
                <w:rFonts w:asciiTheme="minorHAnsi" w:eastAsia="Calibri" w:hAnsiTheme="minorHAnsi" w:cstheme="minorHAnsi"/>
              </w:rPr>
            </w:pPr>
            <w:r w:rsidRPr="000C535E">
              <w:rPr>
                <w:rFonts w:asciiTheme="minorHAnsi" w:eastAsia="Yu Gothic Light" w:hAnsiTheme="minorHAnsi" w:cstheme="minorHAnsi"/>
                <w:b/>
                <w:bCs/>
                <w:color w:val="519093"/>
              </w:rPr>
              <w:t>Percentage</w:t>
            </w:r>
          </w:p>
        </w:tc>
      </w:tr>
      <w:tr w:rsidR="00593DAC" w:rsidRPr="003659BC" w14:paraId="094D873C" w14:textId="77777777" w:rsidTr="00964EEF">
        <w:trPr>
          <w:gridAfter w:val="1"/>
          <w:wAfter w:w="7" w:type="dxa"/>
        </w:trPr>
        <w:tc>
          <w:tcPr>
            <w:tcW w:w="607" w:type="dxa"/>
          </w:tcPr>
          <w:p w14:paraId="2AA2D0DA" w14:textId="77777777" w:rsidR="00593DAC" w:rsidRDefault="00593DAC">
            <w:pPr>
              <w:widowControl/>
              <w:autoSpaceDE/>
              <w:autoSpaceDN/>
              <w:rPr>
                <w:rFonts w:asciiTheme="minorHAnsi" w:eastAsia="Calibri" w:hAnsiTheme="minorHAnsi" w:cstheme="minorHAnsi"/>
              </w:rPr>
            </w:pPr>
          </w:p>
        </w:tc>
        <w:bookmarkEnd w:id="5"/>
        <w:tc>
          <w:tcPr>
            <w:tcW w:w="467" w:type="dxa"/>
            <w:gridSpan w:val="3"/>
          </w:tcPr>
          <w:p w14:paraId="43330AEB"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1</w:t>
            </w:r>
            <w:r w:rsidRPr="003659BC">
              <w:rPr>
                <w:rFonts w:asciiTheme="minorHAnsi" w:eastAsia="Calibri" w:hAnsiTheme="minorHAnsi" w:cstheme="minorHAnsi"/>
              </w:rPr>
              <w:t>.</w:t>
            </w:r>
          </w:p>
        </w:tc>
        <w:tc>
          <w:tcPr>
            <w:tcW w:w="6015" w:type="dxa"/>
            <w:gridSpan w:val="3"/>
          </w:tcPr>
          <w:p w14:paraId="1836BD67" w14:textId="1D48CD65" w:rsidR="00593DAC" w:rsidRPr="003659BC" w:rsidRDefault="00593DAC">
            <w:pPr>
              <w:widowControl/>
              <w:autoSpaceDE/>
              <w:autoSpaceDN/>
              <w:rPr>
                <w:rFonts w:ascii="Calibri" w:eastAsia="Calibri" w:hAnsi="Calibri" w:cs="Times New Roman"/>
              </w:rPr>
            </w:pPr>
          </w:p>
        </w:tc>
        <w:tc>
          <w:tcPr>
            <w:tcW w:w="1557" w:type="dxa"/>
            <w:gridSpan w:val="2"/>
          </w:tcPr>
          <w:p w14:paraId="070CDEB4" w14:textId="18EF5099" w:rsidR="00593DAC" w:rsidRDefault="00593DAC">
            <w:pPr>
              <w:widowControl/>
              <w:autoSpaceDE/>
              <w:autoSpaceDN/>
              <w:jc w:val="right"/>
              <w:rPr>
                <w:rFonts w:asciiTheme="minorHAnsi" w:eastAsia="Calibri" w:hAnsiTheme="minorHAnsi" w:cstheme="minorHAnsi"/>
              </w:rPr>
            </w:pPr>
          </w:p>
        </w:tc>
        <w:tc>
          <w:tcPr>
            <w:tcW w:w="421" w:type="dxa"/>
            <w:gridSpan w:val="2"/>
          </w:tcPr>
          <w:p w14:paraId="13C86168"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w:t>
            </w:r>
          </w:p>
        </w:tc>
      </w:tr>
      <w:tr w:rsidR="00593DAC" w:rsidRPr="003659BC" w14:paraId="1EB19C76" w14:textId="77777777" w:rsidTr="00964EEF">
        <w:trPr>
          <w:gridAfter w:val="1"/>
          <w:wAfter w:w="7" w:type="dxa"/>
        </w:trPr>
        <w:tc>
          <w:tcPr>
            <w:tcW w:w="607" w:type="dxa"/>
          </w:tcPr>
          <w:p w14:paraId="7E49C1F7" w14:textId="77777777" w:rsidR="00593DAC" w:rsidRDefault="00593DAC">
            <w:pPr>
              <w:widowControl/>
              <w:autoSpaceDE/>
              <w:autoSpaceDN/>
              <w:rPr>
                <w:rFonts w:asciiTheme="minorHAnsi" w:eastAsia="Calibri" w:hAnsiTheme="minorHAnsi" w:cstheme="minorHAnsi"/>
              </w:rPr>
            </w:pPr>
          </w:p>
        </w:tc>
        <w:tc>
          <w:tcPr>
            <w:tcW w:w="467" w:type="dxa"/>
            <w:gridSpan w:val="3"/>
          </w:tcPr>
          <w:p w14:paraId="6EA31145" w14:textId="77777777" w:rsidR="00593DAC" w:rsidRPr="003659BC" w:rsidRDefault="00593DAC">
            <w:pPr>
              <w:widowControl/>
              <w:autoSpaceDE/>
              <w:autoSpaceDN/>
              <w:rPr>
                <w:rFonts w:asciiTheme="minorHAnsi" w:eastAsia="Calibri" w:hAnsiTheme="minorHAnsi" w:cstheme="minorHAnsi"/>
              </w:rPr>
            </w:pPr>
            <w:r>
              <w:rPr>
                <w:rFonts w:asciiTheme="minorHAnsi" w:eastAsia="Calibri" w:hAnsiTheme="minorHAnsi" w:cstheme="minorHAnsi"/>
              </w:rPr>
              <w:t>2</w:t>
            </w:r>
            <w:r w:rsidRPr="003659BC">
              <w:rPr>
                <w:rFonts w:asciiTheme="minorHAnsi" w:eastAsia="Calibri" w:hAnsiTheme="minorHAnsi" w:cstheme="minorHAnsi"/>
              </w:rPr>
              <w:t>.</w:t>
            </w:r>
          </w:p>
        </w:tc>
        <w:tc>
          <w:tcPr>
            <w:tcW w:w="6015" w:type="dxa"/>
            <w:gridSpan w:val="3"/>
          </w:tcPr>
          <w:p w14:paraId="00DA7DAE" w14:textId="0CFC535E" w:rsidR="00593DAC" w:rsidRPr="003659BC" w:rsidRDefault="00593DAC">
            <w:pPr>
              <w:widowControl/>
              <w:autoSpaceDE/>
              <w:autoSpaceDN/>
              <w:rPr>
                <w:rFonts w:ascii="Calibri" w:eastAsia="Calibri" w:hAnsi="Calibri" w:cs="Times New Roman"/>
              </w:rPr>
            </w:pPr>
          </w:p>
        </w:tc>
        <w:tc>
          <w:tcPr>
            <w:tcW w:w="1557" w:type="dxa"/>
            <w:gridSpan w:val="2"/>
          </w:tcPr>
          <w:p w14:paraId="59142831" w14:textId="549618F8" w:rsidR="00593DAC" w:rsidRPr="003659BC" w:rsidRDefault="00593DAC">
            <w:pPr>
              <w:widowControl/>
              <w:autoSpaceDE/>
              <w:autoSpaceDN/>
              <w:jc w:val="right"/>
              <w:rPr>
                <w:rFonts w:ascii="Calibri" w:eastAsia="Calibri" w:hAnsi="Calibri" w:cs="Times New Roman"/>
              </w:rPr>
            </w:pPr>
          </w:p>
        </w:tc>
        <w:tc>
          <w:tcPr>
            <w:tcW w:w="421" w:type="dxa"/>
            <w:gridSpan w:val="2"/>
          </w:tcPr>
          <w:p w14:paraId="7556D18A" w14:textId="77777777" w:rsidR="00593DAC" w:rsidRDefault="00593DAC">
            <w:pPr>
              <w:widowControl/>
              <w:autoSpaceDE/>
              <w:autoSpaceDN/>
              <w:rPr>
                <w:rFonts w:ascii="Calibri" w:eastAsia="Calibri" w:hAnsi="Calibri" w:cs="Times New Roman"/>
              </w:rPr>
            </w:pPr>
            <w:r>
              <w:rPr>
                <w:rFonts w:ascii="Calibri" w:eastAsia="Calibri" w:hAnsi="Calibri" w:cs="Times New Roman"/>
              </w:rPr>
              <w:t>%</w:t>
            </w:r>
          </w:p>
        </w:tc>
      </w:tr>
      <w:tr w:rsidR="00593DAC" w:rsidRPr="003659BC" w14:paraId="7C12DBC5" w14:textId="77777777" w:rsidTr="00964EEF">
        <w:trPr>
          <w:gridAfter w:val="1"/>
          <w:wAfter w:w="7" w:type="dxa"/>
        </w:trPr>
        <w:tc>
          <w:tcPr>
            <w:tcW w:w="607" w:type="dxa"/>
          </w:tcPr>
          <w:p w14:paraId="1ECC2220" w14:textId="77777777" w:rsidR="00593DAC" w:rsidRDefault="00593DAC">
            <w:pPr>
              <w:widowControl/>
              <w:autoSpaceDE/>
              <w:autoSpaceDN/>
              <w:rPr>
                <w:rFonts w:asciiTheme="minorHAnsi" w:eastAsia="Calibri" w:hAnsiTheme="minorHAnsi" w:cstheme="minorHAnsi"/>
              </w:rPr>
            </w:pPr>
          </w:p>
        </w:tc>
        <w:tc>
          <w:tcPr>
            <w:tcW w:w="467" w:type="dxa"/>
            <w:gridSpan w:val="3"/>
          </w:tcPr>
          <w:p w14:paraId="1845F580" w14:textId="77777777" w:rsidR="00593DAC" w:rsidRPr="003659BC" w:rsidRDefault="00593DAC">
            <w:pPr>
              <w:widowControl/>
              <w:autoSpaceDE/>
              <w:autoSpaceDN/>
              <w:rPr>
                <w:rFonts w:asciiTheme="minorHAnsi" w:eastAsia="Calibri" w:hAnsiTheme="minorHAnsi" w:cstheme="minorHAnsi"/>
              </w:rPr>
            </w:pPr>
            <w:r>
              <w:rPr>
                <w:rFonts w:asciiTheme="minorHAnsi" w:eastAsia="Calibri" w:hAnsiTheme="minorHAnsi" w:cstheme="minorHAnsi"/>
              </w:rPr>
              <w:t>3</w:t>
            </w:r>
            <w:r w:rsidRPr="003659BC">
              <w:rPr>
                <w:rFonts w:asciiTheme="minorHAnsi" w:eastAsia="Calibri" w:hAnsiTheme="minorHAnsi" w:cstheme="minorHAnsi"/>
              </w:rPr>
              <w:t>.</w:t>
            </w:r>
          </w:p>
        </w:tc>
        <w:tc>
          <w:tcPr>
            <w:tcW w:w="6015" w:type="dxa"/>
            <w:gridSpan w:val="3"/>
          </w:tcPr>
          <w:p w14:paraId="4EE7FB1A" w14:textId="4716EF0D" w:rsidR="00593DAC" w:rsidRPr="003659BC" w:rsidRDefault="00593DAC">
            <w:pPr>
              <w:widowControl/>
              <w:autoSpaceDE/>
              <w:autoSpaceDN/>
              <w:rPr>
                <w:rFonts w:ascii="Calibri" w:eastAsia="Calibri" w:hAnsi="Calibri" w:cs="Times New Roman"/>
              </w:rPr>
            </w:pPr>
          </w:p>
        </w:tc>
        <w:tc>
          <w:tcPr>
            <w:tcW w:w="1557" w:type="dxa"/>
            <w:gridSpan w:val="2"/>
          </w:tcPr>
          <w:p w14:paraId="3498F8DA" w14:textId="55DD9E83" w:rsidR="00593DAC" w:rsidRPr="003659BC" w:rsidRDefault="00593DAC">
            <w:pPr>
              <w:widowControl/>
              <w:autoSpaceDE/>
              <w:autoSpaceDN/>
              <w:jc w:val="right"/>
              <w:rPr>
                <w:rFonts w:asciiTheme="minorHAnsi" w:eastAsia="Calibri" w:hAnsiTheme="minorHAnsi" w:cstheme="minorHAnsi"/>
              </w:rPr>
            </w:pPr>
          </w:p>
        </w:tc>
        <w:tc>
          <w:tcPr>
            <w:tcW w:w="421" w:type="dxa"/>
            <w:gridSpan w:val="2"/>
          </w:tcPr>
          <w:p w14:paraId="6B8F85F4"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w:t>
            </w:r>
          </w:p>
        </w:tc>
      </w:tr>
      <w:tr w:rsidR="00593DAC" w:rsidRPr="003659BC" w14:paraId="3F8B7737" w14:textId="77777777" w:rsidTr="00964EEF">
        <w:trPr>
          <w:gridAfter w:val="1"/>
          <w:wAfter w:w="7" w:type="dxa"/>
        </w:trPr>
        <w:tc>
          <w:tcPr>
            <w:tcW w:w="607" w:type="dxa"/>
          </w:tcPr>
          <w:p w14:paraId="7A8617C3" w14:textId="77777777" w:rsidR="00593DAC" w:rsidRDefault="00593DAC">
            <w:pPr>
              <w:widowControl/>
              <w:autoSpaceDE/>
              <w:autoSpaceDN/>
              <w:rPr>
                <w:rFonts w:asciiTheme="minorHAnsi" w:eastAsia="Calibri" w:hAnsiTheme="minorHAnsi" w:cstheme="minorHAnsi"/>
              </w:rPr>
            </w:pPr>
          </w:p>
        </w:tc>
        <w:tc>
          <w:tcPr>
            <w:tcW w:w="467" w:type="dxa"/>
            <w:gridSpan w:val="3"/>
          </w:tcPr>
          <w:p w14:paraId="054A9625" w14:textId="77777777" w:rsidR="00593DAC" w:rsidRPr="003659BC" w:rsidRDefault="00593DAC">
            <w:pPr>
              <w:widowControl/>
              <w:autoSpaceDE/>
              <w:autoSpaceDN/>
              <w:rPr>
                <w:rFonts w:asciiTheme="minorHAnsi" w:eastAsia="Calibri" w:hAnsiTheme="minorHAnsi" w:cstheme="minorHAnsi"/>
              </w:rPr>
            </w:pPr>
            <w:r>
              <w:rPr>
                <w:rFonts w:asciiTheme="minorHAnsi" w:eastAsia="Calibri" w:hAnsiTheme="minorHAnsi" w:cstheme="minorHAnsi"/>
              </w:rPr>
              <w:t>4</w:t>
            </w:r>
            <w:r w:rsidRPr="003659BC">
              <w:rPr>
                <w:rFonts w:asciiTheme="minorHAnsi" w:eastAsia="Calibri" w:hAnsiTheme="minorHAnsi" w:cstheme="minorHAnsi"/>
              </w:rPr>
              <w:t>.</w:t>
            </w:r>
          </w:p>
        </w:tc>
        <w:tc>
          <w:tcPr>
            <w:tcW w:w="6015" w:type="dxa"/>
            <w:gridSpan w:val="3"/>
          </w:tcPr>
          <w:p w14:paraId="196EB820" w14:textId="343A5A78" w:rsidR="00593DAC" w:rsidRPr="003659BC" w:rsidRDefault="00593DAC">
            <w:pPr>
              <w:widowControl/>
              <w:autoSpaceDE/>
              <w:autoSpaceDN/>
              <w:rPr>
                <w:rFonts w:asciiTheme="minorHAnsi" w:eastAsia="Calibri" w:hAnsiTheme="minorHAnsi" w:cstheme="minorHAnsi"/>
              </w:rPr>
            </w:pPr>
          </w:p>
        </w:tc>
        <w:tc>
          <w:tcPr>
            <w:tcW w:w="1557" w:type="dxa"/>
            <w:gridSpan w:val="2"/>
          </w:tcPr>
          <w:p w14:paraId="479A5D52" w14:textId="3216EACC" w:rsidR="00593DAC" w:rsidRPr="003659BC" w:rsidRDefault="00593DAC">
            <w:pPr>
              <w:widowControl/>
              <w:autoSpaceDE/>
              <w:autoSpaceDN/>
              <w:jc w:val="right"/>
              <w:rPr>
                <w:rFonts w:asciiTheme="minorHAnsi" w:eastAsia="Calibri" w:hAnsiTheme="minorHAnsi" w:cstheme="minorHAnsi"/>
              </w:rPr>
            </w:pPr>
          </w:p>
        </w:tc>
        <w:tc>
          <w:tcPr>
            <w:tcW w:w="421" w:type="dxa"/>
            <w:gridSpan w:val="2"/>
          </w:tcPr>
          <w:p w14:paraId="07FAE763"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w:t>
            </w:r>
          </w:p>
        </w:tc>
      </w:tr>
      <w:tr w:rsidR="00593DAC" w:rsidRPr="003659BC" w14:paraId="03C1FD13" w14:textId="77777777" w:rsidTr="00964EEF">
        <w:trPr>
          <w:gridAfter w:val="1"/>
          <w:wAfter w:w="7" w:type="dxa"/>
        </w:trPr>
        <w:tc>
          <w:tcPr>
            <w:tcW w:w="607" w:type="dxa"/>
          </w:tcPr>
          <w:p w14:paraId="64693FF0" w14:textId="77777777" w:rsidR="00593DAC" w:rsidRDefault="00593DAC">
            <w:pPr>
              <w:widowControl/>
              <w:autoSpaceDE/>
              <w:autoSpaceDN/>
              <w:rPr>
                <w:rFonts w:asciiTheme="minorHAnsi" w:eastAsia="Calibri" w:hAnsiTheme="minorHAnsi" w:cstheme="minorHAnsi"/>
              </w:rPr>
            </w:pPr>
          </w:p>
        </w:tc>
        <w:tc>
          <w:tcPr>
            <w:tcW w:w="467" w:type="dxa"/>
            <w:gridSpan w:val="3"/>
          </w:tcPr>
          <w:p w14:paraId="34C6B48D"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5.</w:t>
            </w:r>
          </w:p>
        </w:tc>
        <w:tc>
          <w:tcPr>
            <w:tcW w:w="6015" w:type="dxa"/>
            <w:gridSpan w:val="3"/>
          </w:tcPr>
          <w:p w14:paraId="4609614F" w14:textId="42AABC18" w:rsidR="00593DAC" w:rsidRPr="003659BC" w:rsidRDefault="00593DAC">
            <w:pPr>
              <w:widowControl/>
              <w:autoSpaceDE/>
              <w:autoSpaceDN/>
              <w:rPr>
                <w:rFonts w:asciiTheme="minorHAnsi" w:eastAsia="Calibri" w:hAnsiTheme="minorHAnsi" w:cstheme="minorHAnsi"/>
              </w:rPr>
            </w:pPr>
          </w:p>
        </w:tc>
        <w:tc>
          <w:tcPr>
            <w:tcW w:w="1557" w:type="dxa"/>
            <w:gridSpan w:val="2"/>
          </w:tcPr>
          <w:p w14:paraId="70E6F69A" w14:textId="3DAD7693" w:rsidR="00593DAC" w:rsidRDefault="00593DAC">
            <w:pPr>
              <w:widowControl/>
              <w:autoSpaceDE/>
              <w:autoSpaceDN/>
              <w:jc w:val="right"/>
              <w:rPr>
                <w:rFonts w:asciiTheme="minorHAnsi" w:eastAsia="Calibri" w:hAnsiTheme="minorHAnsi" w:cstheme="minorHAnsi"/>
              </w:rPr>
            </w:pPr>
          </w:p>
        </w:tc>
        <w:tc>
          <w:tcPr>
            <w:tcW w:w="421" w:type="dxa"/>
            <w:gridSpan w:val="2"/>
          </w:tcPr>
          <w:p w14:paraId="678F6927"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w:t>
            </w:r>
          </w:p>
        </w:tc>
      </w:tr>
      <w:tr w:rsidR="00593DAC" w:rsidRPr="003659BC" w14:paraId="11A9F5E9" w14:textId="77777777" w:rsidTr="00964EEF">
        <w:trPr>
          <w:gridAfter w:val="1"/>
          <w:wAfter w:w="7" w:type="dxa"/>
        </w:trPr>
        <w:tc>
          <w:tcPr>
            <w:tcW w:w="607" w:type="dxa"/>
          </w:tcPr>
          <w:p w14:paraId="441677B3" w14:textId="77777777" w:rsidR="00593DAC" w:rsidRDefault="00593DAC">
            <w:pPr>
              <w:widowControl/>
              <w:autoSpaceDE/>
              <w:autoSpaceDN/>
              <w:rPr>
                <w:rFonts w:asciiTheme="minorHAnsi" w:eastAsia="Calibri" w:hAnsiTheme="minorHAnsi" w:cstheme="minorHAnsi"/>
              </w:rPr>
            </w:pPr>
          </w:p>
        </w:tc>
        <w:tc>
          <w:tcPr>
            <w:tcW w:w="467" w:type="dxa"/>
            <w:gridSpan w:val="3"/>
          </w:tcPr>
          <w:p w14:paraId="2CFAF7E7"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6.</w:t>
            </w:r>
          </w:p>
        </w:tc>
        <w:tc>
          <w:tcPr>
            <w:tcW w:w="6015" w:type="dxa"/>
            <w:gridSpan w:val="3"/>
          </w:tcPr>
          <w:p w14:paraId="330525A5" w14:textId="0ACA1B26" w:rsidR="00593DAC" w:rsidRPr="003659BC" w:rsidRDefault="00593DAC">
            <w:pPr>
              <w:widowControl/>
              <w:autoSpaceDE/>
              <w:autoSpaceDN/>
              <w:rPr>
                <w:rFonts w:asciiTheme="minorHAnsi" w:eastAsia="Calibri" w:hAnsiTheme="minorHAnsi" w:cstheme="minorHAnsi"/>
              </w:rPr>
            </w:pPr>
          </w:p>
        </w:tc>
        <w:tc>
          <w:tcPr>
            <w:tcW w:w="1557" w:type="dxa"/>
            <w:gridSpan w:val="2"/>
          </w:tcPr>
          <w:p w14:paraId="678204C7" w14:textId="2AFEC4A1" w:rsidR="00593DAC" w:rsidRDefault="00593DAC">
            <w:pPr>
              <w:widowControl/>
              <w:autoSpaceDE/>
              <w:autoSpaceDN/>
              <w:jc w:val="right"/>
              <w:rPr>
                <w:rFonts w:asciiTheme="minorHAnsi" w:eastAsia="Calibri" w:hAnsiTheme="minorHAnsi" w:cstheme="minorHAnsi"/>
              </w:rPr>
            </w:pPr>
          </w:p>
        </w:tc>
        <w:tc>
          <w:tcPr>
            <w:tcW w:w="421" w:type="dxa"/>
            <w:gridSpan w:val="2"/>
          </w:tcPr>
          <w:p w14:paraId="01FE3E55"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w:t>
            </w:r>
          </w:p>
        </w:tc>
      </w:tr>
      <w:tr w:rsidR="00593DAC" w:rsidRPr="003659BC" w14:paraId="0F42CC7E" w14:textId="77777777" w:rsidTr="00964EEF">
        <w:trPr>
          <w:gridAfter w:val="1"/>
          <w:wAfter w:w="7" w:type="dxa"/>
        </w:trPr>
        <w:tc>
          <w:tcPr>
            <w:tcW w:w="607" w:type="dxa"/>
          </w:tcPr>
          <w:p w14:paraId="404B9382" w14:textId="77777777" w:rsidR="00593DAC" w:rsidRDefault="00593DAC">
            <w:pPr>
              <w:widowControl/>
              <w:autoSpaceDE/>
              <w:autoSpaceDN/>
              <w:rPr>
                <w:rFonts w:asciiTheme="minorHAnsi" w:eastAsia="Calibri" w:hAnsiTheme="minorHAnsi" w:cstheme="minorHAnsi"/>
              </w:rPr>
            </w:pPr>
          </w:p>
        </w:tc>
        <w:tc>
          <w:tcPr>
            <w:tcW w:w="467" w:type="dxa"/>
            <w:gridSpan w:val="3"/>
          </w:tcPr>
          <w:p w14:paraId="2E66C4FC"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7.</w:t>
            </w:r>
          </w:p>
        </w:tc>
        <w:tc>
          <w:tcPr>
            <w:tcW w:w="6015" w:type="dxa"/>
            <w:gridSpan w:val="3"/>
          </w:tcPr>
          <w:p w14:paraId="379FBA75" w14:textId="01090CD2" w:rsidR="00593DAC" w:rsidRPr="003659BC" w:rsidRDefault="00593DAC">
            <w:pPr>
              <w:widowControl/>
              <w:autoSpaceDE/>
              <w:autoSpaceDN/>
              <w:rPr>
                <w:rFonts w:asciiTheme="minorHAnsi" w:eastAsia="Calibri" w:hAnsiTheme="minorHAnsi" w:cstheme="minorHAnsi"/>
              </w:rPr>
            </w:pPr>
          </w:p>
        </w:tc>
        <w:tc>
          <w:tcPr>
            <w:tcW w:w="1557" w:type="dxa"/>
            <w:gridSpan w:val="2"/>
          </w:tcPr>
          <w:p w14:paraId="05C0FC37" w14:textId="06803F4C" w:rsidR="00593DAC" w:rsidRDefault="00593DAC">
            <w:pPr>
              <w:widowControl/>
              <w:autoSpaceDE/>
              <w:autoSpaceDN/>
              <w:jc w:val="right"/>
              <w:rPr>
                <w:rFonts w:asciiTheme="minorHAnsi" w:eastAsia="Calibri" w:hAnsiTheme="minorHAnsi" w:cstheme="minorHAnsi"/>
              </w:rPr>
            </w:pPr>
          </w:p>
        </w:tc>
        <w:tc>
          <w:tcPr>
            <w:tcW w:w="421" w:type="dxa"/>
            <w:gridSpan w:val="2"/>
          </w:tcPr>
          <w:p w14:paraId="5798780F"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w:t>
            </w:r>
          </w:p>
        </w:tc>
      </w:tr>
      <w:tr w:rsidR="00593DAC" w:rsidRPr="003659BC" w14:paraId="7341078A" w14:textId="77777777" w:rsidTr="00964EEF">
        <w:trPr>
          <w:gridAfter w:val="1"/>
          <w:wAfter w:w="7" w:type="dxa"/>
        </w:trPr>
        <w:tc>
          <w:tcPr>
            <w:tcW w:w="607" w:type="dxa"/>
          </w:tcPr>
          <w:p w14:paraId="10ABA69D" w14:textId="77777777" w:rsidR="00593DAC" w:rsidRDefault="00593DAC">
            <w:pPr>
              <w:widowControl/>
              <w:autoSpaceDE/>
              <w:autoSpaceDN/>
              <w:rPr>
                <w:rFonts w:asciiTheme="minorHAnsi" w:eastAsia="Calibri" w:hAnsiTheme="minorHAnsi" w:cstheme="minorHAnsi"/>
              </w:rPr>
            </w:pPr>
          </w:p>
        </w:tc>
        <w:tc>
          <w:tcPr>
            <w:tcW w:w="467" w:type="dxa"/>
            <w:gridSpan w:val="3"/>
          </w:tcPr>
          <w:p w14:paraId="2423884A"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8.</w:t>
            </w:r>
          </w:p>
        </w:tc>
        <w:tc>
          <w:tcPr>
            <w:tcW w:w="6015" w:type="dxa"/>
            <w:gridSpan w:val="3"/>
          </w:tcPr>
          <w:p w14:paraId="02303BA7" w14:textId="2F82A57F" w:rsidR="00593DAC" w:rsidRPr="003659BC" w:rsidRDefault="002722E7">
            <w:pPr>
              <w:widowControl/>
              <w:autoSpaceDE/>
              <w:autoSpaceDN/>
              <w:rPr>
                <w:rFonts w:asciiTheme="minorHAnsi" w:eastAsia="Calibri" w:hAnsiTheme="minorHAnsi" w:cstheme="minorHAnsi"/>
              </w:rPr>
            </w:pPr>
            <w:r>
              <w:rPr>
                <w:rFonts w:asciiTheme="minorHAnsi" w:eastAsia="Calibri" w:hAnsiTheme="minorHAnsi" w:cstheme="minorHAnsi"/>
              </w:rPr>
              <w:fldChar w:fldCharType="begin"/>
            </w:r>
            <w:r>
              <w:rPr>
                <w:rFonts w:asciiTheme="minorHAnsi" w:eastAsia="Calibri" w:hAnsiTheme="minorHAnsi" w:cstheme="minorHAnsi"/>
              </w:rPr>
              <w:instrText xml:space="preserve"> MERGEFIELD  iTask_3639  \* MERGEFORMAT </w:instrText>
            </w:r>
            <w:r>
              <w:rPr>
                <w:rFonts w:asciiTheme="minorHAnsi" w:eastAsia="Calibri" w:hAnsiTheme="minorHAnsi" w:cstheme="minorHAnsi"/>
              </w:rPr>
              <w:fldChar w:fldCharType="separate"/>
            </w:r>
            <w:r>
              <w:rPr>
                <w:rFonts w:asciiTheme="minorHAnsi" w:eastAsia="Calibri" w:hAnsiTheme="minorHAnsi" w:cstheme="minorHAnsi"/>
                <w:noProof/>
              </w:rPr>
              <w:t>«iTask_3639»</w:t>
            </w:r>
            <w:r>
              <w:rPr>
                <w:rFonts w:asciiTheme="minorHAnsi" w:eastAsia="Calibri" w:hAnsiTheme="minorHAnsi" w:cstheme="minorHAnsi"/>
              </w:rPr>
              <w:fldChar w:fldCharType="end"/>
            </w:r>
          </w:p>
        </w:tc>
        <w:tc>
          <w:tcPr>
            <w:tcW w:w="1557" w:type="dxa"/>
            <w:gridSpan w:val="2"/>
          </w:tcPr>
          <w:p w14:paraId="0F6D3510" w14:textId="0C9B2164" w:rsidR="00593DAC" w:rsidRDefault="00593DAC">
            <w:pPr>
              <w:widowControl/>
              <w:autoSpaceDE/>
              <w:autoSpaceDN/>
              <w:jc w:val="right"/>
              <w:rPr>
                <w:rFonts w:asciiTheme="minorHAnsi" w:eastAsia="Calibri" w:hAnsiTheme="minorHAnsi" w:cstheme="minorHAnsi"/>
              </w:rPr>
            </w:pPr>
          </w:p>
        </w:tc>
        <w:tc>
          <w:tcPr>
            <w:tcW w:w="421" w:type="dxa"/>
            <w:gridSpan w:val="2"/>
          </w:tcPr>
          <w:p w14:paraId="6B994D8D"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w:t>
            </w:r>
          </w:p>
        </w:tc>
      </w:tr>
      <w:tr w:rsidR="00784FD6" w:rsidRPr="003659BC" w14:paraId="22C6751F" w14:textId="77777777" w:rsidTr="00964EEF">
        <w:tc>
          <w:tcPr>
            <w:tcW w:w="662" w:type="dxa"/>
            <w:gridSpan w:val="2"/>
          </w:tcPr>
          <w:p w14:paraId="71578A62" w14:textId="77777777" w:rsidR="00784FD6" w:rsidRDefault="00784FD6">
            <w:pPr>
              <w:widowControl/>
              <w:autoSpaceDE/>
              <w:autoSpaceDN/>
              <w:rPr>
                <w:rFonts w:asciiTheme="minorHAnsi" w:eastAsia="Calibri" w:hAnsiTheme="minorHAnsi" w:cstheme="minorHAnsi"/>
              </w:rPr>
            </w:pPr>
          </w:p>
        </w:tc>
        <w:tc>
          <w:tcPr>
            <w:tcW w:w="8412" w:type="dxa"/>
            <w:gridSpan w:val="10"/>
          </w:tcPr>
          <w:p w14:paraId="4664C42B" w14:textId="77777777" w:rsidR="00784FD6" w:rsidRDefault="00784FD6">
            <w:pPr>
              <w:rPr>
                <w:rFonts w:ascii="Calibri" w:eastAsia="Calibri" w:hAnsi="Calibri" w:cs="Times New Roman"/>
              </w:rPr>
            </w:pPr>
          </w:p>
        </w:tc>
      </w:tr>
      <w:bookmarkEnd w:id="4"/>
      <w:tr w:rsidR="00593DAC" w:rsidRPr="003659BC" w14:paraId="0FE2203F" w14:textId="77777777" w:rsidTr="00964EEF">
        <w:tc>
          <w:tcPr>
            <w:tcW w:w="662" w:type="dxa"/>
            <w:gridSpan w:val="2"/>
          </w:tcPr>
          <w:p w14:paraId="06193E66" w14:textId="15425BB9"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1.1</w:t>
            </w:r>
            <w:r w:rsidR="000E5FBC">
              <w:rPr>
                <w:rFonts w:asciiTheme="minorHAnsi" w:eastAsia="Calibri" w:hAnsiTheme="minorHAnsi" w:cstheme="minorHAnsi"/>
              </w:rPr>
              <w:t>0</w:t>
            </w:r>
          </w:p>
        </w:tc>
        <w:tc>
          <w:tcPr>
            <w:tcW w:w="8412" w:type="dxa"/>
            <w:gridSpan w:val="10"/>
          </w:tcPr>
          <w:p w14:paraId="4862C310" w14:textId="678BCD07" w:rsidR="00593DAC" w:rsidRDefault="00784FD6" w:rsidP="00097288">
            <w:pPr>
              <w:rPr>
                <w:rFonts w:ascii="Calibri" w:eastAsia="Calibri" w:hAnsi="Calibri" w:cs="Times New Roman"/>
              </w:rPr>
            </w:pPr>
            <w:r>
              <w:rPr>
                <w:rFonts w:ascii="Calibri" w:eastAsia="Calibri" w:hAnsi="Calibri" w:cs="Times New Roman"/>
              </w:rPr>
              <w:t>Wat is het p</w:t>
            </w:r>
            <w:r w:rsidR="00A46B37">
              <w:rPr>
                <w:rFonts w:ascii="Calibri" w:eastAsia="Calibri" w:hAnsi="Calibri" w:cs="Times New Roman"/>
              </w:rPr>
              <w:t>ercentage</w:t>
            </w:r>
            <w:r w:rsidR="00593DAC" w:rsidRPr="00961EDE">
              <w:rPr>
                <w:rFonts w:ascii="Calibri" w:eastAsia="Calibri" w:hAnsi="Calibri" w:cs="Times New Roman"/>
              </w:rPr>
              <w:t xml:space="preserve"> laaggeletterden in de arbeidsmarktregio</w:t>
            </w:r>
            <w:r w:rsidR="00593DAC">
              <w:rPr>
                <w:rFonts w:ascii="Calibri" w:eastAsia="Calibri" w:hAnsi="Calibri" w:cs="Times New Roman"/>
              </w:rPr>
              <w:t>(</w:t>
            </w:r>
            <w:r w:rsidR="00593DAC" w:rsidRPr="00961EDE">
              <w:rPr>
                <w:rFonts w:ascii="Calibri" w:eastAsia="Calibri" w:hAnsi="Calibri" w:cs="Times New Roman"/>
              </w:rPr>
              <w:t>’s</w:t>
            </w:r>
            <w:r w:rsidR="00593DAC">
              <w:rPr>
                <w:rFonts w:ascii="Calibri" w:eastAsia="Calibri" w:hAnsi="Calibri" w:cs="Times New Roman"/>
              </w:rPr>
              <w:t>)</w:t>
            </w:r>
            <w:r w:rsidR="00593DAC" w:rsidRPr="00961EDE">
              <w:rPr>
                <w:rFonts w:ascii="Calibri" w:eastAsia="Calibri" w:hAnsi="Calibri" w:cs="Times New Roman"/>
              </w:rPr>
              <w:t xml:space="preserve"> van het </w:t>
            </w:r>
            <w:proofErr w:type="spellStart"/>
            <w:r>
              <w:rPr>
                <w:rFonts w:ascii="Calibri" w:eastAsia="Calibri" w:hAnsi="Calibri" w:cs="Times New Roman"/>
              </w:rPr>
              <w:t>t</w:t>
            </w:r>
            <w:r w:rsidR="00593DAC" w:rsidRPr="00961EDE">
              <w:rPr>
                <w:rFonts w:ascii="Calibri" w:eastAsia="Calibri" w:hAnsi="Calibri" w:cs="Times New Roman"/>
              </w:rPr>
              <w:t>aalhuis</w:t>
            </w:r>
            <w:proofErr w:type="spellEnd"/>
            <w:r w:rsidR="00593DAC" w:rsidRPr="00961EDE">
              <w:rPr>
                <w:rFonts w:ascii="Calibri" w:eastAsia="Calibri" w:hAnsi="Calibri" w:cs="Times New Roman"/>
              </w:rPr>
              <w:t xml:space="preserve"> volgens </w:t>
            </w:r>
            <w:r w:rsidR="00B5487B" w:rsidRPr="00B5487B">
              <w:rPr>
                <w:rFonts w:ascii="Calibri" w:eastAsia="Calibri" w:hAnsi="Calibri" w:cs="Times New Roman"/>
              </w:rPr>
              <w:t>https://basisvaardighedeninzicht.nl/</w:t>
            </w:r>
            <w:r w:rsidR="00B5487B">
              <w:rPr>
                <w:rFonts w:ascii="Calibri" w:eastAsia="Calibri" w:hAnsi="Calibri" w:cs="Times New Roman"/>
              </w:rPr>
              <w:t>?</w:t>
            </w:r>
          </w:p>
        </w:tc>
      </w:tr>
      <w:tr w:rsidR="00593DAC" w:rsidRPr="003659BC" w14:paraId="08376F87" w14:textId="77777777" w:rsidTr="00964EEF">
        <w:tc>
          <w:tcPr>
            <w:tcW w:w="662" w:type="dxa"/>
            <w:gridSpan w:val="2"/>
          </w:tcPr>
          <w:p w14:paraId="70FBC5C9" w14:textId="77777777" w:rsidR="00593DAC" w:rsidRDefault="00593DAC">
            <w:pPr>
              <w:widowControl/>
              <w:autoSpaceDE/>
              <w:autoSpaceDN/>
              <w:rPr>
                <w:rFonts w:asciiTheme="minorHAnsi" w:eastAsia="Calibri" w:hAnsiTheme="minorHAnsi" w:cstheme="minorHAnsi"/>
              </w:rPr>
            </w:pPr>
          </w:p>
        </w:tc>
        <w:tc>
          <w:tcPr>
            <w:tcW w:w="524" w:type="dxa"/>
            <w:gridSpan w:val="3"/>
          </w:tcPr>
          <w:p w14:paraId="05DF9301" w14:textId="77777777" w:rsidR="00593DAC" w:rsidRDefault="00593DAC">
            <w:pPr>
              <w:widowControl/>
              <w:autoSpaceDE/>
              <w:autoSpaceDN/>
              <w:rPr>
                <w:rFonts w:asciiTheme="minorHAnsi" w:eastAsia="Calibri" w:hAnsiTheme="minorHAnsi" w:cstheme="minorHAnsi"/>
              </w:rPr>
            </w:pPr>
          </w:p>
        </w:tc>
        <w:tc>
          <w:tcPr>
            <w:tcW w:w="5911" w:type="dxa"/>
            <w:gridSpan w:val="3"/>
          </w:tcPr>
          <w:p w14:paraId="6D173EE3" w14:textId="77777777" w:rsidR="00593DAC" w:rsidRDefault="00593DAC">
            <w:pPr>
              <w:widowControl/>
              <w:autoSpaceDE/>
              <w:autoSpaceDN/>
              <w:rPr>
                <w:rFonts w:ascii="Calibri" w:eastAsia="Calibri" w:hAnsi="Calibri" w:cs="Times New Roman"/>
              </w:rPr>
            </w:pPr>
            <w:r>
              <w:rPr>
                <w:rFonts w:asciiTheme="minorHAnsi" w:eastAsia="Yu Gothic Light" w:hAnsiTheme="minorHAnsi" w:cstheme="minorHAnsi"/>
                <w:b/>
                <w:bCs/>
                <w:color w:val="519093"/>
              </w:rPr>
              <w:t>Arbeidsmarktregio</w:t>
            </w:r>
          </w:p>
        </w:tc>
        <w:tc>
          <w:tcPr>
            <w:tcW w:w="1977" w:type="dxa"/>
            <w:gridSpan w:val="4"/>
          </w:tcPr>
          <w:p w14:paraId="2FD48D24" w14:textId="77777777" w:rsidR="00593DAC" w:rsidRDefault="00593DAC">
            <w:pPr>
              <w:widowControl/>
              <w:autoSpaceDE/>
              <w:autoSpaceDN/>
              <w:jc w:val="right"/>
              <w:rPr>
                <w:rFonts w:asciiTheme="minorHAnsi" w:eastAsia="Calibri" w:hAnsiTheme="minorHAnsi" w:cstheme="minorHAnsi"/>
              </w:rPr>
            </w:pPr>
            <w:r w:rsidRPr="000C535E">
              <w:rPr>
                <w:rFonts w:asciiTheme="minorHAnsi" w:eastAsia="Yu Gothic Light" w:hAnsiTheme="minorHAnsi" w:cstheme="minorHAnsi"/>
                <w:b/>
                <w:bCs/>
                <w:color w:val="519093"/>
              </w:rPr>
              <w:t>Percentage</w:t>
            </w:r>
          </w:p>
        </w:tc>
      </w:tr>
      <w:tr w:rsidR="00593DAC" w:rsidRPr="003659BC" w14:paraId="42AF9CE5" w14:textId="77777777" w:rsidTr="00964EEF">
        <w:tc>
          <w:tcPr>
            <w:tcW w:w="662" w:type="dxa"/>
            <w:gridSpan w:val="2"/>
          </w:tcPr>
          <w:p w14:paraId="51BE5287" w14:textId="77777777" w:rsidR="00593DAC" w:rsidRDefault="00593DAC">
            <w:pPr>
              <w:widowControl/>
              <w:autoSpaceDE/>
              <w:autoSpaceDN/>
              <w:rPr>
                <w:rFonts w:asciiTheme="minorHAnsi" w:eastAsia="Calibri" w:hAnsiTheme="minorHAnsi" w:cstheme="minorHAnsi"/>
              </w:rPr>
            </w:pPr>
          </w:p>
        </w:tc>
        <w:tc>
          <w:tcPr>
            <w:tcW w:w="524" w:type="dxa"/>
            <w:gridSpan w:val="3"/>
          </w:tcPr>
          <w:p w14:paraId="0D70DFA2"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1</w:t>
            </w:r>
            <w:r w:rsidRPr="003659BC">
              <w:rPr>
                <w:rFonts w:asciiTheme="minorHAnsi" w:eastAsia="Calibri" w:hAnsiTheme="minorHAnsi" w:cstheme="minorHAnsi"/>
              </w:rPr>
              <w:t>.</w:t>
            </w:r>
          </w:p>
        </w:tc>
        <w:tc>
          <w:tcPr>
            <w:tcW w:w="5911" w:type="dxa"/>
            <w:gridSpan w:val="3"/>
          </w:tcPr>
          <w:p w14:paraId="3E40147B" w14:textId="6DD17331" w:rsidR="00593DAC" w:rsidRPr="003659BC" w:rsidRDefault="00593DAC">
            <w:pPr>
              <w:widowControl/>
              <w:autoSpaceDE/>
              <w:autoSpaceDN/>
              <w:rPr>
                <w:rFonts w:ascii="Calibri" w:eastAsia="Calibri" w:hAnsi="Calibri" w:cs="Times New Roman"/>
              </w:rPr>
            </w:pPr>
          </w:p>
        </w:tc>
        <w:tc>
          <w:tcPr>
            <w:tcW w:w="1556" w:type="dxa"/>
            <w:gridSpan w:val="2"/>
          </w:tcPr>
          <w:p w14:paraId="3B5E893A" w14:textId="533D8F55" w:rsidR="00593DAC" w:rsidRDefault="00593DAC">
            <w:pPr>
              <w:widowControl/>
              <w:autoSpaceDE/>
              <w:autoSpaceDN/>
              <w:jc w:val="right"/>
              <w:rPr>
                <w:rFonts w:asciiTheme="minorHAnsi" w:eastAsia="Calibri" w:hAnsiTheme="minorHAnsi" w:cstheme="minorHAnsi"/>
              </w:rPr>
            </w:pPr>
          </w:p>
        </w:tc>
        <w:tc>
          <w:tcPr>
            <w:tcW w:w="421" w:type="dxa"/>
            <w:gridSpan w:val="2"/>
          </w:tcPr>
          <w:p w14:paraId="34C3480B"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w:t>
            </w:r>
          </w:p>
        </w:tc>
      </w:tr>
      <w:tr w:rsidR="00593DAC" w:rsidRPr="003659BC" w14:paraId="6FB0B597" w14:textId="77777777" w:rsidTr="00964EEF">
        <w:tc>
          <w:tcPr>
            <w:tcW w:w="662" w:type="dxa"/>
            <w:gridSpan w:val="2"/>
          </w:tcPr>
          <w:p w14:paraId="6622E14B" w14:textId="77777777" w:rsidR="00593DAC" w:rsidRDefault="00593DAC">
            <w:pPr>
              <w:widowControl/>
              <w:autoSpaceDE/>
              <w:autoSpaceDN/>
              <w:rPr>
                <w:rFonts w:asciiTheme="minorHAnsi" w:eastAsia="Calibri" w:hAnsiTheme="minorHAnsi" w:cstheme="minorHAnsi"/>
              </w:rPr>
            </w:pPr>
          </w:p>
        </w:tc>
        <w:tc>
          <w:tcPr>
            <w:tcW w:w="524" w:type="dxa"/>
            <w:gridSpan w:val="3"/>
          </w:tcPr>
          <w:p w14:paraId="6329EDDC" w14:textId="77777777" w:rsidR="00593DAC" w:rsidRPr="003659BC" w:rsidRDefault="00593DAC">
            <w:pPr>
              <w:widowControl/>
              <w:autoSpaceDE/>
              <w:autoSpaceDN/>
              <w:rPr>
                <w:rFonts w:asciiTheme="minorHAnsi" w:eastAsia="Calibri" w:hAnsiTheme="minorHAnsi" w:cstheme="minorHAnsi"/>
              </w:rPr>
            </w:pPr>
            <w:r>
              <w:rPr>
                <w:rFonts w:asciiTheme="minorHAnsi" w:eastAsia="Calibri" w:hAnsiTheme="minorHAnsi" w:cstheme="minorHAnsi"/>
              </w:rPr>
              <w:t>2</w:t>
            </w:r>
            <w:r w:rsidRPr="003659BC">
              <w:rPr>
                <w:rFonts w:asciiTheme="minorHAnsi" w:eastAsia="Calibri" w:hAnsiTheme="minorHAnsi" w:cstheme="minorHAnsi"/>
              </w:rPr>
              <w:t>.</w:t>
            </w:r>
          </w:p>
        </w:tc>
        <w:tc>
          <w:tcPr>
            <w:tcW w:w="5911" w:type="dxa"/>
            <w:gridSpan w:val="3"/>
          </w:tcPr>
          <w:p w14:paraId="5A96F52D" w14:textId="173D2321" w:rsidR="00593DAC" w:rsidRPr="003659BC" w:rsidRDefault="00593DAC">
            <w:pPr>
              <w:widowControl/>
              <w:autoSpaceDE/>
              <w:autoSpaceDN/>
              <w:rPr>
                <w:rFonts w:ascii="Calibri" w:eastAsia="Calibri" w:hAnsi="Calibri" w:cs="Times New Roman"/>
              </w:rPr>
            </w:pPr>
          </w:p>
        </w:tc>
        <w:tc>
          <w:tcPr>
            <w:tcW w:w="1556" w:type="dxa"/>
            <w:gridSpan w:val="2"/>
          </w:tcPr>
          <w:p w14:paraId="6C489A88" w14:textId="7BB08ED0" w:rsidR="00593DAC" w:rsidRPr="003659BC" w:rsidRDefault="00593DAC">
            <w:pPr>
              <w:widowControl/>
              <w:autoSpaceDE/>
              <w:autoSpaceDN/>
              <w:jc w:val="right"/>
              <w:rPr>
                <w:rFonts w:ascii="Calibri" w:eastAsia="Calibri" w:hAnsi="Calibri" w:cs="Times New Roman"/>
              </w:rPr>
            </w:pPr>
          </w:p>
        </w:tc>
        <w:tc>
          <w:tcPr>
            <w:tcW w:w="421" w:type="dxa"/>
            <w:gridSpan w:val="2"/>
          </w:tcPr>
          <w:p w14:paraId="385D55C8" w14:textId="77777777" w:rsidR="00593DAC" w:rsidRDefault="00593DAC">
            <w:pPr>
              <w:widowControl/>
              <w:autoSpaceDE/>
              <w:autoSpaceDN/>
              <w:rPr>
                <w:rFonts w:ascii="Calibri" w:eastAsia="Calibri" w:hAnsi="Calibri" w:cs="Times New Roman"/>
              </w:rPr>
            </w:pPr>
            <w:r>
              <w:rPr>
                <w:rFonts w:ascii="Calibri" w:eastAsia="Calibri" w:hAnsi="Calibri" w:cs="Times New Roman"/>
              </w:rPr>
              <w:t>%</w:t>
            </w:r>
          </w:p>
        </w:tc>
      </w:tr>
      <w:tr w:rsidR="00593DAC" w:rsidRPr="003659BC" w14:paraId="7AFA467D" w14:textId="77777777" w:rsidTr="00964EEF">
        <w:tc>
          <w:tcPr>
            <w:tcW w:w="662" w:type="dxa"/>
            <w:gridSpan w:val="2"/>
          </w:tcPr>
          <w:p w14:paraId="69335D2F" w14:textId="77777777" w:rsidR="00593DAC" w:rsidRDefault="00593DAC">
            <w:pPr>
              <w:widowControl/>
              <w:autoSpaceDE/>
              <w:autoSpaceDN/>
              <w:rPr>
                <w:rFonts w:asciiTheme="minorHAnsi" w:eastAsia="Calibri" w:hAnsiTheme="minorHAnsi" w:cstheme="minorHAnsi"/>
              </w:rPr>
            </w:pPr>
          </w:p>
        </w:tc>
        <w:tc>
          <w:tcPr>
            <w:tcW w:w="524" w:type="dxa"/>
            <w:gridSpan w:val="3"/>
          </w:tcPr>
          <w:p w14:paraId="728AD3AD" w14:textId="77777777" w:rsidR="00593DAC" w:rsidRPr="003659BC" w:rsidRDefault="00593DAC">
            <w:pPr>
              <w:widowControl/>
              <w:autoSpaceDE/>
              <w:autoSpaceDN/>
              <w:rPr>
                <w:rFonts w:asciiTheme="minorHAnsi" w:eastAsia="Calibri" w:hAnsiTheme="minorHAnsi" w:cstheme="minorHAnsi"/>
              </w:rPr>
            </w:pPr>
            <w:r>
              <w:rPr>
                <w:rFonts w:asciiTheme="minorHAnsi" w:eastAsia="Calibri" w:hAnsiTheme="minorHAnsi" w:cstheme="minorHAnsi"/>
              </w:rPr>
              <w:t>3</w:t>
            </w:r>
            <w:r w:rsidRPr="003659BC">
              <w:rPr>
                <w:rFonts w:asciiTheme="minorHAnsi" w:eastAsia="Calibri" w:hAnsiTheme="minorHAnsi" w:cstheme="minorHAnsi"/>
              </w:rPr>
              <w:t>.</w:t>
            </w:r>
          </w:p>
        </w:tc>
        <w:tc>
          <w:tcPr>
            <w:tcW w:w="5911" w:type="dxa"/>
            <w:gridSpan w:val="3"/>
          </w:tcPr>
          <w:p w14:paraId="52E77A80" w14:textId="1F795413" w:rsidR="00593DAC" w:rsidRPr="003659BC" w:rsidRDefault="00593DAC">
            <w:pPr>
              <w:widowControl/>
              <w:autoSpaceDE/>
              <w:autoSpaceDN/>
              <w:rPr>
                <w:rFonts w:ascii="Calibri" w:eastAsia="Calibri" w:hAnsi="Calibri" w:cs="Times New Roman"/>
              </w:rPr>
            </w:pPr>
          </w:p>
        </w:tc>
        <w:tc>
          <w:tcPr>
            <w:tcW w:w="1556" w:type="dxa"/>
            <w:gridSpan w:val="2"/>
          </w:tcPr>
          <w:p w14:paraId="155354A6" w14:textId="3F63AC30" w:rsidR="00593DAC" w:rsidRPr="003659BC" w:rsidRDefault="00593DAC">
            <w:pPr>
              <w:widowControl/>
              <w:autoSpaceDE/>
              <w:autoSpaceDN/>
              <w:jc w:val="right"/>
              <w:rPr>
                <w:rFonts w:asciiTheme="minorHAnsi" w:eastAsia="Calibri" w:hAnsiTheme="minorHAnsi" w:cstheme="minorHAnsi"/>
              </w:rPr>
            </w:pPr>
          </w:p>
        </w:tc>
        <w:tc>
          <w:tcPr>
            <w:tcW w:w="421" w:type="dxa"/>
            <w:gridSpan w:val="2"/>
          </w:tcPr>
          <w:p w14:paraId="38E3171B"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w:t>
            </w:r>
          </w:p>
        </w:tc>
      </w:tr>
    </w:tbl>
    <w:p w14:paraId="395A20AF" w14:textId="77777777" w:rsidR="00593DAC" w:rsidRDefault="00593DAC" w:rsidP="00593DAC"/>
    <w:tbl>
      <w:tblPr>
        <w:tblW w:w="0" w:type="auto"/>
        <w:tblLook w:val="04A0" w:firstRow="1" w:lastRow="0" w:firstColumn="1" w:lastColumn="0" w:noHBand="0" w:noVBand="1"/>
      </w:tblPr>
      <w:tblGrid>
        <w:gridCol w:w="693"/>
        <w:gridCol w:w="5708"/>
        <w:gridCol w:w="2673"/>
      </w:tblGrid>
      <w:tr w:rsidR="000E5FBC" w:rsidRPr="003659BC" w14:paraId="0C5BC461" w14:textId="77777777" w:rsidTr="006B0151">
        <w:tc>
          <w:tcPr>
            <w:tcW w:w="693" w:type="dxa"/>
          </w:tcPr>
          <w:p w14:paraId="5365E573" w14:textId="5AE80B91" w:rsidR="000E5FBC" w:rsidRPr="003659BC" w:rsidRDefault="000E5FBC">
            <w:pPr>
              <w:widowControl/>
              <w:autoSpaceDE/>
              <w:autoSpaceDN/>
              <w:rPr>
                <w:rFonts w:asciiTheme="minorHAnsi" w:eastAsia="Calibri" w:hAnsiTheme="minorHAnsi" w:cstheme="minorHAnsi"/>
              </w:rPr>
            </w:pPr>
            <w:r>
              <w:rPr>
                <w:rFonts w:asciiTheme="minorHAnsi" w:eastAsia="Calibri" w:hAnsiTheme="minorHAnsi" w:cstheme="minorHAnsi"/>
              </w:rPr>
              <w:t>1.11</w:t>
            </w:r>
          </w:p>
        </w:tc>
        <w:tc>
          <w:tcPr>
            <w:tcW w:w="5708" w:type="dxa"/>
          </w:tcPr>
          <w:p w14:paraId="07203D67" w14:textId="0F469139" w:rsidR="000E5FBC" w:rsidRPr="006D21FB" w:rsidRDefault="000E5FBC">
            <w:pPr>
              <w:widowControl/>
              <w:autoSpaceDE/>
              <w:autoSpaceDN/>
              <w:rPr>
                <w:rFonts w:ascii="Calibri" w:eastAsia="Calibri" w:hAnsi="Calibri" w:cs="Times New Roman"/>
              </w:rPr>
            </w:pPr>
            <w:r w:rsidRPr="006D21FB">
              <w:rPr>
                <w:rFonts w:ascii="Calibri" w:eastAsia="Calibri" w:hAnsi="Calibri" w:cs="Times New Roman"/>
              </w:rPr>
              <w:t xml:space="preserve">Aantal </w:t>
            </w:r>
            <w:r w:rsidR="006D21FB" w:rsidRPr="006D21FB">
              <w:rPr>
                <w:rFonts w:ascii="Calibri" w:eastAsia="Calibri" w:hAnsi="Calibri" w:cs="Times New Roman"/>
              </w:rPr>
              <w:t xml:space="preserve">in het </w:t>
            </w:r>
            <w:proofErr w:type="spellStart"/>
            <w:r w:rsidR="006D21FB" w:rsidRPr="006D21FB">
              <w:rPr>
                <w:rFonts w:ascii="Calibri" w:eastAsia="Calibri" w:hAnsi="Calibri" w:cs="Times New Roman"/>
              </w:rPr>
              <w:t>taalhuis</w:t>
            </w:r>
            <w:proofErr w:type="spellEnd"/>
            <w:r w:rsidR="006D21FB" w:rsidRPr="006D21FB">
              <w:rPr>
                <w:rFonts w:ascii="Calibri" w:eastAsia="Calibri" w:hAnsi="Calibri" w:cs="Times New Roman"/>
              </w:rPr>
              <w:t xml:space="preserve"> participerende partnerorganisaties</w:t>
            </w:r>
          </w:p>
        </w:tc>
        <w:tc>
          <w:tcPr>
            <w:tcW w:w="2673" w:type="dxa"/>
          </w:tcPr>
          <w:p w14:paraId="7AE05CF9" w14:textId="365CAD8E" w:rsidR="000E5FBC" w:rsidRPr="006D21FB" w:rsidRDefault="000E5FBC">
            <w:pPr>
              <w:widowControl/>
              <w:autoSpaceDE/>
              <w:autoSpaceDN/>
              <w:jc w:val="right"/>
              <w:rPr>
                <w:rFonts w:ascii="Calibri" w:eastAsia="Calibri" w:hAnsi="Calibri" w:cs="Times New Roman"/>
              </w:rPr>
            </w:pPr>
          </w:p>
        </w:tc>
      </w:tr>
    </w:tbl>
    <w:tbl>
      <w:tblPr>
        <w:tblW w:w="0" w:type="auto"/>
        <w:tblLayout w:type="fixed"/>
        <w:tblLook w:val="04A0" w:firstRow="1" w:lastRow="0" w:firstColumn="1" w:lastColumn="0" w:noHBand="0" w:noVBand="1"/>
      </w:tblPr>
      <w:tblGrid>
        <w:gridCol w:w="704"/>
        <w:gridCol w:w="567"/>
        <w:gridCol w:w="7793"/>
      </w:tblGrid>
      <w:tr w:rsidR="000E5FBC" w:rsidRPr="003659BC" w14:paraId="280E9B3B" w14:textId="77777777" w:rsidTr="0016013A">
        <w:tc>
          <w:tcPr>
            <w:tcW w:w="704" w:type="dxa"/>
          </w:tcPr>
          <w:p w14:paraId="3DF98041" w14:textId="77777777" w:rsidR="000E5FBC" w:rsidRDefault="000E5FBC">
            <w:pPr>
              <w:widowControl/>
              <w:autoSpaceDE/>
              <w:autoSpaceDN/>
              <w:rPr>
                <w:rFonts w:asciiTheme="minorHAnsi" w:eastAsia="Calibri" w:hAnsiTheme="minorHAnsi" w:cstheme="minorHAnsi"/>
              </w:rPr>
            </w:pPr>
          </w:p>
        </w:tc>
        <w:tc>
          <w:tcPr>
            <w:tcW w:w="8360" w:type="dxa"/>
            <w:gridSpan w:val="2"/>
          </w:tcPr>
          <w:p w14:paraId="27BA1043" w14:textId="77777777" w:rsidR="000E5FBC" w:rsidRPr="00B117A7" w:rsidRDefault="000E5FBC">
            <w:pPr>
              <w:rPr>
                <w:rFonts w:ascii="Calibri" w:eastAsia="Calibri" w:hAnsi="Calibri" w:cs="Times New Roman"/>
              </w:rPr>
            </w:pPr>
          </w:p>
        </w:tc>
      </w:tr>
      <w:tr w:rsidR="00593DAC" w:rsidRPr="003659BC" w14:paraId="5DFFD8FE" w14:textId="77777777" w:rsidTr="0016013A">
        <w:tc>
          <w:tcPr>
            <w:tcW w:w="704" w:type="dxa"/>
          </w:tcPr>
          <w:p w14:paraId="37E392CC" w14:textId="7882E220" w:rsidR="00593DAC" w:rsidRDefault="0016013A">
            <w:pPr>
              <w:widowControl/>
              <w:autoSpaceDE/>
              <w:autoSpaceDN/>
              <w:rPr>
                <w:rFonts w:asciiTheme="minorHAnsi" w:eastAsia="Calibri" w:hAnsiTheme="minorHAnsi" w:cstheme="minorHAnsi"/>
              </w:rPr>
            </w:pPr>
            <w:r>
              <w:rPr>
                <w:rFonts w:asciiTheme="minorHAnsi" w:eastAsia="Calibri" w:hAnsiTheme="minorHAnsi" w:cstheme="minorHAnsi"/>
              </w:rPr>
              <w:t>1.1</w:t>
            </w:r>
            <w:r w:rsidR="000E5FBC">
              <w:rPr>
                <w:rFonts w:asciiTheme="minorHAnsi" w:eastAsia="Calibri" w:hAnsiTheme="minorHAnsi" w:cstheme="minorHAnsi"/>
              </w:rPr>
              <w:t>2</w:t>
            </w:r>
          </w:p>
        </w:tc>
        <w:tc>
          <w:tcPr>
            <w:tcW w:w="8360" w:type="dxa"/>
            <w:gridSpan w:val="2"/>
          </w:tcPr>
          <w:p w14:paraId="3D90259D" w14:textId="2F67EBFE" w:rsidR="00593DAC" w:rsidRDefault="004F74E0" w:rsidP="005538C0">
            <w:pPr>
              <w:rPr>
                <w:rFonts w:ascii="Calibri" w:eastAsia="Calibri" w:hAnsi="Calibri" w:cs="Times New Roman"/>
              </w:rPr>
            </w:pPr>
            <w:r>
              <w:rPr>
                <w:rFonts w:ascii="Calibri" w:eastAsia="Calibri" w:hAnsi="Calibri" w:cs="Times New Roman"/>
              </w:rPr>
              <w:t>Welke p</w:t>
            </w:r>
            <w:r w:rsidR="006D21FB">
              <w:rPr>
                <w:rFonts w:ascii="Calibri" w:eastAsia="Calibri" w:hAnsi="Calibri" w:cs="Times New Roman"/>
              </w:rPr>
              <w:t>ar</w:t>
            </w:r>
            <w:r w:rsidR="00593DAC" w:rsidRPr="00B117A7">
              <w:rPr>
                <w:rFonts w:ascii="Calibri" w:eastAsia="Calibri" w:hAnsi="Calibri" w:cs="Times New Roman"/>
              </w:rPr>
              <w:t>tnerorganisaties</w:t>
            </w:r>
            <w:r>
              <w:rPr>
                <w:rFonts w:ascii="Calibri" w:eastAsia="Calibri" w:hAnsi="Calibri" w:cs="Times New Roman"/>
              </w:rPr>
              <w:t xml:space="preserve"> zijn</w:t>
            </w:r>
            <w:r w:rsidR="006D21FB">
              <w:rPr>
                <w:rFonts w:ascii="Calibri" w:eastAsia="Calibri" w:hAnsi="Calibri" w:cs="Times New Roman"/>
              </w:rPr>
              <w:t xml:space="preserve"> </w:t>
            </w:r>
            <w:r w:rsidR="00593DAC" w:rsidRPr="00B117A7">
              <w:rPr>
                <w:rFonts w:ascii="Calibri" w:eastAsia="Calibri" w:hAnsi="Calibri" w:cs="Times New Roman"/>
              </w:rPr>
              <w:t xml:space="preserve">betrokken bij het </w:t>
            </w:r>
            <w:proofErr w:type="spellStart"/>
            <w:r w:rsidR="00593DAC" w:rsidRPr="00B117A7">
              <w:rPr>
                <w:rFonts w:ascii="Calibri" w:eastAsia="Calibri" w:hAnsi="Calibri" w:cs="Times New Roman"/>
              </w:rPr>
              <w:t>taalhuis</w:t>
            </w:r>
            <w:proofErr w:type="spellEnd"/>
            <w:r>
              <w:rPr>
                <w:rFonts w:ascii="Calibri" w:eastAsia="Calibri" w:hAnsi="Calibri" w:cs="Times New Roman"/>
              </w:rPr>
              <w:t>?</w:t>
            </w:r>
          </w:p>
        </w:tc>
      </w:tr>
      <w:tr w:rsidR="00593DAC" w:rsidRPr="003659BC" w14:paraId="6D4FB2A0" w14:textId="77777777" w:rsidTr="0016013A">
        <w:tc>
          <w:tcPr>
            <w:tcW w:w="704" w:type="dxa"/>
          </w:tcPr>
          <w:p w14:paraId="3B3463C3" w14:textId="77777777" w:rsidR="00593DAC" w:rsidRDefault="00593DAC">
            <w:pPr>
              <w:widowControl/>
              <w:autoSpaceDE/>
              <w:autoSpaceDN/>
              <w:rPr>
                <w:rFonts w:asciiTheme="minorHAnsi" w:eastAsia="Calibri" w:hAnsiTheme="minorHAnsi" w:cstheme="minorHAnsi"/>
              </w:rPr>
            </w:pPr>
          </w:p>
        </w:tc>
        <w:tc>
          <w:tcPr>
            <w:tcW w:w="567" w:type="dxa"/>
          </w:tcPr>
          <w:p w14:paraId="63E4015C" w14:textId="77777777" w:rsidR="00593DAC" w:rsidRDefault="00593DAC">
            <w:pPr>
              <w:widowControl/>
              <w:autoSpaceDE/>
              <w:autoSpaceDN/>
              <w:rPr>
                <w:rFonts w:asciiTheme="minorHAnsi" w:eastAsia="Calibri" w:hAnsiTheme="minorHAnsi" w:cstheme="minorHAnsi"/>
              </w:rPr>
            </w:pPr>
          </w:p>
        </w:tc>
        <w:tc>
          <w:tcPr>
            <w:tcW w:w="7793" w:type="dxa"/>
          </w:tcPr>
          <w:p w14:paraId="3D15183D" w14:textId="41462270" w:rsidR="00593DAC" w:rsidRDefault="00286818">
            <w:pPr>
              <w:widowControl/>
              <w:autoSpaceDE/>
              <w:autoSpaceDN/>
              <w:rPr>
                <w:rFonts w:asciiTheme="minorHAnsi" w:eastAsia="Calibri" w:hAnsiTheme="minorHAnsi" w:cstheme="minorHAnsi"/>
              </w:rPr>
            </w:pPr>
            <w:r>
              <w:rPr>
                <w:rFonts w:asciiTheme="minorHAnsi" w:eastAsia="Yu Gothic Light" w:hAnsiTheme="minorHAnsi" w:cstheme="minorHAnsi"/>
                <w:b/>
                <w:bCs/>
                <w:color w:val="519093"/>
              </w:rPr>
              <w:t>P</w:t>
            </w:r>
            <w:r w:rsidR="00593DAC">
              <w:rPr>
                <w:rFonts w:asciiTheme="minorHAnsi" w:eastAsia="Yu Gothic Light" w:hAnsiTheme="minorHAnsi" w:cstheme="minorHAnsi"/>
                <w:b/>
                <w:bCs/>
                <w:color w:val="519093"/>
              </w:rPr>
              <w:t>artnerorganisaties</w:t>
            </w:r>
          </w:p>
        </w:tc>
      </w:tr>
      <w:tr w:rsidR="00593DAC" w:rsidRPr="003659BC" w14:paraId="74A272FB" w14:textId="77777777" w:rsidTr="0016013A">
        <w:tc>
          <w:tcPr>
            <w:tcW w:w="704" w:type="dxa"/>
          </w:tcPr>
          <w:p w14:paraId="2584957E" w14:textId="77777777" w:rsidR="00593DAC" w:rsidRDefault="00593DAC">
            <w:pPr>
              <w:widowControl/>
              <w:autoSpaceDE/>
              <w:autoSpaceDN/>
              <w:rPr>
                <w:rFonts w:asciiTheme="minorHAnsi" w:eastAsia="Calibri" w:hAnsiTheme="minorHAnsi" w:cstheme="minorHAnsi"/>
              </w:rPr>
            </w:pPr>
          </w:p>
        </w:tc>
        <w:tc>
          <w:tcPr>
            <w:tcW w:w="567" w:type="dxa"/>
          </w:tcPr>
          <w:p w14:paraId="6A67D5DE"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1.</w:t>
            </w:r>
          </w:p>
        </w:tc>
        <w:tc>
          <w:tcPr>
            <w:tcW w:w="7793" w:type="dxa"/>
          </w:tcPr>
          <w:p w14:paraId="2C849059" w14:textId="1C7AEB38" w:rsidR="00593DAC" w:rsidRDefault="00593DAC">
            <w:pPr>
              <w:widowControl/>
              <w:autoSpaceDE/>
              <w:autoSpaceDN/>
              <w:rPr>
                <w:rFonts w:asciiTheme="minorHAnsi" w:eastAsia="Yu Gothic Light" w:hAnsiTheme="minorHAnsi" w:cstheme="minorHAnsi"/>
                <w:b/>
                <w:bCs/>
                <w:color w:val="519093"/>
              </w:rPr>
            </w:pPr>
          </w:p>
        </w:tc>
      </w:tr>
      <w:tr w:rsidR="00593DAC" w:rsidRPr="003659BC" w14:paraId="44096975" w14:textId="77777777" w:rsidTr="0016013A">
        <w:tc>
          <w:tcPr>
            <w:tcW w:w="704" w:type="dxa"/>
          </w:tcPr>
          <w:p w14:paraId="1722006C" w14:textId="77777777" w:rsidR="00593DAC" w:rsidRDefault="00593DAC">
            <w:pPr>
              <w:widowControl/>
              <w:autoSpaceDE/>
              <w:autoSpaceDN/>
              <w:rPr>
                <w:rFonts w:asciiTheme="minorHAnsi" w:eastAsia="Calibri" w:hAnsiTheme="minorHAnsi" w:cstheme="minorHAnsi"/>
              </w:rPr>
            </w:pPr>
          </w:p>
        </w:tc>
        <w:tc>
          <w:tcPr>
            <w:tcW w:w="567" w:type="dxa"/>
          </w:tcPr>
          <w:p w14:paraId="0E76DED1"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2.</w:t>
            </w:r>
          </w:p>
        </w:tc>
        <w:tc>
          <w:tcPr>
            <w:tcW w:w="7793" w:type="dxa"/>
          </w:tcPr>
          <w:p w14:paraId="014EB885" w14:textId="329E7386" w:rsidR="00593DAC" w:rsidRPr="00C40344" w:rsidRDefault="00593DAC">
            <w:pPr>
              <w:widowControl/>
              <w:autoSpaceDE/>
              <w:autoSpaceDN/>
              <w:rPr>
                <w:rFonts w:ascii="Calibri" w:eastAsia="Calibri" w:hAnsi="Calibri" w:cs="Times New Roman"/>
                <w:noProof/>
              </w:rPr>
            </w:pPr>
          </w:p>
        </w:tc>
      </w:tr>
      <w:tr w:rsidR="00593DAC" w:rsidRPr="003659BC" w14:paraId="660F4D42" w14:textId="77777777" w:rsidTr="0016013A">
        <w:tc>
          <w:tcPr>
            <w:tcW w:w="704" w:type="dxa"/>
          </w:tcPr>
          <w:p w14:paraId="381F8E9D" w14:textId="77777777" w:rsidR="00593DAC" w:rsidRDefault="00593DAC">
            <w:pPr>
              <w:widowControl/>
              <w:autoSpaceDE/>
              <w:autoSpaceDN/>
              <w:rPr>
                <w:rFonts w:asciiTheme="minorHAnsi" w:eastAsia="Calibri" w:hAnsiTheme="minorHAnsi" w:cstheme="minorHAnsi"/>
              </w:rPr>
            </w:pPr>
          </w:p>
        </w:tc>
        <w:tc>
          <w:tcPr>
            <w:tcW w:w="567" w:type="dxa"/>
          </w:tcPr>
          <w:p w14:paraId="2DAEEB90"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3.</w:t>
            </w:r>
          </w:p>
        </w:tc>
        <w:tc>
          <w:tcPr>
            <w:tcW w:w="7793" w:type="dxa"/>
          </w:tcPr>
          <w:p w14:paraId="2A8FB494" w14:textId="03C2ADA8" w:rsidR="00593DAC" w:rsidRPr="00C40344" w:rsidRDefault="00593DAC">
            <w:pPr>
              <w:widowControl/>
              <w:autoSpaceDE/>
              <w:autoSpaceDN/>
              <w:rPr>
                <w:rFonts w:ascii="Calibri" w:eastAsia="Calibri" w:hAnsi="Calibri" w:cs="Times New Roman"/>
                <w:noProof/>
              </w:rPr>
            </w:pPr>
          </w:p>
        </w:tc>
      </w:tr>
      <w:tr w:rsidR="00593DAC" w:rsidRPr="003659BC" w14:paraId="73A1CCCB" w14:textId="77777777" w:rsidTr="0016013A">
        <w:tc>
          <w:tcPr>
            <w:tcW w:w="704" w:type="dxa"/>
          </w:tcPr>
          <w:p w14:paraId="7413BF5B" w14:textId="77777777" w:rsidR="00593DAC" w:rsidRDefault="00593DAC">
            <w:pPr>
              <w:widowControl/>
              <w:autoSpaceDE/>
              <w:autoSpaceDN/>
              <w:rPr>
                <w:rFonts w:asciiTheme="minorHAnsi" w:eastAsia="Calibri" w:hAnsiTheme="minorHAnsi" w:cstheme="minorHAnsi"/>
              </w:rPr>
            </w:pPr>
          </w:p>
        </w:tc>
        <w:tc>
          <w:tcPr>
            <w:tcW w:w="567" w:type="dxa"/>
          </w:tcPr>
          <w:p w14:paraId="34A0F2DB"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4.</w:t>
            </w:r>
          </w:p>
        </w:tc>
        <w:tc>
          <w:tcPr>
            <w:tcW w:w="7793" w:type="dxa"/>
          </w:tcPr>
          <w:p w14:paraId="1D918B82" w14:textId="5E8CAE91" w:rsidR="00593DAC" w:rsidRPr="00C40344" w:rsidRDefault="00593DAC">
            <w:pPr>
              <w:widowControl/>
              <w:autoSpaceDE/>
              <w:autoSpaceDN/>
              <w:rPr>
                <w:rFonts w:ascii="Calibri" w:eastAsia="Calibri" w:hAnsi="Calibri" w:cs="Times New Roman"/>
                <w:noProof/>
              </w:rPr>
            </w:pPr>
          </w:p>
        </w:tc>
      </w:tr>
      <w:tr w:rsidR="00593DAC" w:rsidRPr="003659BC" w14:paraId="31BA16AD" w14:textId="77777777" w:rsidTr="0016013A">
        <w:tc>
          <w:tcPr>
            <w:tcW w:w="704" w:type="dxa"/>
          </w:tcPr>
          <w:p w14:paraId="213A8E65" w14:textId="77777777" w:rsidR="00593DAC" w:rsidRDefault="00593DAC">
            <w:pPr>
              <w:widowControl/>
              <w:autoSpaceDE/>
              <w:autoSpaceDN/>
              <w:rPr>
                <w:rFonts w:asciiTheme="minorHAnsi" w:eastAsia="Calibri" w:hAnsiTheme="minorHAnsi" w:cstheme="minorHAnsi"/>
              </w:rPr>
            </w:pPr>
          </w:p>
        </w:tc>
        <w:tc>
          <w:tcPr>
            <w:tcW w:w="567" w:type="dxa"/>
          </w:tcPr>
          <w:p w14:paraId="5E757BE7"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5.</w:t>
            </w:r>
          </w:p>
        </w:tc>
        <w:tc>
          <w:tcPr>
            <w:tcW w:w="7793" w:type="dxa"/>
          </w:tcPr>
          <w:p w14:paraId="5C1F2422" w14:textId="5611D4C7" w:rsidR="00593DAC" w:rsidRPr="00C40344" w:rsidRDefault="00593DAC">
            <w:pPr>
              <w:widowControl/>
              <w:autoSpaceDE/>
              <w:autoSpaceDN/>
              <w:rPr>
                <w:rFonts w:ascii="Calibri" w:eastAsia="Calibri" w:hAnsi="Calibri" w:cs="Times New Roman"/>
                <w:noProof/>
              </w:rPr>
            </w:pPr>
          </w:p>
        </w:tc>
      </w:tr>
      <w:tr w:rsidR="00593DAC" w:rsidRPr="003659BC" w14:paraId="3A8A28E2" w14:textId="77777777" w:rsidTr="0016013A">
        <w:tc>
          <w:tcPr>
            <w:tcW w:w="704" w:type="dxa"/>
          </w:tcPr>
          <w:p w14:paraId="4B04BB05" w14:textId="77777777" w:rsidR="00593DAC" w:rsidRDefault="00593DAC">
            <w:pPr>
              <w:widowControl/>
              <w:autoSpaceDE/>
              <w:autoSpaceDN/>
              <w:rPr>
                <w:rFonts w:asciiTheme="minorHAnsi" w:eastAsia="Calibri" w:hAnsiTheme="minorHAnsi" w:cstheme="minorHAnsi"/>
              </w:rPr>
            </w:pPr>
          </w:p>
        </w:tc>
        <w:tc>
          <w:tcPr>
            <w:tcW w:w="567" w:type="dxa"/>
          </w:tcPr>
          <w:p w14:paraId="0F87964C"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6.</w:t>
            </w:r>
          </w:p>
        </w:tc>
        <w:tc>
          <w:tcPr>
            <w:tcW w:w="7793" w:type="dxa"/>
          </w:tcPr>
          <w:p w14:paraId="5F9D8F2A" w14:textId="051CC9E9" w:rsidR="00593DAC" w:rsidRPr="00C40344" w:rsidRDefault="00593DAC">
            <w:pPr>
              <w:widowControl/>
              <w:autoSpaceDE/>
              <w:autoSpaceDN/>
              <w:rPr>
                <w:rFonts w:ascii="Calibri" w:eastAsia="Calibri" w:hAnsi="Calibri" w:cs="Times New Roman"/>
                <w:noProof/>
              </w:rPr>
            </w:pPr>
          </w:p>
        </w:tc>
      </w:tr>
      <w:tr w:rsidR="00593DAC" w:rsidRPr="003659BC" w14:paraId="2F207CC4" w14:textId="77777777" w:rsidTr="0016013A">
        <w:tc>
          <w:tcPr>
            <w:tcW w:w="704" w:type="dxa"/>
          </w:tcPr>
          <w:p w14:paraId="614F2BC8" w14:textId="77777777" w:rsidR="00593DAC" w:rsidRDefault="00593DAC">
            <w:pPr>
              <w:widowControl/>
              <w:autoSpaceDE/>
              <w:autoSpaceDN/>
              <w:rPr>
                <w:rFonts w:asciiTheme="minorHAnsi" w:eastAsia="Calibri" w:hAnsiTheme="minorHAnsi" w:cstheme="minorHAnsi"/>
              </w:rPr>
            </w:pPr>
          </w:p>
        </w:tc>
        <w:tc>
          <w:tcPr>
            <w:tcW w:w="567" w:type="dxa"/>
          </w:tcPr>
          <w:p w14:paraId="354F9503"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7.</w:t>
            </w:r>
          </w:p>
        </w:tc>
        <w:tc>
          <w:tcPr>
            <w:tcW w:w="7793" w:type="dxa"/>
          </w:tcPr>
          <w:p w14:paraId="49146982" w14:textId="3C7AAD89" w:rsidR="00593DAC" w:rsidRPr="00C40344" w:rsidRDefault="00593DAC">
            <w:pPr>
              <w:widowControl/>
              <w:autoSpaceDE/>
              <w:autoSpaceDN/>
              <w:rPr>
                <w:rFonts w:ascii="Calibri" w:eastAsia="Calibri" w:hAnsi="Calibri" w:cs="Times New Roman"/>
                <w:noProof/>
              </w:rPr>
            </w:pPr>
          </w:p>
        </w:tc>
      </w:tr>
      <w:tr w:rsidR="00593DAC" w:rsidRPr="003659BC" w14:paraId="7C3316DB" w14:textId="77777777" w:rsidTr="0016013A">
        <w:tc>
          <w:tcPr>
            <w:tcW w:w="704" w:type="dxa"/>
          </w:tcPr>
          <w:p w14:paraId="0C5F2B32" w14:textId="77777777" w:rsidR="00593DAC" w:rsidRDefault="00593DAC">
            <w:pPr>
              <w:widowControl/>
              <w:autoSpaceDE/>
              <w:autoSpaceDN/>
              <w:rPr>
                <w:rFonts w:asciiTheme="minorHAnsi" w:eastAsia="Calibri" w:hAnsiTheme="minorHAnsi" w:cstheme="minorHAnsi"/>
              </w:rPr>
            </w:pPr>
          </w:p>
        </w:tc>
        <w:tc>
          <w:tcPr>
            <w:tcW w:w="567" w:type="dxa"/>
          </w:tcPr>
          <w:p w14:paraId="3A08D549"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8.</w:t>
            </w:r>
          </w:p>
        </w:tc>
        <w:tc>
          <w:tcPr>
            <w:tcW w:w="7793" w:type="dxa"/>
          </w:tcPr>
          <w:p w14:paraId="7FEB2D3A" w14:textId="49603BF5" w:rsidR="00593DAC" w:rsidRPr="00C40344" w:rsidRDefault="00593DAC">
            <w:pPr>
              <w:widowControl/>
              <w:autoSpaceDE/>
              <w:autoSpaceDN/>
              <w:rPr>
                <w:rFonts w:ascii="Calibri" w:eastAsia="Calibri" w:hAnsi="Calibri" w:cs="Times New Roman"/>
                <w:noProof/>
              </w:rPr>
            </w:pPr>
          </w:p>
        </w:tc>
      </w:tr>
      <w:tr w:rsidR="00593DAC" w:rsidRPr="003659BC" w14:paraId="5601EC14" w14:textId="77777777" w:rsidTr="0016013A">
        <w:tc>
          <w:tcPr>
            <w:tcW w:w="704" w:type="dxa"/>
          </w:tcPr>
          <w:p w14:paraId="4F00DB73" w14:textId="77777777" w:rsidR="00593DAC" w:rsidRDefault="00593DAC">
            <w:pPr>
              <w:widowControl/>
              <w:autoSpaceDE/>
              <w:autoSpaceDN/>
              <w:rPr>
                <w:rFonts w:asciiTheme="minorHAnsi" w:eastAsia="Calibri" w:hAnsiTheme="minorHAnsi" w:cstheme="minorHAnsi"/>
              </w:rPr>
            </w:pPr>
          </w:p>
        </w:tc>
        <w:tc>
          <w:tcPr>
            <w:tcW w:w="567" w:type="dxa"/>
          </w:tcPr>
          <w:p w14:paraId="6EEFA969"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9.</w:t>
            </w:r>
          </w:p>
        </w:tc>
        <w:tc>
          <w:tcPr>
            <w:tcW w:w="7793" w:type="dxa"/>
          </w:tcPr>
          <w:p w14:paraId="7B430ACA" w14:textId="0BE90205" w:rsidR="00593DAC" w:rsidRPr="00C40344" w:rsidRDefault="00593DAC">
            <w:pPr>
              <w:widowControl/>
              <w:autoSpaceDE/>
              <w:autoSpaceDN/>
              <w:rPr>
                <w:rFonts w:ascii="Calibri" w:eastAsia="Calibri" w:hAnsi="Calibri" w:cs="Times New Roman"/>
                <w:noProof/>
              </w:rPr>
            </w:pPr>
          </w:p>
        </w:tc>
      </w:tr>
    </w:tbl>
    <w:p w14:paraId="22CAAF7B" w14:textId="77777777" w:rsidR="00593DAC" w:rsidRDefault="00593DAC" w:rsidP="00593DAC"/>
    <w:tbl>
      <w:tblPr>
        <w:tblW w:w="9183" w:type="dxa"/>
        <w:tblInd w:w="-108" w:type="dxa"/>
        <w:tblLook w:val="04A0" w:firstRow="1" w:lastRow="0" w:firstColumn="1" w:lastColumn="0" w:noHBand="0" w:noVBand="1"/>
      </w:tblPr>
      <w:tblGrid>
        <w:gridCol w:w="109"/>
        <w:gridCol w:w="608"/>
        <w:gridCol w:w="451"/>
        <w:gridCol w:w="16"/>
        <w:gridCol w:w="5135"/>
        <w:gridCol w:w="1097"/>
        <w:gridCol w:w="205"/>
        <w:gridCol w:w="123"/>
        <w:gridCol w:w="1439"/>
      </w:tblGrid>
      <w:tr w:rsidR="00593DAC" w:rsidRPr="003659BC" w14:paraId="3CE5EC72" w14:textId="77777777" w:rsidTr="00E2068C">
        <w:tc>
          <w:tcPr>
            <w:tcW w:w="719" w:type="dxa"/>
            <w:gridSpan w:val="2"/>
          </w:tcPr>
          <w:p w14:paraId="185DD225" w14:textId="7E06E5D4" w:rsidR="00593DAC" w:rsidRPr="003659BC" w:rsidRDefault="0016013A">
            <w:pPr>
              <w:widowControl/>
              <w:autoSpaceDE/>
              <w:autoSpaceDN/>
              <w:rPr>
                <w:rFonts w:asciiTheme="minorHAnsi" w:eastAsia="Calibri" w:hAnsiTheme="minorHAnsi" w:cstheme="minorHAnsi"/>
              </w:rPr>
            </w:pPr>
            <w:r>
              <w:rPr>
                <w:rFonts w:asciiTheme="minorHAnsi" w:eastAsia="Calibri" w:hAnsiTheme="minorHAnsi" w:cstheme="minorHAnsi"/>
              </w:rPr>
              <w:t>1.1</w:t>
            </w:r>
            <w:r w:rsidR="00682C6C">
              <w:rPr>
                <w:rFonts w:asciiTheme="minorHAnsi" w:eastAsia="Calibri" w:hAnsiTheme="minorHAnsi" w:cstheme="minorHAnsi"/>
              </w:rPr>
              <w:t>3</w:t>
            </w:r>
          </w:p>
        </w:tc>
        <w:tc>
          <w:tcPr>
            <w:tcW w:w="8464" w:type="dxa"/>
            <w:gridSpan w:val="7"/>
          </w:tcPr>
          <w:p w14:paraId="62539E1F" w14:textId="13941D9F" w:rsidR="00593DAC" w:rsidRPr="003659BC" w:rsidRDefault="004F74E0">
            <w:pPr>
              <w:widowControl/>
              <w:autoSpaceDE/>
              <w:autoSpaceDN/>
              <w:rPr>
                <w:rFonts w:asciiTheme="minorHAnsi" w:eastAsia="Calibri" w:hAnsiTheme="minorHAnsi" w:cstheme="minorHAnsi"/>
              </w:rPr>
            </w:pPr>
            <w:r>
              <w:rPr>
                <w:rFonts w:ascii="Calibri" w:eastAsia="Calibri" w:hAnsi="Calibri" w:cs="Times New Roman"/>
              </w:rPr>
              <w:t>Wie is/zijn de o</w:t>
            </w:r>
            <w:r w:rsidR="00682C6C">
              <w:rPr>
                <w:rFonts w:ascii="Calibri" w:eastAsia="Calibri" w:hAnsi="Calibri" w:cs="Times New Roman"/>
              </w:rPr>
              <w:t>pdrachtgever</w:t>
            </w:r>
            <w:r w:rsidR="00593DAC" w:rsidRPr="003B1613">
              <w:rPr>
                <w:rFonts w:ascii="Calibri" w:eastAsia="Calibri" w:hAnsi="Calibri" w:cs="Times New Roman"/>
              </w:rPr>
              <w:t xml:space="preserve">(s) van het </w:t>
            </w:r>
            <w:proofErr w:type="spellStart"/>
            <w:r w:rsidR="00593DAC" w:rsidRPr="003B1613">
              <w:rPr>
                <w:rFonts w:ascii="Calibri" w:eastAsia="Calibri" w:hAnsi="Calibri" w:cs="Times New Roman"/>
              </w:rPr>
              <w:t>taalhuis</w:t>
            </w:r>
            <w:proofErr w:type="spellEnd"/>
            <w:r>
              <w:rPr>
                <w:rFonts w:ascii="Calibri" w:eastAsia="Calibri" w:hAnsi="Calibri" w:cs="Times New Roman"/>
              </w:rPr>
              <w:t>?</w:t>
            </w:r>
            <w:r w:rsidR="00593DAC">
              <w:rPr>
                <w:rFonts w:ascii="Calibri" w:eastAsia="Calibri" w:hAnsi="Calibri" w:cs="Times New Roman"/>
              </w:rPr>
              <w:t xml:space="preserve">  </w:t>
            </w:r>
          </w:p>
        </w:tc>
      </w:tr>
      <w:tr w:rsidR="00593DAC" w:rsidRPr="003659BC" w14:paraId="01044117" w14:textId="77777777" w:rsidTr="00E2068C">
        <w:tc>
          <w:tcPr>
            <w:tcW w:w="719" w:type="dxa"/>
            <w:gridSpan w:val="2"/>
          </w:tcPr>
          <w:p w14:paraId="5BAC9B71" w14:textId="77777777" w:rsidR="00593DAC" w:rsidRDefault="00593DAC">
            <w:pPr>
              <w:widowControl/>
              <w:autoSpaceDE/>
              <w:autoSpaceDN/>
              <w:rPr>
                <w:rFonts w:asciiTheme="minorHAnsi" w:eastAsia="Calibri" w:hAnsiTheme="minorHAnsi" w:cstheme="minorHAnsi"/>
              </w:rPr>
            </w:pPr>
          </w:p>
        </w:tc>
        <w:tc>
          <w:tcPr>
            <w:tcW w:w="8464" w:type="dxa"/>
            <w:gridSpan w:val="7"/>
          </w:tcPr>
          <w:p w14:paraId="4B599371" w14:textId="77777777" w:rsidR="00083043" w:rsidRDefault="00083043" w:rsidP="00993582">
            <w:pPr>
              <w:widowControl/>
              <w:autoSpaceDE/>
              <w:autoSpaceDN/>
              <w:rPr>
                <w:rFonts w:ascii="Calibri" w:eastAsia="Calibri" w:hAnsi="Calibri" w:cs="Times New Roman"/>
              </w:rPr>
            </w:pPr>
          </w:p>
          <w:p w14:paraId="714BB8FA" w14:textId="67BEDDE4" w:rsidR="00993582" w:rsidRPr="003B1613" w:rsidRDefault="00993582" w:rsidP="00993582">
            <w:pPr>
              <w:widowControl/>
              <w:autoSpaceDE/>
              <w:autoSpaceDN/>
              <w:rPr>
                <w:rFonts w:ascii="Calibri" w:eastAsia="Calibri" w:hAnsi="Calibri" w:cs="Times New Roman"/>
              </w:rPr>
            </w:pPr>
          </w:p>
        </w:tc>
      </w:tr>
      <w:tr w:rsidR="00593DAC" w:rsidRPr="003659BC" w14:paraId="588D4E5A" w14:textId="77777777" w:rsidTr="00E2068C">
        <w:tc>
          <w:tcPr>
            <w:tcW w:w="719" w:type="dxa"/>
            <w:gridSpan w:val="2"/>
          </w:tcPr>
          <w:p w14:paraId="1B41C2FC" w14:textId="161CC3BB" w:rsidR="00593DAC" w:rsidRPr="003659BC" w:rsidRDefault="00B77A26">
            <w:pPr>
              <w:widowControl/>
              <w:autoSpaceDE/>
              <w:autoSpaceDN/>
              <w:rPr>
                <w:rFonts w:asciiTheme="minorHAnsi" w:eastAsia="Calibri" w:hAnsiTheme="minorHAnsi" w:cstheme="minorHAnsi"/>
              </w:rPr>
            </w:pPr>
            <w:r>
              <w:rPr>
                <w:rFonts w:asciiTheme="minorHAnsi" w:eastAsia="Calibri" w:hAnsiTheme="minorHAnsi" w:cstheme="minorHAnsi"/>
              </w:rPr>
              <w:t>1.1</w:t>
            </w:r>
            <w:r w:rsidR="00A3102B">
              <w:rPr>
                <w:rFonts w:asciiTheme="minorHAnsi" w:eastAsia="Calibri" w:hAnsiTheme="minorHAnsi" w:cstheme="minorHAnsi"/>
              </w:rPr>
              <w:t>4</w:t>
            </w:r>
          </w:p>
        </w:tc>
        <w:tc>
          <w:tcPr>
            <w:tcW w:w="8464" w:type="dxa"/>
            <w:gridSpan w:val="7"/>
          </w:tcPr>
          <w:p w14:paraId="2BC5A666" w14:textId="257C68AD" w:rsidR="00593DAC" w:rsidRPr="00693EEC" w:rsidRDefault="00247A74" w:rsidP="00F457F4">
            <w:pPr>
              <w:rPr>
                <w:rFonts w:ascii="Calibri" w:eastAsia="Calibri" w:hAnsi="Calibri" w:cs="Times New Roman"/>
              </w:rPr>
            </w:pPr>
            <w:r w:rsidRPr="00247A74">
              <w:rPr>
                <w:rFonts w:ascii="Calibri" w:eastAsia="Calibri" w:hAnsi="Calibri" w:cs="Times New Roman"/>
              </w:rPr>
              <w:t xml:space="preserve">Waaruit blijkt dat de organisatie juridisch eindverantwoordelijk is voor het </w:t>
            </w:r>
            <w:proofErr w:type="spellStart"/>
            <w:r w:rsidRPr="00247A74">
              <w:rPr>
                <w:rFonts w:ascii="Calibri" w:eastAsia="Calibri" w:hAnsi="Calibri" w:cs="Times New Roman"/>
              </w:rPr>
              <w:t>taalhuis</w:t>
            </w:r>
            <w:proofErr w:type="spellEnd"/>
            <w:r w:rsidRPr="00247A74">
              <w:rPr>
                <w:rFonts w:ascii="Calibri" w:eastAsia="Calibri" w:hAnsi="Calibri" w:cs="Times New Roman"/>
              </w:rPr>
              <w:t xml:space="preserve">? </w:t>
            </w:r>
            <w:r w:rsidR="008262D1">
              <w:rPr>
                <w:rFonts w:ascii="Calibri" w:eastAsia="Calibri" w:hAnsi="Calibri" w:cs="Times New Roman"/>
              </w:rPr>
              <w:t>W</w:t>
            </w:r>
            <w:r w:rsidRPr="00247A74">
              <w:rPr>
                <w:rFonts w:ascii="Calibri" w:eastAsia="Calibri" w:hAnsi="Calibri" w:cs="Times New Roman"/>
              </w:rPr>
              <w:t xml:space="preserve">ie is/zijn juridisch eindverantwoordelijk voor het </w:t>
            </w:r>
            <w:proofErr w:type="spellStart"/>
            <w:r w:rsidRPr="00247A74">
              <w:rPr>
                <w:rFonts w:ascii="Calibri" w:eastAsia="Calibri" w:hAnsi="Calibri" w:cs="Times New Roman"/>
              </w:rPr>
              <w:t>taalhuis</w:t>
            </w:r>
            <w:proofErr w:type="spellEnd"/>
            <w:r w:rsidRPr="00247A74">
              <w:rPr>
                <w:rFonts w:ascii="Calibri" w:eastAsia="Calibri" w:hAnsi="Calibri" w:cs="Times New Roman"/>
              </w:rPr>
              <w:t>?</w:t>
            </w:r>
          </w:p>
        </w:tc>
      </w:tr>
      <w:tr w:rsidR="00593DAC" w:rsidRPr="003659BC" w14:paraId="6BB5C78C" w14:textId="77777777" w:rsidTr="00E2068C">
        <w:tc>
          <w:tcPr>
            <w:tcW w:w="719" w:type="dxa"/>
            <w:gridSpan w:val="2"/>
          </w:tcPr>
          <w:p w14:paraId="4003AE7C" w14:textId="77777777" w:rsidR="00593DAC" w:rsidRPr="003659BC" w:rsidRDefault="00593DAC">
            <w:pPr>
              <w:widowControl/>
              <w:autoSpaceDE/>
              <w:autoSpaceDN/>
              <w:rPr>
                <w:rFonts w:asciiTheme="minorHAnsi" w:eastAsia="Calibri" w:hAnsiTheme="minorHAnsi" w:cstheme="minorHAnsi"/>
              </w:rPr>
            </w:pPr>
          </w:p>
        </w:tc>
        <w:tc>
          <w:tcPr>
            <w:tcW w:w="8464" w:type="dxa"/>
            <w:gridSpan w:val="7"/>
          </w:tcPr>
          <w:p w14:paraId="7999EF2C" w14:textId="77777777" w:rsidR="00D06C5B" w:rsidRDefault="00D06C5B" w:rsidP="00993582">
            <w:pPr>
              <w:rPr>
                <w:rFonts w:ascii="Calibri" w:eastAsia="Calibri" w:hAnsi="Calibri" w:cs="Times New Roman"/>
              </w:rPr>
            </w:pPr>
          </w:p>
          <w:p w14:paraId="6975EA98" w14:textId="56A97FA3" w:rsidR="00993582" w:rsidRPr="00B37257" w:rsidRDefault="00993582" w:rsidP="00993582">
            <w:pPr>
              <w:rPr>
                <w:rFonts w:ascii="Calibri" w:eastAsia="Calibri" w:hAnsi="Calibri" w:cs="Times New Roman"/>
              </w:rPr>
            </w:pPr>
          </w:p>
        </w:tc>
      </w:tr>
      <w:tr w:rsidR="00CC7C0C" w:rsidRPr="00B2774A" w14:paraId="594A8588" w14:textId="77777777" w:rsidTr="00E2068C">
        <w:tc>
          <w:tcPr>
            <w:tcW w:w="719" w:type="dxa"/>
            <w:gridSpan w:val="2"/>
          </w:tcPr>
          <w:p w14:paraId="37B52924" w14:textId="19AAA0AA" w:rsidR="00593DAC" w:rsidRPr="003659BC" w:rsidRDefault="00B77A26">
            <w:pPr>
              <w:widowControl/>
              <w:autoSpaceDE/>
              <w:autoSpaceDN/>
              <w:rPr>
                <w:rFonts w:asciiTheme="minorHAnsi" w:eastAsia="Calibri" w:hAnsiTheme="minorHAnsi" w:cstheme="minorHAnsi"/>
              </w:rPr>
            </w:pPr>
            <w:r>
              <w:rPr>
                <w:rFonts w:asciiTheme="minorHAnsi" w:eastAsia="Calibri" w:hAnsiTheme="minorHAnsi" w:cstheme="minorHAnsi"/>
              </w:rPr>
              <w:t>1.1</w:t>
            </w:r>
            <w:r w:rsidR="00A3102B">
              <w:rPr>
                <w:rFonts w:asciiTheme="minorHAnsi" w:eastAsia="Calibri" w:hAnsiTheme="minorHAnsi" w:cstheme="minorHAnsi"/>
              </w:rPr>
              <w:t>5</w:t>
            </w:r>
          </w:p>
        </w:tc>
        <w:tc>
          <w:tcPr>
            <w:tcW w:w="7013" w:type="dxa"/>
            <w:gridSpan w:val="6"/>
          </w:tcPr>
          <w:p w14:paraId="3BF8177B" w14:textId="77777777" w:rsidR="00593DAC" w:rsidRDefault="00593DAC">
            <w:pPr>
              <w:widowControl/>
              <w:autoSpaceDE/>
              <w:autoSpaceDN/>
              <w:rPr>
                <w:rFonts w:ascii="Calibri" w:eastAsia="Calibri" w:hAnsi="Calibri" w:cs="Times New Roman"/>
              </w:rPr>
            </w:pPr>
            <w:r w:rsidRPr="00B37257">
              <w:rPr>
                <w:rFonts w:ascii="Calibri" w:eastAsia="Calibri" w:hAnsi="Calibri" w:cs="Times New Roman"/>
              </w:rPr>
              <w:t xml:space="preserve">Hoeveel organisaties maken deel uit van de stuurgroep van het </w:t>
            </w:r>
            <w:proofErr w:type="spellStart"/>
            <w:r w:rsidRPr="00B37257">
              <w:rPr>
                <w:rFonts w:ascii="Calibri" w:eastAsia="Calibri" w:hAnsi="Calibri" w:cs="Times New Roman"/>
              </w:rPr>
              <w:t>taalhuis</w:t>
            </w:r>
            <w:proofErr w:type="spellEnd"/>
            <w:r w:rsidRPr="00B37257">
              <w:rPr>
                <w:rFonts w:ascii="Calibri" w:eastAsia="Calibri" w:hAnsi="Calibri" w:cs="Times New Roman"/>
              </w:rPr>
              <w:t>?</w:t>
            </w:r>
          </w:p>
          <w:p w14:paraId="37A99583" w14:textId="77777777" w:rsidR="00593DAC" w:rsidRDefault="00593DAC">
            <w:pPr>
              <w:widowControl/>
              <w:autoSpaceDE/>
              <w:autoSpaceDN/>
              <w:jc w:val="right"/>
              <w:rPr>
                <w:rFonts w:ascii="Calibri" w:eastAsia="Calibri" w:hAnsi="Calibri" w:cs="Times New Roman"/>
                <w:noProof/>
              </w:rPr>
            </w:pPr>
          </w:p>
        </w:tc>
        <w:tc>
          <w:tcPr>
            <w:tcW w:w="1451" w:type="dxa"/>
          </w:tcPr>
          <w:p w14:paraId="7FD99588" w14:textId="467A2CF8" w:rsidR="00593DAC" w:rsidRPr="00B2774A" w:rsidRDefault="00593DAC">
            <w:pPr>
              <w:widowControl/>
              <w:autoSpaceDE/>
              <w:autoSpaceDN/>
              <w:jc w:val="right"/>
              <w:rPr>
                <w:rFonts w:ascii="Calibri" w:eastAsia="Calibri" w:hAnsi="Calibri" w:cs="Times New Roman"/>
                <w:noProof/>
              </w:rPr>
            </w:pPr>
          </w:p>
        </w:tc>
      </w:tr>
      <w:tr w:rsidR="00593DAC" w:rsidRPr="003659BC" w14:paraId="7FCD496B" w14:textId="77777777" w:rsidTr="00E2068C">
        <w:tc>
          <w:tcPr>
            <w:tcW w:w="719" w:type="dxa"/>
            <w:gridSpan w:val="2"/>
          </w:tcPr>
          <w:p w14:paraId="6E1C7DFB" w14:textId="5D7A1493" w:rsidR="00593DAC" w:rsidRPr="003659BC" w:rsidRDefault="00B77A26">
            <w:pPr>
              <w:widowControl/>
              <w:autoSpaceDE/>
              <w:autoSpaceDN/>
              <w:rPr>
                <w:rFonts w:asciiTheme="minorHAnsi" w:eastAsia="Calibri" w:hAnsiTheme="minorHAnsi" w:cstheme="minorHAnsi"/>
              </w:rPr>
            </w:pPr>
            <w:r>
              <w:rPr>
                <w:rFonts w:asciiTheme="minorHAnsi" w:eastAsia="Calibri" w:hAnsiTheme="minorHAnsi" w:cstheme="minorHAnsi"/>
              </w:rPr>
              <w:t>1.</w:t>
            </w:r>
            <w:r w:rsidR="00360E0D">
              <w:rPr>
                <w:rFonts w:asciiTheme="minorHAnsi" w:eastAsia="Calibri" w:hAnsiTheme="minorHAnsi" w:cstheme="minorHAnsi"/>
              </w:rPr>
              <w:t>1</w:t>
            </w:r>
            <w:r w:rsidR="00260003">
              <w:rPr>
                <w:rFonts w:asciiTheme="minorHAnsi" w:eastAsia="Calibri" w:hAnsiTheme="minorHAnsi" w:cstheme="minorHAnsi"/>
              </w:rPr>
              <w:t>6</w:t>
            </w:r>
          </w:p>
        </w:tc>
        <w:tc>
          <w:tcPr>
            <w:tcW w:w="8464" w:type="dxa"/>
            <w:gridSpan w:val="7"/>
          </w:tcPr>
          <w:p w14:paraId="3C2F5B45" w14:textId="61DA2CCB" w:rsidR="00593DAC" w:rsidRDefault="00593DAC" w:rsidP="005538C0">
            <w:pPr>
              <w:widowControl/>
              <w:autoSpaceDE/>
              <w:autoSpaceDN/>
              <w:rPr>
                <w:rFonts w:asciiTheme="minorHAnsi" w:eastAsia="Calibri" w:hAnsiTheme="minorHAnsi" w:cstheme="minorHAnsi"/>
              </w:rPr>
            </w:pPr>
            <w:r w:rsidRPr="00EA2521">
              <w:rPr>
                <w:rFonts w:ascii="Calibri" w:eastAsia="Calibri" w:hAnsi="Calibri" w:cs="Times New Roman"/>
              </w:rPr>
              <w:t>Welke organisaties maken deel uit van de stuurgroep</w:t>
            </w:r>
            <w:r w:rsidR="00360E0D">
              <w:rPr>
                <w:rFonts w:ascii="Calibri" w:eastAsia="Calibri" w:hAnsi="Calibri" w:cs="Times New Roman"/>
              </w:rPr>
              <w:t xml:space="preserve"> e</w:t>
            </w:r>
            <w:r w:rsidRPr="00EA2521">
              <w:rPr>
                <w:rFonts w:ascii="Calibri" w:eastAsia="Calibri" w:hAnsi="Calibri" w:cs="Times New Roman"/>
              </w:rPr>
              <w:t>n hebben zij een financieel mandaat (ja/nee)?</w:t>
            </w:r>
          </w:p>
        </w:tc>
      </w:tr>
      <w:tr w:rsidR="00CC7C0C" w:rsidRPr="003659BC" w14:paraId="30BF3C4B" w14:textId="77777777" w:rsidTr="00E2068C">
        <w:tc>
          <w:tcPr>
            <w:tcW w:w="719" w:type="dxa"/>
            <w:gridSpan w:val="2"/>
          </w:tcPr>
          <w:p w14:paraId="01868888" w14:textId="77777777" w:rsidR="00593DAC" w:rsidRPr="003659BC" w:rsidRDefault="00593DAC">
            <w:pPr>
              <w:widowControl/>
              <w:autoSpaceDE/>
              <w:autoSpaceDN/>
              <w:rPr>
                <w:rFonts w:asciiTheme="minorHAnsi" w:eastAsia="Calibri" w:hAnsiTheme="minorHAnsi" w:cstheme="minorHAnsi"/>
              </w:rPr>
            </w:pPr>
          </w:p>
        </w:tc>
        <w:tc>
          <w:tcPr>
            <w:tcW w:w="451" w:type="dxa"/>
          </w:tcPr>
          <w:p w14:paraId="21308A39" w14:textId="77777777" w:rsidR="00593DAC" w:rsidRPr="003659BC" w:rsidRDefault="00593DAC">
            <w:pPr>
              <w:widowControl/>
              <w:autoSpaceDE/>
              <w:autoSpaceDN/>
              <w:rPr>
                <w:rFonts w:ascii="Calibri" w:eastAsia="Calibri" w:hAnsi="Calibri" w:cs="Times New Roman"/>
              </w:rPr>
            </w:pPr>
          </w:p>
        </w:tc>
        <w:tc>
          <w:tcPr>
            <w:tcW w:w="5192" w:type="dxa"/>
            <w:gridSpan w:val="2"/>
          </w:tcPr>
          <w:p w14:paraId="5E3364C1" w14:textId="77777777" w:rsidR="00593DAC" w:rsidRPr="003659BC" w:rsidRDefault="00593DAC">
            <w:pPr>
              <w:widowControl/>
              <w:autoSpaceDE/>
              <w:autoSpaceDN/>
              <w:rPr>
                <w:rFonts w:ascii="Calibri" w:eastAsia="Calibri" w:hAnsi="Calibri" w:cs="Times New Roman"/>
              </w:rPr>
            </w:pPr>
            <w:r>
              <w:rPr>
                <w:rFonts w:asciiTheme="minorHAnsi" w:eastAsia="Yu Gothic Light" w:hAnsiTheme="minorHAnsi" w:cstheme="minorHAnsi"/>
                <w:b/>
                <w:bCs/>
                <w:color w:val="519093"/>
              </w:rPr>
              <w:t>O</w:t>
            </w:r>
            <w:r w:rsidRPr="004A3FE3">
              <w:rPr>
                <w:rFonts w:asciiTheme="minorHAnsi" w:eastAsia="Yu Gothic Light" w:hAnsiTheme="minorHAnsi" w:cstheme="minorHAnsi"/>
                <w:b/>
                <w:bCs/>
                <w:color w:val="519093"/>
              </w:rPr>
              <w:t>verige organisaties</w:t>
            </w:r>
          </w:p>
        </w:tc>
        <w:tc>
          <w:tcPr>
            <w:tcW w:w="2821" w:type="dxa"/>
            <w:gridSpan w:val="4"/>
          </w:tcPr>
          <w:p w14:paraId="74AD205B" w14:textId="77777777" w:rsidR="00593DAC" w:rsidRDefault="00593DAC">
            <w:pPr>
              <w:widowControl/>
              <w:autoSpaceDE/>
              <w:autoSpaceDN/>
              <w:jc w:val="right"/>
              <w:rPr>
                <w:rFonts w:asciiTheme="minorHAnsi" w:eastAsia="Calibri" w:hAnsiTheme="minorHAnsi" w:cstheme="minorHAnsi"/>
              </w:rPr>
            </w:pPr>
            <w:r>
              <w:rPr>
                <w:rFonts w:asciiTheme="minorHAnsi" w:eastAsia="Yu Gothic Light" w:hAnsiTheme="minorHAnsi" w:cstheme="minorHAnsi"/>
                <w:b/>
                <w:bCs/>
                <w:color w:val="519093"/>
              </w:rPr>
              <w:t>Financieel mandaat j/n</w:t>
            </w:r>
          </w:p>
        </w:tc>
      </w:tr>
      <w:tr w:rsidR="00CC7C0C" w:rsidRPr="003659BC" w14:paraId="6E77CE78" w14:textId="77777777" w:rsidTr="00E2068C">
        <w:tc>
          <w:tcPr>
            <w:tcW w:w="719" w:type="dxa"/>
            <w:gridSpan w:val="2"/>
          </w:tcPr>
          <w:p w14:paraId="3378DF31" w14:textId="77777777" w:rsidR="00593DAC" w:rsidRPr="003659BC" w:rsidRDefault="00593DAC">
            <w:pPr>
              <w:widowControl/>
              <w:autoSpaceDE/>
              <w:autoSpaceDN/>
              <w:rPr>
                <w:rFonts w:asciiTheme="minorHAnsi" w:eastAsia="Calibri" w:hAnsiTheme="minorHAnsi" w:cstheme="minorHAnsi"/>
              </w:rPr>
            </w:pPr>
          </w:p>
        </w:tc>
        <w:tc>
          <w:tcPr>
            <w:tcW w:w="451" w:type="dxa"/>
          </w:tcPr>
          <w:p w14:paraId="3F171B64" w14:textId="77777777" w:rsidR="00593DAC" w:rsidRDefault="00593DAC">
            <w:pPr>
              <w:widowControl/>
              <w:autoSpaceDE/>
              <w:autoSpaceDN/>
              <w:rPr>
                <w:rFonts w:ascii="Calibri" w:eastAsia="Calibri" w:hAnsi="Calibri" w:cs="Times New Roman"/>
              </w:rPr>
            </w:pPr>
            <w:r>
              <w:rPr>
                <w:rFonts w:ascii="Calibri" w:eastAsia="Calibri" w:hAnsi="Calibri" w:cs="Times New Roman"/>
              </w:rPr>
              <w:t>1.</w:t>
            </w:r>
          </w:p>
        </w:tc>
        <w:tc>
          <w:tcPr>
            <w:tcW w:w="6562" w:type="dxa"/>
            <w:gridSpan w:val="5"/>
          </w:tcPr>
          <w:p w14:paraId="748294D4" w14:textId="581BF48B" w:rsidR="00593DAC" w:rsidRDefault="00593DAC">
            <w:pPr>
              <w:widowControl/>
              <w:autoSpaceDE/>
              <w:autoSpaceDN/>
              <w:rPr>
                <w:rFonts w:asciiTheme="minorHAnsi" w:eastAsia="Calibri" w:hAnsiTheme="minorHAnsi" w:cstheme="minorHAnsi"/>
              </w:rPr>
            </w:pPr>
          </w:p>
        </w:tc>
        <w:tc>
          <w:tcPr>
            <w:tcW w:w="1451" w:type="dxa"/>
          </w:tcPr>
          <w:p w14:paraId="5094907C" w14:textId="283E376F" w:rsidR="00593DAC" w:rsidRDefault="00593DAC">
            <w:pPr>
              <w:widowControl/>
              <w:autoSpaceDE/>
              <w:autoSpaceDN/>
              <w:jc w:val="right"/>
              <w:rPr>
                <w:rFonts w:asciiTheme="minorHAnsi" w:eastAsia="Calibri" w:hAnsiTheme="minorHAnsi" w:cstheme="minorHAnsi"/>
              </w:rPr>
            </w:pPr>
          </w:p>
        </w:tc>
      </w:tr>
      <w:tr w:rsidR="00CC7C0C" w:rsidRPr="003659BC" w14:paraId="4D651DD8" w14:textId="77777777" w:rsidTr="00E2068C">
        <w:tc>
          <w:tcPr>
            <w:tcW w:w="719" w:type="dxa"/>
            <w:gridSpan w:val="2"/>
          </w:tcPr>
          <w:p w14:paraId="0538C13E" w14:textId="77777777" w:rsidR="00593DAC" w:rsidRPr="003659BC" w:rsidRDefault="00593DAC">
            <w:pPr>
              <w:widowControl/>
              <w:autoSpaceDE/>
              <w:autoSpaceDN/>
              <w:rPr>
                <w:rFonts w:asciiTheme="minorHAnsi" w:eastAsia="Calibri" w:hAnsiTheme="minorHAnsi" w:cstheme="minorHAnsi"/>
              </w:rPr>
            </w:pPr>
          </w:p>
        </w:tc>
        <w:tc>
          <w:tcPr>
            <w:tcW w:w="451" w:type="dxa"/>
          </w:tcPr>
          <w:p w14:paraId="6D5A0D82" w14:textId="77777777" w:rsidR="00593DAC" w:rsidRDefault="00593DAC">
            <w:pPr>
              <w:widowControl/>
              <w:autoSpaceDE/>
              <w:autoSpaceDN/>
              <w:rPr>
                <w:rFonts w:ascii="Calibri" w:eastAsia="Calibri" w:hAnsi="Calibri" w:cs="Times New Roman"/>
              </w:rPr>
            </w:pPr>
            <w:r>
              <w:rPr>
                <w:rFonts w:ascii="Calibri" w:eastAsia="Calibri" w:hAnsi="Calibri" w:cs="Times New Roman"/>
              </w:rPr>
              <w:t>2.</w:t>
            </w:r>
          </w:p>
        </w:tc>
        <w:tc>
          <w:tcPr>
            <w:tcW w:w="6562" w:type="dxa"/>
            <w:gridSpan w:val="5"/>
          </w:tcPr>
          <w:p w14:paraId="32C537F4" w14:textId="43815927" w:rsidR="00593DAC" w:rsidRDefault="00593DAC">
            <w:pPr>
              <w:widowControl/>
              <w:autoSpaceDE/>
              <w:autoSpaceDN/>
              <w:rPr>
                <w:rFonts w:asciiTheme="minorHAnsi" w:eastAsia="Calibri" w:hAnsiTheme="minorHAnsi" w:cstheme="minorHAnsi"/>
              </w:rPr>
            </w:pPr>
          </w:p>
        </w:tc>
        <w:tc>
          <w:tcPr>
            <w:tcW w:w="1451" w:type="dxa"/>
          </w:tcPr>
          <w:p w14:paraId="53004BB4" w14:textId="75E17271" w:rsidR="00593DAC" w:rsidRDefault="00593DAC">
            <w:pPr>
              <w:widowControl/>
              <w:autoSpaceDE/>
              <w:autoSpaceDN/>
              <w:jc w:val="right"/>
              <w:rPr>
                <w:rFonts w:asciiTheme="minorHAnsi" w:eastAsia="Calibri" w:hAnsiTheme="minorHAnsi" w:cstheme="minorHAnsi"/>
              </w:rPr>
            </w:pPr>
          </w:p>
        </w:tc>
      </w:tr>
      <w:tr w:rsidR="00CC7C0C" w:rsidRPr="003659BC" w14:paraId="7255AC1F" w14:textId="77777777" w:rsidTr="00E2068C">
        <w:tc>
          <w:tcPr>
            <w:tcW w:w="719" w:type="dxa"/>
            <w:gridSpan w:val="2"/>
          </w:tcPr>
          <w:p w14:paraId="3B36BF0F" w14:textId="77777777" w:rsidR="00593DAC" w:rsidRPr="003659BC" w:rsidRDefault="00593DAC">
            <w:pPr>
              <w:widowControl/>
              <w:autoSpaceDE/>
              <w:autoSpaceDN/>
              <w:rPr>
                <w:rFonts w:asciiTheme="minorHAnsi" w:eastAsia="Calibri" w:hAnsiTheme="minorHAnsi" w:cstheme="minorHAnsi"/>
              </w:rPr>
            </w:pPr>
          </w:p>
        </w:tc>
        <w:tc>
          <w:tcPr>
            <w:tcW w:w="451" w:type="dxa"/>
          </w:tcPr>
          <w:p w14:paraId="3E4C8940" w14:textId="77777777" w:rsidR="00593DAC" w:rsidRDefault="00593DAC">
            <w:pPr>
              <w:widowControl/>
              <w:autoSpaceDE/>
              <w:autoSpaceDN/>
              <w:rPr>
                <w:rFonts w:ascii="Calibri" w:eastAsia="Calibri" w:hAnsi="Calibri" w:cs="Times New Roman"/>
              </w:rPr>
            </w:pPr>
            <w:r>
              <w:rPr>
                <w:rFonts w:ascii="Calibri" w:eastAsia="Calibri" w:hAnsi="Calibri" w:cs="Times New Roman"/>
              </w:rPr>
              <w:t>3.</w:t>
            </w:r>
          </w:p>
        </w:tc>
        <w:tc>
          <w:tcPr>
            <w:tcW w:w="6562" w:type="dxa"/>
            <w:gridSpan w:val="5"/>
          </w:tcPr>
          <w:p w14:paraId="193A3E2F" w14:textId="54461325" w:rsidR="00593DAC" w:rsidRDefault="00593DAC">
            <w:pPr>
              <w:widowControl/>
              <w:autoSpaceDE/>
              <w:autoSpaceDN/>
              <w:rPr>
                <w:rFonts w:asciiTheme="minorHAnsi" w:eastAsia="Calibri" w:hAnsiTheme="minorHAnsi" w:cstheme="minorHAnsi"/>
              </w:rPr>
            </w:pPr>
          </w:p>
        </w:tc>
        <w:tc>
          <w:tcPr>
            <w:tcW w:w="1451" w:type="dxa"/>
          </w:tcPr>
          <w:p w14:paraId="6A70540F" w14:textId="64F04013" w:rsidR="00593DAC" w:rsidRDefault="00593DAC">
            <w:pPr>
              <w:widowControl/>
              <w:autoSpaceDE/>
              <w:autoSpaceDN/>
              <w:jc w:val="right"/>
              <w:rPr>
                <w:rFonts w:asciiTheme="minorHAnsi" w:eastAsia="Calibri" w:hAnsiTheme="minorHAnsi" w:cstheme="minorHAnsi"/>
              </w:rPr>
            </w:pPr>
          </w:p>
        </w:tc>
      </w:tr>
      <w:tr w:rsidR="00CC7C0C" w:rsidRPr="003659BC" w14:paraId="4784A9FD" w14:textId="77777777" w:rsidTr="00E2068C">
        <w:tc>
          <w:tcPr>
            <w:tcW w:w="719" w:type="dxa"/>
            <w:gridSpan w:val="2"/>
          </w:tcPr>
          <w:p w14:paraId="5BB917F2" w14:textId="77777777" w:rsidR="00593DAC" w:rsidRPr="003659BC" w:rsidRDefault="00593DAC">
            <w:pPr>
              <w:widowControl/>
              <w:autoSpaceDE/>
              <w:autoSpaceDN/>
              <w:rPr>
                <w:rFonts w:asciiTheme="minorHAnsi" w:eastAsia="Calibri" w:hAnsiTheme="minorHAnsi" w:cstheme="minorHAnsi"/>
              </w:rPr>
            </w:pPr>
          </w:p>
        </w:tc>
        <w:tc>
          <w:tcPr>
            <w:tcW w:w="451" w:type="dxa"/>
          </w:tcPr>
          <w:p w14:paraId="66D89453" w14:textId="77777777" w:rsidR="00593DAC" w:rsidRDefault="00593DAC">
            <w:pPr>
              <w:widowControl/>
              <w:autoSpaceDE/>
              <w:autoSpaceDN/>
              <w:rPr>
                <w:rFonts w:ascii="Calibri" w:eastAsia="Calibri" w:hAnsi="Calibri" w:cs="Times New Roman"/>
              </w:rPr>
            </w:pPr>
            <w:r>
              <w:rPr>
                <w:rFonts w:ascii="Calibri" w:eastAsia="Calibri" w:hAnsi="Calibri" w:cs="Times New Roman"/>
              </w:rPr>
              <w:t>4.</w:t>
            </w:r>
          </w:p>
        </w:tc>
        <w:tc>
          <w:tcPr>
            <w:tcW w:w="6562" w:type="dxa"/>
            <w:gridSpan w:val="5"/>
          </w:tcPr>
          <w:p w14:paraId="1DBF2632" w14:textId="1F595473" w:rsidR="00593DAC" w:rsidRDefault="00593DAC">
            <w:pPr>
              <w:widowControl/>
              <w:autoSpaceDE/>
              <w:autoSpaceDN/>
              <w:rPr>
                <w:rFonts w:asciiTheme="minorHAnsi" w:eastAsia="Calibri" w:hAnsiTheme="minorHAnsi" w:cstheme="minorHAnsi"/>
              </w:rPr>
            </w:pPr>
          </w:p>
        </w:tc>
        <w:tc>
          <w:tcPr>
            <w:tcW w:w="1451" w:type="dxa"/>
          </w:tcPr>
          <w:p w14:paraId="4929112C" w14:textId="6FD70FD0" w:rsidR="00593DAC" w:rsidRDefault="00593DAC">
            <w:pPr>
              <w:widowControl/>
              <w:autoSpaceDE/>
              <w:autoSpaceDN/>
              <w:jc w:val="right"/>
              <w:rPr>
                <w:rFonts w:asciiTheme="minorHAnsi" w:eastAsia="Calibri" w:hAnsiTheme="minorHAnsi" w:cstheme="minorHAnsi"/>
              </w:rPr>
            </w:pPr>
          </w:p>
        </w:tc>
      </w:tr>
      <w:tr w:rsidR="00CC7C0C" w:rsidRPr="003659BC" w14:paraId="21B4E368" w14:textId="77777777" w:rsidTr="00E2068C">
        <w:tc>
          <w:tcPr>
            <w:tcW w:w="719" w:type="dxa"/>
            <w:gridSpan w:val="2"/>
          </w:tcPr>
          <w:p w14:paraId="477A230E" w14:textId="77777777" w:rsidR="00593DAC" w:rsidRPr="003659BC" w:rsidRDefault="00593DAC">
            <w:pPr>
              <w:widowControl/>
              <w:autoSpaceDE/>
              <w:autoSpaceDN/>
              <w:rPr>
                <w:rFonts w:asciiTheme="minorHAnsi" w:eastAsia="Calibri" w:hAnsiTheme="minorHAnsi" w:cstheme="minorHAnsi"/>
              </w:rPr>
            </w:pPr>
          </w:p>
        </w:tc>
        <w:tc>
          <w:tcPr>
            <w:tcW w:w="451" w:type="dxa"/>
          </w:tcPr>
          <w:p w14:paraId="339FA940" w14:textId="77777777" w:rsidR="00593DAC" w:rsidRDefault="00593DAC">
            <w:pPr>
              <w:widowControl/>
              <w:autoSpaceDE/>
              <w:autoSpaceDN/>
              <w:rPr>
                <w:rFonts w:ascii="Calibri" w:eastAsia="Calibri" w:hAnsi="Calibri" w:cs="Times New Roman"/>
              </w:rPr>
            </w:pPr>
            <w:r>
              <w:rPr>
                <w:rFonts w:ascii="Calibri" w:eastAsia="Calibri" w:hAnsi="Calibri" w:cs="Times New Roman"/>
              </w:rPr>
              <w:t>5.</w:t>
            </w:r>
          </w:p>
        </w:tc>
        <w:tc>
          <w:tcPr>
            <w:tcW w:w="6562" w:type="dxa"/>
            <w:gridSpan w:val="5"/>
          </w:tcPr>
          <w:p w14:paraId="0F2CDBF0" w14:textId="410989BB" w:rsidR="00593DAC" w:rsidRDefault="00593DAC">
            <w:pPr>
              <w:widowControl/>
              <w:autoSpaceDE/>
              <w:autoSpaceDN/>
              <w:rPr>
                <w:rFonts w:asciiTheme="minorHAnsi" w:eastAsia="Calibri" w:hAnsiTheme="minorHAnsi" w:cstheme="minorHAnsi"/>
              </w:rPr>
            </w:pPr>
          </w:p>
        </w:tc>
        <w:tc>
          <w:tcPr>
            <w:tcW w:w="1451" w:type="dxa"/>
          </w:tcPr>
          <w:p w14:paraId="46FE37F1" w14:textId="28868285" w:rsidR="00593DAC" w:rsidRDefault="00593DAC">
            <w:pPr>
              <w:widowControl/>
              <w:autoSpaceDE/>
              <w:autoSpaceDN/>
              <w:jc w:val="right"/>
              <w:rPr>
                <w:rFonts w:asciiTheme="minorHAnsi" w:eastAsia="Calibri" w:hAnsiTheme="minorHAnsi" w:cstheme="minorHAnsi"/>
              </w:rPr>
            </w:pPr>
          </w:p>
        </w:tc>
      </w:tr>
      <w:tr w:rsidR="00CC7C0C" w:rsidRPr="003659BC" w14:paraId="07F5864C" w14:textId="77777777" w:rsidTr="00E2068C">
        <w:tc>
          <w:tcPr>
            <w:tcW w:w="719" w:type="dxa"/>
            <w:gridSpan w:val="2"/>
          </w:tcPr>
          <w:p w14:paraId="3384D1DE" w14:textId="77777777" w:rsidR="00593DAC" w:rsidRPr="003659BC" w:rsidRDefault="00593DAC">
            <w:pPr>
              <w:widowControl/>
              <w:autoSpaceDE/>
              <w:autoSpaceDN/>
              <w:rPr>
                <w:rFonts w:asciiTheme="minorHAnsi" w:eastAsia="Calibri" w:hAnsiTheme="minorHAnsi" w:cstheme="minorHAnsi"/>
              </w:rPr>
            </w:pPr>
          </w:p>
        </w:tc>
        <w:tc>
          <w:tcPr>
            <w:tcW w:w="451" w:type="dxa"/>
          </w:tcPr>
          <w:p w14:paraId="0973F743" w14:textId="77777777" w:rsidR="00593DAC" w:rsidRDefault="00593DAC">
            <w:pPr>
              <w:widowControl/>
              <w:autoSpaceDE/>
              <w:autoSpaceDN/>
              <w:rPr>
                <w:rFonts w:ascii="Calibri" w:eastAsia="Calibri" w:hAnsi="Calibri" w:cs="Times New Roman"/>
              </w:rPr>
            </w:pPr>
            <w:r>
              <w:rPr>
                <w:rFonts w:ascii="Calibri" w:eastAsia="Calibri" w:hAnsi="Calibri" w:cs="Times New Roman"/>
              </w:rPr>
              <w:t>6.</w:t>
            </w:r>
          </w:p>
        </w:tc>
        <w:tc>
          <w:tcPr>
            <w:tcW w:w="6562" w:type="dxa"/>
            <w:gridSpan w:val="5"/>
          </w:tcPr>
          <w:p w14:paraId="40E16F00" w14:textId="25F5AF7D" w:rsidR="00593DAC" w:rsidRDefault="00593DAC">
            <w:pPr>
              <w:widowControl/>
              <w:autoSpaceDE/>
              <w:autoSpaceDN/>
              <w:rPr>
                <w:rFonts w:asciiTheme="minorHAnsi" w:eastAsia="Calibri" w:hAnsiTheme="minorHAnsi" w:cstheme="minorHAnsi"/>
              </w:rPr>
            </w:pPr>
          </w:p>
        </w:tc>
        <w:tc>
          <w:tcPr>
            <w:tcW w:w="1451" w:type="dxa"/>
          </w:tcPr>
          <w:p w14:paraId="236C2C8B" w14:textId="4B49E7C8" w:rsidR="00593DAC" w:rsidRDefault="00593DAC">
            <w:pPr>
              <w:widowControl/>
              <w:autoSpaceDE/>
              <w:autoSpaceDN/>
              <w:jc w:val="right"/>
              <w:rPr>
                <w:rFonts w:asciiTheme="minorHAnsi" w:eastAsia="Calibri" w:hAnsiTheme="minorHAnsi" w:cstheme="minorHAnsi"/>
              </w:rPr>
            </w:pPr>
          </w:p>
        </w:tc>
      </w:tr>
      <w:tr w:rsidR="00CC7C0C" w:rsidRPr="003659BC" w14:paraId="393218A0" w14:textId="77777777" w:rsidTr="00E2068C">
        <w:tc>
          <w:tcPr>
            <w:tcW w:w="719" w:type="dxa"/>
            <w:gridSpan w:val="2"/>
          </w:tcPr>
          <w:p w14:paraId="712DD51E" w14:textId="77777777" w:rsidR="00593DAC" w:rsidRPr="003659BC" w:rsidRDefault="00593DAC">
            <w:pPr>
              <w:widowControl/>
              <w:autoSpaceDE/>
              <w:autoSpaceDN/>
              <w:rPr>
                <w:rFonts w:asciiTheme="minorHAnsi" w:eastAsia="Calibri" w:hAnsiTheme="minorHAnsi" w:cstheme="minorHAnsi"/>
              </w:rPr>
            </w:pPr>
          </w:p>
        </w:tc>
        <w:tc>
          <w:tcPr>
            <w:tcW w:w="451" w:type="dxa"/>
          </w:tcPr>
          <w:p w14:paraId="0655D2FE" w14:textId="77777777" w:rsidR="00593DAC" w:rsidRDefault="00593DAC">
            <w:pPr>
              <w:widowControl/>
              <w:autoSpaceDE/>
              <w:autoSpaceDN/>
              <w:rPr>
                <w:rFonts w:ascii="Calibri" w:eastAsia="Calibri" w:hAnsi="Calibri" w:cs="Times New Roman"/>
              </w:rPr>
            </w:pPr>
            <w:r>
              <w:rPr>
                <w:rFonts w:ascii="Calibri" w:eastAsia="Calibri" w:hAnsi="Calibri" w:cs="Times New Roman"/>
              </w:rPr>
              <w:t>7.</w:t>
            </w:r>
          </w:p>
        </w:tc>
        <w:tc>
          <w:tcPr>
            <w:tcW w:w="6562" w:type="dxa"/>
            <w:gridSpan w:val="5"/>
          </w:tcPr>
          <w:p w14:paraId="258C0DC0" w14:textId="5D5A1F1B" w:rsidR="00593DAC" w:rsidRDefault="00593DAC">
            <w:pPr>
              <w:widowControl/>
              <w:autoSpaceDE/>
              <w:autoSpaceDN/>
              <w:rPr>
                <w:rFonts w:asciiTheme="minorHAnsi" w:eastAsia="Calibri" w:hAnsiTheme="minorHAnsi" w:cstheme="minorHAnsi"/>
              </w:rPr>
            </w:pPr>
          </w:p>
        </w:tc>
        <w:tc>
          <w:tcPr>
            <w:tcW w:w="1451" w:type="dxa"/>
          </w:tcPr>
          <w:p w14:paraId="08F8506D" w14:textId="6D4DB7B9" w:rsidR="00593DAC" w:rsidRDefault="00593DAC">
            <w:pPr>
              <w:widowControl/>
              <w:autoSpaceDE/>
              <w:autoSpaceDN/>
              <w:jc w:val="right"/>
              <w:rPr>
                <w:rFonts w:asciiTheme="minorHAnsi" w:eastAsia="Calibri" w:hAnsiTheme="minorHAnsi" w:cstheme="minorHAnsi"/>
              </w:rPr>
            </w:pPr>
          </w:p>
        </w:tc>
      </w:tr>
      <w:tr w:rsidR="00CC7C0C" w:rsidRPr="003659BC" w14:paraId="46AB8E28" w14:textId="77777777" w:rsidTr="00E2068C">
        <w:tc>
          <w:tcPr>
            <w:tcW w:w="719" w:type="dxa"/>
            <w:gridSpan w:val="2"/>
          </w:tcPr>
          <w:p w14:paraId="51E78059" w14:textId="77777777" w:rsidR="00593DAC" w:rsidRPr="003659BC" w:rsidRDefault="00593DAC">
            <w:pPr>
              <w:widowControl/>
              <w:autoSpaceDE/>
              <w:autoSpaceDN/>
              <w:rPr>
                <w:rFonts w:asciiTheme="minorHAnsi" w:eastAsia="Calibri" w:hAnsiTheme="minorHAnsi" w:cstheme="minorHAnsi"/>
              </w:rPr>
            </w:pPr>
          </w:p>
        </w:tc>
        <w:tc>
          <w:tcPr>
            <w:tcW w:w="451" w:type="dxa"/>
          </w:tcPr>
          <w:p w14:paraId="3933C873" w14:textId="77777777" w:rsidR="00593DAC" w:rsidRDefault="00593DAC">
            <w:pPr>
              <w:widowControl/>
              <w:autoSpaceDE/>
              <w:autoSpaceDN/>
              <w:rPr>
                <w:rFonts w:ascii="Calibri" w:eastAsia="Calibri" w:hAnsi="Calibri" w:cs="Times New Roman"/>
              </w:rPr>
            </w:pPr>
            <w:r>
              <w:rPr>
                <w:rFonts w:ascii="Calibri" w:eastAsia="Calibri" w:hAnsi="Calibri" w:cs="Times New Roman"/>
              </w:rPr>
              <w:t>8.</w:t>
            </w:r>
          </w:p>
        </w:tc>
        <w:tc>
          <w:tcPr>
            <w:tcW w:w="6562" w:type="dxa"/>
            <w:gridSpan w:val="5"/>
          </w:tcPr>
          <w:p w14:paraId="129DAFC2" w14:textId="656840B3" w:rsidR="00593DAC" w:rsidRDefault="00593DAC">
            <w:pPr>
              <w:widowControl/>
              <w:autoSpaceDE/>
              <w:autoSpaceDN/>
              <w:rPr>
                <w:rFonts w:asciiTheme="minorHAnsi" w:eastAsia="Calibri" w:hAnsiTheme="minorHAnsi" w:cstheme="minorHAnsi"/>
              </w:rPr>
            </w:pPr>
          </w:p>
        </w:tc>
        <w:tc>
          <w:tcPr>
            <w:tcW w:w="1451" w:type="dxa"/>
          </w:tcPr>
          <w:p w14:paraId="466C5FFF" w14:textId="598E2CC4" w:rsidR="00593DAC" w:rsidRDefault="00593DAC">
            <w:pPr>
              <w:widowControl/>
              <w:autoSpaceDE/>
              <w:autoSpaceDN/>
              <w:jc w:val="right"/>
              <w:rPr>
                <w:rFonts w:asciiTheme="minorHAnsi" w:eastAsia="Calibri" w:hAnsiTheme="minorHAnsi" w:cstheme="minorHAnsi"/>
              </w:rPr>
            </w:pPr>
          </w:p>
        </w:tc>
      </w:tr>
      <w:tr w:rsidR="00CC7C0C" w:rsidRPr="003659BC" w14:paraId="2E084432" w14:textId="77777777" w:rsidTr="00E2068C">
        <w:tc>
          <w:tcPr>
            <w:tcW w:w="719" w:type="dxa"/>
            <w:gridSpan w:val="2"/>
          </w:tcPr>
          <w:p w14:paraId="3E796A2D" w14:textId="77777777" w:rsidR="00593DAC" w:rsidRPr="003659BC" w:rsidRDefault="00593DAC">
            <w:pPr>
              <w:widowControl/>
              <w:autoSpaceDE/>
              <w:autoSpaceDN/>
              <w:rPr>
                <w:rFonts w:asciiTheme="minorHAnsi" w:eastAsia="Calibri" w:hAnsiTheme="minorHAnsi" w:cstheme="minorHAnsi"/>
              </w:rPr>
            </w:pPr>
          </w:p>
        </w:tc>
        <w:tc>
          <w:tcPr>
            <w:tcW w:w="451" w:type="dxa"/>
          </w:tcPr>
          <w:p w14:paraId="52EB0B6D" w14:textId="77777777" w:rsidR="00593DAC" w:rsidRDefault="00593DAC">
            <w:pPr>
              <w:widowControl/>
              <w:autoSpaceDE/>
              <w:autoSpaceDN/>
              <w:rPr>
                <w:rFonts w:ascii="Calibri" w:eastAsia="Calibri" w:hAnsi="Calibri" w:cs="Times New Roman"/>
              </w:rPr>
            </w:pPr>
            <w:r>
              <w:rPr>
                <w:rFonts w:ascii="Calibri" w:eastAsia="Calibri" w:hAnsi="Calibri" w:cs="Times New Roman"/>
              </w:rPr>
              <w:t>9.</w:t>
            </w:r>
          </w:p>
        </w:tc>
        <w:tc>
          <w:tcPr>
            <w:tcW w:w="6562" w:type="dxa"/>
            <w:gridSpan w:val="5"/>
          </w:tcPr>
          <w:p w14:paraId="2062101A" w14:textId="77777777" w:rsidR="00593DAC" w:rsidRDefault="00593DAC">
            <w:pPr>
              <w:widowControl/>
              <w:autoSpaceDE/>
              <w:autoSpaceDN/>
              <w:rPr>
                <w:rFonts w:asciiTheme="minorHAnsi" w:eastAsia="Calibri" w:hAnsiTheme="minorHAnsi" w:cstheme="minorHAnsi"/>
              </w:rPr>
            </w:pPr>
          </w:p>
        </w:tc>
        <w:tc>
          <w:tcPr>
            <w:tcW w:w="1451" w:type="dxa"/>
          </w:tcPr>
          <w:p w14:paraId="6D59D7FC" w14:textId="77777777" w:rsidR="00993582" w:rsidRDefault="00993582">
            <w:pPr>
              <w:widowControl/>
              <w:autoSpaceDE/>
              <w:autoSpaceDN/>
              <w:jc w:val="right"/>
              <w:rPr>
                <w:rFonts w:asciiTheme="minorHAnsi" w:eastAsia="Calibri" w:hAnsiTheme="minorHAnsi" w:cstheme="minorHAnsi"/>
              </w:rPr>
            </w:pPr>
          </w:p>
          <w:p w14:paraId="6D108697" w14:textId="77777777" w:rsidR="00993582" w:rsidRDefault="00993582">
            <w:pPr>
              <w:widowControl/>
              <w:autoSpaceDE/>
              <w:autoSpaceDN/>
              <w:jc w:val="right"/>
              <w:rPr>
                <w:rFonts w:asciiTheme="minorHAnsi" w:eastAsia="Calibri" w:hAnsiTheme="minorHAnsi" w:cstheme="minorHAnsi"/>
              </w:rPr>
            </w:pPr>
          </w:p>
        </w:tc>
      </w:tr>
      <w:tr w:rsidR="00CC7C0C" w:rsidRPr="003659BC" w14:paraId="23CA86EC" w14:textId="77777777" w:rsidTr="00E2068C">
        <w:tc>
          <w:tcPr>
            <w:tcW w:w="719" w:type="dxa"/>
            <w:gridSpan w:val="2"/>
          </w:tcPr>
          <w:p w14:paraId="0E2CF707" w14:textId="179E67E3" w:rsidR="00593DAC" w:rsidRPr="003659BC" w:rsidRDefault="001D3E45">
            <w:pPr>
              <w:widowControl/>
              <w:autoSpaceDE/>
              <w:autoSpaceDN/>
              <w:rPr>
                <w:rFonts w:asciiTheme="minorHAnsi" w:eastAsia="Calibri" w:hAnsiTheme="minorHAnsi" w:cstheme="minorHAnsi"/>
              </w:rPr>
            </w:pPr>
            <w:r>
              <w:rPr>
                <w:rFonts w:asciiTheme="minorHAnsi" w:eastAsia="Calibri" w:hAnsiTheme="minorHAnsi" w:cstheme="minorHAnsi"/>
              </w:rPr>
              <w:t>1.1</w:t>
            </w:r>
            <w:r w:rsidR="00260003">
              <w:rPr>
                <w:rFonts w:asciiTheme="minorHAnsi" w:eastAsia="Calibri" w:hAnsiTheme="minorHAnsi" w:cstheme="minorHAnsi"/>
              </w:rPr>
              <w:t>7</w:t>
            </w:r>
          </w:p>
        </w:tc>
        <w:tc>
          <w:tcPr>
            <w:tcW w:w="7013" w:type="dxa"/>
            <w:gridSpan w:val="6"/>
          </w:tcPr>
          <w:p w14:paraId="6E0D783E" w14:textId="77777777" w:rsidR="00593DAC" w:rsidRDefault="00593DAC">
            <w:pPr>
              <w:widowControl/>
              <w:autoSpaceDE/>
              <w:autoSpaceDN/>
              <w:rPr>
                <w:rFonts w:asciiTheme="minorHAnsi" w:eastAsia="Calibri" w:hAnsiTheme="minorHAnsi" w:cstheme="minorHAnsi"/>
              </w:rPr>
            </w:pPr>
            <w:r>
              <w:rPr>
                <w:rFonts w:asciiTheme="minorHAnsi" w:eastAsia="Calibri" w:hAnsiTheme="minorHAnsi" w:cstheme="minorHAnsi"/>
              </w:rPr>
              <w:t xml:space="preserve">In welk jaar is het </w:t>
            </w:r>
            <w:proofErr w:type="spellStart"/>
            <w:r>
              <w:rPr>
                <w:rFonts w:asciiTheme="minorHAnsi" w:eastAsia="Calibri" w:hAnsiTheme="minorHAnsi" w:cstheme="minorHAnsi"/>
              </w:rPr>
              <w:t>taalhuis</w:t>
            </w:r>
            <w:proofErr w:type="spellEnd"/>
            <w:r>
              <w:rPr>
                <w:rFonts w:asciiTheme="minorHAnsi" w:eastAsia="Calibri" w:hAnsiTheme="minorHAnsi" w:cstheme="minorHAnsi"/>
              </w:rPr>
              <w:t xml:space="preserve"> gestart?</w:t>
            </w:r>
          </w:p>
        </w:tc>
        <w:tc>
          <w:tcPr>
            <w:tcW w:w="1451" w:type="dxa"/>
          </w:tcPr>
          <w:p w14:paraId="15CAE547" w14:textId="25F42E60" w:rsidR="00593DAC" w:rsidRDefault="00593DAC">
            <w:pPr>
              <w:widowControl/>
              <w:autoSpaceDE/>
              <w:autoSpaceDN/>
              <w:jc w:val="right"/>
              <w:rPr>
                <w:rFonts w:asciiTheme="minorHAnsi" w:eastAsia="Calibri" w:hAnsiTheme="minorHAnsi" w:cstheme="minorHAnsi"/>
              </w:rPr>
            </w:pPr>
          </w:p>
        </w:tc>
      </w:tr>
      <w:tr w:rsidR="00CC7C0C" w:rsidRPr="003659BC" w14:paraId="06C6AB15" w14:textId="77777777" w:rsidTr="00E2068C">
        <w:tc>
          <w:tcPr>
            <w:tcW w:w="719" w:type="dxa"/>
            <w:gridSpan w:val="2"/>
          </w:tcPr>
          <w:p w14:paraId="6447EA46" w14:textId="77777777" w:rsidR="004F57A8" w:rsidRDefault="004F57A8">
            <w:pPr>
              <w:widowControl/>
              <w:autoSpaceDE/>
              <w:autoSpaceDN/>
              <w:rPr>
                <w:rFonts w:asciiTheme="minorHAnsi" w:eastAsia="Calibri" w:hAnsiTheme="minorHAnsi" w:cstheme="minorHAnsi"/>
              </w:rPr>
            </w:pPr>
          </w:p>
        </w:tc>
        <w:tc>
          <w:tcPr>
            <w:tcW w:w="7013" w:type="dxa"/>
            <w:gridSpan w:val="6"/>
          </w:tcPr>
          <w:p w14:paraId="35F371EC" w14:textId="77777777" w:rsidR="004F57A8" w:rsidRDefault="004F57A8">
            <w:pPr>
              <w:widowControl/>
              <w:autoSpaceDE/>
              <w:autoSpaceDN/>
              <w:rPr>
                <w:rFonts w:asciiTheme="minorHAnsi" w:eastAsia="Calibri" w:hAnsiTheme="minorHAnsi" w:cstheme="minorHAnsi"/>
              </w:rPr>
            </w:pPr>
          </w:p>
        </w:tc>
        <w:tc>
          <w:tcPr>
            <w:tcW w:w="1451" w:type="dxa"/>
          </w:tcPr>
          <w:p w14:paraId="57663330" w14:textId="77777777" w:rsidR="004F57A8" w:rsidRDefault="004F57A8">
            <w:pPr>
              <w:widowControl/>
              <w:autoSpaceDE/>
              <w:autoSpaceDN/>
              <w:jc w:val="right"/>
              <w:rPr>
                <w:rFonts w:asciiTheme="minorHAnsi" w:eastAsia="Calibri" w:hAnsiTheme="minorHAnsi" w:cstheme="minorHAnsi"/>
              </w:rPr>
            </w:pPr>
          </w:p>
        </w:tc>
      </w:tr>
      <w:tr w:rsidR="00865D1C" w:rsidRPr="003659BC" w14:paraId="7DF964DB" w14:textId="77777777" w:rsidTr="00E2068C">
        <w:trPr>
          <w:gridBefore w:val="1"/>
          <w:wBefore w:w="108" w:type="dxa"/>
        </w:trPr>
        <w:tc>
          <w:tcPr>
            <w:tcW w:w="9075" w:type="dxa"/>
            <w:gridSpan w:val="8"/>
            <w:shd w:val="clear" w:color="auto" w:fill="519093"/>
          </w:tcPr>
          <w:p w14:paraId="4407E56D" w14:textId="17D09B53" w:rsidR="00865D1C" w:rsidRPr="00273B8A" w:rsidRDefault="00865D1C">
            <w:pPr>
              <w:rPr>
                <w:rFonts w:asciiTheme="minorHAnsi" w:eastAsia="Yu Gothic Light" w:hAnsiTheme="minorHAnsi" w:cstheme="minorHAnsi"/>
                <w:b/>
                <w:bCs/>
                <w:color w:val="008080"/>
              </w:rPr>
            </w:pPr>
            <w:r>
              <w:rPr>
                <w:rFonts w:asciiTheme="minorHAnsi" w:eastAsia="Yu Gothic Light" w:hAnsiTheme="minorHAnsi" w:cstheme="minorHAnsi"/>
                <w:b/>
                <w:bCs/>
                <w:color w:val="FFFFFF" w:themeColor="background1"/>
              </w:rPr>
              <w:t>1d. Bemensing</w:t>
            </w:r>
          </w:p>
        </w:tc>
      </w:tr>
      <w:tr w:rsidR="00865D1C" w:rsidRPr="00260003" w14:paraId="559EB162" w14:textId="77777777" w:rsidTr="006B21F1">
        <w:tc>
          <w:tcPr>
            <w:tcW w:w="719" w:type="dxa"/>
            <w:gridSpan w:val="2"/>
          </w:tcPr>
          <w:p w14:paraId="55744467" w14:textId="77777777" w:rsidR="00865D1C" w:rsidRDefault="00865D1C">
            <w:pPr>
              <w:widowControl/>
              <w:autoSpaceDE/>
              <w:autoSpaceDN/>
              <w:rPr>
                <w:rFonts w:asciiTheme="minorHAnsi" w:eastAsia="Calibri" w:hAnsiTheme="minorHAnsi" w:cstheme="minorHAnsi"/>
              </w:rPr>
            </w:pPr>
          </w:p>
        </w:tc>
        <w:tc>
          <w:tcPr>
            <w:tcW w:w="8464" w:type="dxa"/>
            <w:gridSpan w:val="7"/>
          </w:tcPr>
          <w:p w14:paraId="6871177B" w14:textId="77777777" w:rsidR="00865D1C" w:rsidRPr="00260003" w:rsidRDefault="00865D1C">
            <w:pPr>
              <w:widowControl/>
              <w:autoSpaceDE/>
              <w:autoSpaceDN/>
              <w:rPr>
                <w:rFonts w:asciiTheme="minorHAnsi" w:eastAsia="Calibri" w:hAnsiTheme="minorHAnsi" w:cstheme="minorHAnsi"/>
              </w:rPr>
            </w:pPr>
          </w:p>
        </w:tc>
      </w:tr>
      <w:tr w:rsidR="00BC1D0E" w:rsidRPr="00260003" w14:paraId="5FD0D2E6" w14:textId="77777777" w:rsidTr="006B21F1">
        <w:tc>
          <w:tcPr>
            <w:tcW w:w="719" w:type="dxa"/>
            <w:gridSpan w:val="2"/>
          </w:tcPr>
          <w:p w14:paraId="7A2C8EA7" w14:textId="7589A85C" w:rsidR="00BC1D0E" w:rsidRDefault="00DA660C">
            <w:pPr>
              <w:widowControl/>
              <w:autoSpaceDE/>
              <w:autoSpaceDN/>
              <w:rPr>
                <w:rFonts w:asciiTheme="minorHAnsi" w:eastAsia="Calibri" w:hAnsiTheme="minorHAnsi" w:cstheme="minorHAnsi"/>
              </w:rPr>
            </w:pPr>
            <w:r>
              <w:rPr>
                <w:rFonts w:asciiTheme="minorHAnsi" w:eastAsia="Calibri" w:hAnsiTheme="minorHAnsi" w:cstheme="minorHAnsi"/>
              </w:rPr>
              <w:t>1.</w:t>
            </w:r>
            <w:r w:rsidR="00611D04">
              <w:rPr>
                <w:rFonts w:asciiTheme="minorHAnsi" w:eastAsia="Calibri" w:hAnsiTheme="minorHAnsi" w:cstheme="minorHAnsi"/>
              </w:rPr>
              <w:t>18</w:t>
            </w:r>
          </w:p>
        </w:tc>
        <w:tc>
          <w:tcPr>
            <w:tcW w:w="8464" w:type="dxa"/>
            <w:gridSpan w:val="7"/>
          </w:tcPr>
          <w:p w14:paraId="1A6996F4" w14:textId="77777777" w:rsidR="00BC1D0E" w:rsidRDefault="00BC1D0E">
            <w:pPr>
              <w:widowControl/>
              <w:autoSpaceDE/>
              <w:autoSpaceDN/>
              <w:rPr>
                <w:rFonts w:asciiTheme="minorHAnsi" w:eastAsia="Calibri" w:hAnsiTheme="minorHAnsi" w:cstheme="minorHAnsi"/>
              </w:rPr>
            </w:pPr>
            <w:r w:rsidRPr="00260003">
              <w:rPr>
                <w:rFonts w:asciiTheme="minorHAnsi" w:eastAsia="Calibri" w:hAnsiTheme="minorHAnsi" w:cstheme="minorHAnsi"/>
              </w:rPr>
              <w:t xml:space="preserve">Hoeveel betaalde professionals zijn werkzaam in het </w:t>
            </w:r>
            <w:proofErr w:type="spellStart"/>
            <w:r w:rsidRPr="00260003">
              <w:rPr>
                <w:rFonts w:asciiTheme="minorHAnsi" w:eastAsia="Calibri" w:hAnsiTheme="minorHAnsi" w:cstheme="minorHAnsi"/>
              </w:rPr>
              <w:t>taalhuis</w:t>
            </w:r>
            <w:proofErr w:type="spellEnd"/>
            <w:r w:rsidRPr="00260003">
              <w:rPr>
                <w:rFonts w:asciiTheme="minorHAnsi" w:eastAsia="Calibri" w:hAnsiTheme="minorHAnsi" w:cstheme="minorHAnsi"/>
              </w:rPr>
              <w:t>? Hoeveel is dit in FTE?</w:t>
            </w:r>
          </w:p>
        </w:tc>
      </w:tr>
      <w:tr w:rsidR="00CC7C0C" w:rsidRPr="0006393B" w14:paraId="47594DD8" w14:textId="77777777" w:rsidTr="006B21F1">
        <w:tc>
          <w:tcPr>
            <w:tcW w:w="719" w:type="dxa"/>
            <w:gridSpan w:val="2"/>
          </w:tcPr>
          <w:p w14:paraId="6937AD99" w14:textId="77777777" w:rsidR="00BC1D0E" w:rsidRDefault="00BC1D0E">
            <w:pPr>
              <w:widowControl/>
              <w:autoSpaceDE/>
              <w:autoSpaceDN/>
              <w:rPr>
                <w:rFonts w:asciiTheme="minorHAnsi" w:eastAsia="Calibri" w:hAnsiTheme="minorHAnsi" w:cstheme="minorHAnsi"/>
              </w:rPr>
            </w:pPr>
          </w:p>
        </w:tc>
        <w:tc>
          <w:tcPr>
            <w:tcW w:w="7013" w:type="dxa"/>
            <w:gridSpan w:val="6"/>
          </w:tcPr>
          <w:p w14:paraId="180BC3F1" w14:textId="77777777" w:rsidR="00BC1D0E" w:rsidRPr="003659BC" w:rsidRDefault="00BC1D0E">
            <w:pPr>
              <w:widowControl/>
              <w:autoSpaceDE/>
              <w:autoSpaceDN/>
              <w:rPr>
                <w:rFonts w:asciiTheme="minorHAnsi" w:eastAsia="Calibri" w:hAnsiTheme="minorHAnsi" w:cstheme="minorHAnsi"/>
              </w:rPr>
            </w:pPr>
            <w:r w:rsidRPr="0006393B">
              <w:rPr>
                <w:rFonts w:asciiTheme="minorHAnsi" w:eastAsia="Calibri" w:hAnsiTheme="minorHAnsi" w:cstheme="minorHAnsi"/>
              </w:rPr>
              <w:t>Aantal professionals</w:t>
            </w:r>
          </w:p>
        </w:tc>
        <w:tc>
          <w:tcPr>
            <w:tcW w:w="1451" w:type="dxa"/>
          </w:tcPr>
          <w:p w14:paraId="1668A39C" w14:textId="23A3D63E" w:rsidR="00BC1D0E" w:rsidRDefault="00BC1D0E" w:rsidP="003C3318">
            <w:pPr>
              <w:widowControl/>
              <w:autoSpaceDE/>
              <w:autoSpaceDN/>
              <w:jc w:val="right"/>
              <w:rPr>
                <w:rFonts w:asciiTheme="minorHAnsi" w:eastAsia="Calibri" w:hAnsiTheme="minorHAnsi" w:cstheme="minorHAnsi"/>
              </w:rPr>
            </w:pPr>
          </w:p>
        </w:tc>
      </w:tr>
      <w:tr w:rsidR="00CC7C0C" w:rsidRPr="0006393B" w14:paraId="666BD7D0" w14:textId="77777777" w:rsidTr="006B21F1">
        <w:tc>
          <w:tcPr>
            <w:tcW w:w="719" w:type="dxa"/>
            <w:gridSpan w:val="2"/>
          </w:tcPr>
          <w:p w14:paraId="480C3DD2" w14:textId="77777777" w:rsidR="00BC1D0E" w:rsidRDefault="00BC1D0E">
            <w:pPr>
              <w:widowControl/>
              <w:autoSpaceDE/>
              <w:autoSpaceDN/>
              <w:rPr>
                <w:rFonts w:asciiTheme="minorHAnsi" w:eastAsia="Calibri" w:hAnsiTheme="minorHAnsi" w:cstheme="minorHAnsi"/>
              </w:rPr>
            </w:pPr>
          </w:p>
        </w:tc>
        <w:tc>
          <w:tcPr>
            <w:tcW w:w="7013" w:type="dxa"/>
            <w:gridSpan w:val="6"/>
          </w:tcPr>
          <w:p w14:paraId="18AC7FC7" w14:textId="77777777" w:rsidR="00BC1D0E" w:rsidRDefault="00BC1D0E">
            <w:pPr>
              <w:widowControl/>
              <w:autoSpaceDE/>
              <w:autoSpaceDN/>
              <w:rPr>
                <w:rFonts w:asciiTheme="minorHAnsi" w:eastAsia="Calibri" w:hAnsiTheme="minorHAnsi" w:cstheme="minorHAnsi"/>
              </w:rPr>
            </w:pPr>
            <w:r>
              <w:rPr>
                <w:rFonts w:asciiTheme="minorHAnsi" w:eastAsia="Calibri" w:hAnsiTheme="minorHAnsi" w:cstheme="minorHAnsi"/>
              </w:rPr>
              <w:t>FTE</w:t>
            </w:r>
          </w:p>
          <w:p w14:paraId="2CAEAAA5" w14:textId="77777777" w:rsidR="00BC1D0E" w:rsidRPr="003659BC" w:rsidRDefault="00BC1D0E">
            <w:pPr>
              <w:widowControl/>
              <w:autoSpaceDE/>
              <w:autoSpaceDN/>
              <w:rPr>
                <w:rFonts w:asciiTheme="minorHAnsi" w:eastAsia="Calibri" w:hAnsiTheme="minorHAnsi" w:cstheme="minorHAnsi"/>
              </w:rPr>
            </w:pPr>
          </w:p>
        </w:tc>
        <w:tc>
          <w:tcPr>
            <w:tcW w:w="1451" w:type="dxa"/>
          </w:tcPr>
          <w:p w14:paraId="43D53C01" w14:textId="5F5ED94B" w:rsidR="00BC1D0E" w:rsidRDefault="00BC1D0E" w:rsidP="003C3318">
            <w:pPr>
              <w:widowControl/>
              <w:autoSpaceDE/>
              <w:autoSpaceDN/>
              <w:jc w:val="right"/>
              <w:rPr>
                <w:rFonts w:asciiTheme="minorHAnsi" w:eastAsia="Calibri" w:hAnsiTheme="minorHAnsi" w:cstheme="minorHAnsi"/>
              </w:rPr>
            </w:pPr>
          </w:p>
        </w:tc>
      </w:tr>
      <w:tr w:rsidR="00CC7C0C" w:rsidRPr="0006393B" w14:paraId="2E639384" w14:textId="77777777" w:rsidTr="006B21F1">
        <w:tc>
          <w:tcPr>
            <w:tcW w:w="719" w:type="dxa"/>
            <w:gridSpan w:val="2"/>
          </w:tcPr>
          <w:p w14:paraId="52434484" w14:textId="1F372950" w:rsidR="00BC1D0E" w:rsidRDefault="00BC1D0E">
            <w:pPr>
              <w:widowControl/>
              <w:autoSpaceDE/>
              <w:autoSpaceDN/>
              <w:rPr>
                <w:rFonts w:asciiTheme="minorHAnsi" w:eastAsia="Calibri" w:hAnsiTheme="minorHAnsi" w:cstheme="minorHAnsi"/>
              </w:rPr>
            </w:pPr>
            <w:r>
              <w:rPr>
                <w:rFonts w:asciiTheme="minorHAnsi" w:eastAsia="Calibri" w:hAnsiTheme="minorHAnsi" w:cstheme="minorHAnsi"/>
              </w:rPr>
              <w:t>1</w:t>
            </w:r>
            <w:r w:rsidR="00DA660C">
              <w:rPr>
                <w:rFonts w:asciiTheme="minorHAnsi" w:eastAsia="Calibri" w:hAnsiTheme="minorHAnsi" w:cstheme="minorHAnsi"/>
              </w:rPr>
              <w:t>.</w:t>
            </w:r>
            <w:r w:rsidR="00E15429">
              <w:rPr>
                <w:rFonts w:asciiTheme="minorHAnsi" w:eastAsia="Calibri" w:hAnsiTheme="minorHAnsi" w:cstheme="minorHAnsi"/>
              </w:rPr>
              <w:t>19</w:t>
            </w:r>
          </w:p>
        </w:tc>
        <w:tc>
          <w:tcPr>
            <w:tcW w:w="7013" w:type="dxa"/>
            <w:gridSpan w:val="6"/>
          </w:tcPr>
          <w:p w14:paraId="79A862C0" w14:textId="77777777" w:rsidR="00BC1D0E" w:rsidRPr="0006393B" w:rsidRDefault="00BC1D0E">
            <w:pPr>
              <w:widowControl/>
              <w:autoSpaceDE/>
              <w:autoSpaceDN/>
              <w:rPr>
                <w:rFonts w:asciiTheme="minorHAnsi" w:eastAsia="Calibri" w:hAnsiTheme="minorHAnsi" w:cstheme="minorHAnsi"/>
              </w:rPr>
            </w:pPr>
            <w:r w:rsidRPr="0006393B">
              <w:rPr>
                <w:rFonts w:asciiTheme="minorHAnsi" w:eastAsia="Calibri" w:hAnsiTheme="minorHAnsi" w:cstheme="minorHAnsi"/>
              </w:rPr>
              <w:t xml:space="preserve">Hoeveel vrijwilligers zijn werkzaam in het </w:t>
            </w:r>
            <w:proofErr w:type="spellStart"/>
            <w:r w:rsidRPr="0006393B">
              <w:rPr>
                <w:rFonts w:asciiTheme="minorHAnsi" w:eastAsia="Calibri" w:hAnsiTheme="minorHAnsi" w:cstheme="minorHAnsi"/>
              </w:rPr>
              <w:t>taalhuis</w:t>
            </w:r>
            <w:proofErr w:type="spellEnd"/>
            <w:r w:rsidRPr="0006393B">
              <w:rPr>
                <w:rFonts w:asciiTheme="minorHAnsi" w:eastAsia="Calibri" w:hAnsiTheme="minorHAnsi" w:cstheme="minorHAnsi"/>
              </w:rPr>
              <w:t>?</w:t>
            </w:r>
          </w:p>
          <w:p w14:paraId="4BE1680B" w14:textId="77777777" w:rsidR="00BC1D0E" w:rsidRPr="003659BC" w:rsidRDefault="00BC1D0E">
            <w:pPr>
              <w:widowControl/>
              <w:autoSpaceDE/>
              <w:autoSpaceDN/>
              <w:rPr>
                <w:rFonts w:asciiTheme="minorHAnsi" w:eastAsia="Calibri" w:hAnsiTheme="minorHAnsi" w:cstheme="minorHAnsi"/>
              </w:rPr>
            </w:pPr>
          </w:p>
        </w:tc>
        <w:tc>
          <w:tcPr>
            <w:tcW w:w="1451" w:type="dxa"/>
          </w:tcPr>
          <w:p w14:paraId="2161576C" w14:textId="54C30B1B" w:rsidR="00BC1D0E" w:rsidRDefault="00BC1D0E" w:rsidP="003C3318">
            <w:pPr>
              <w:widowControl/>
              <w:autoSpaceDE/>
              <w:autoSpaceDN/>
              <w:jc w:val="right"/>
              <w:rPr>
                <w:rFonts w:asciiTheme="minorHAnsi" w:eastAsia="Calibri" w:hAnsiTheme="minorHAnsi" w:cstheme="minorHAnsi"/>
              </w:rPr>
            </w:pPr>
          </w:p>
        </w:tc>
      </w:tr>
      <w:tr w:rsidR="00CC7C0C" w14:paraId="53BB0C45" w14:textId="77777777" w:rsidTr="006B21F1">
        <w:tc>
          <w:tcPr>
            <w:tcW w:w="719" w:type="dxa"/>
            <w:gridSpan w:val="2"/>
          </w:tcPr>
          <w:p w14:paraId="3D1EFB28" w14:textId="27351167" w:rsidR="00BC1D0E" w:rsidRDefault="00BC1D0E">
            <w:pPr>
              <w:widowControl/>
              <w:autoSpaceDE/>
              <w:autoSpaceDN/>
              <w:rPr>
                <w:rFonts w:asciiTheme="minorHAnsi" w:eastAsia="Calibri" w:hAnsiTheme="minorHAnsi" w:cstheme="minorHAnsi"/>
              </w:rPr>
            </w:pPr>
            <w:r>
              <w:rPr>
                <w:rFonts w:asciiTheme="minorHAnsi" w:eastAsia="Calibri" w:hAnsiTheme="minorHAnsi" w:cstheme="minorHAnsi"/>
              </w:rPr>
              <w:t>1</w:t>
            </w:r>
            <w:r w:rsidR="00DA660C">
              <w:rPr>
                <w:rFonts w:asciiTheme="minorHAnsi" w:eastAsia="Calibri" w:hAnsiTheme="minorHAnsi" w:cstheme="minorHAnsi"/>
              </w:rPr>
              <w:t>.</w:t>
            </w:r>
            <w:r w:rsidR="00E15429">
              <w:rPr>
                <w:rFonts w:asciiTheme="minorHAnsi" w:eastAsia="Calibri" w:hAnsiTheme="minorHAnsi" w:cstheme="minorHAnsi"/>
              </w:rPr>
              <w:t>20</w:t>
            </w:r>
          </w:p>
        </w:tc>
        <w:tc>
          <w:tcPr>
            <w:tcW w:w="7013" w:type="dxa"/>
            <w:gridSpan w:val="6"/>
          </w:tcPr>
          <w:p w14:paraId="6895FCF4" w14:textId="77777777" w:rsidR="00BC1D0E" w:rsidRDefault="00BC1D0E">
            <w:pPr>
              <w:widowControl/>
              <w:autoSpaceDE/>
              <w:autoSpaceDN/>
              <w:rPr>
                <w:rFonts w:ascii="Calibri" w:eastAsia="Calibri" w:hAnsi="Calibri" w:cs="Times New Roman"/>
              </w:rPr>
            </w:pPr>
            <w:r w:rsidRPr="00A410EC">
              <w:rPr>
                <w:rFonts w:ascii="Calibri" w:eastAsia="Calibri" w:hAnsi="Calibri" w:cs="Times New Roman"/>
              </w:rPr>
              <w:t xml:space="preserve">Hoeveel cliënten/taalvragers hebben zich het afgelopen kalenderjaar gemeld bij het </w:t>
            </w:r>
            <w:proofErr w:type="spellStart"/>
            <w:r w:rsidRPr="00A410EC">
              <w:rPr>
                <w:rFonts w:ascii="Calibri" w:eastAsia="Calibri" w:hAnsi="Calibri" w:cs="Times New Roman"/>
              </w:rPr>
              <w:t>taalhuis</w:t>
            </w:r>
            <w:proofErr w:type="spellEnd"/>
            <w:r w:rsidRPr="00A410EC">
              <w:rPr>
                <w:rFonts w:ascii="Calibri" w:eastAsia="Calibri" w:hAnsi="Calibri" w:cs="Times New Roman"/>
              </w:rPr>
              <w:t>?</w:t>
            </w:r>
          </w:p>
          <w:p w14:paraId="5D160B29" w14:textId="77777777" w:rsidR="00BC1D0E" w:rsidRPr="003659BC" w:rsidRDefault="00BC1D0E">
            <w:pPr>
              <w:widowControl/>
              <w:autoSpaceDE/>
              <w:autoSpaceDN/>
              <w:rPr>
                <w:rFonts w:asciiTheme="minorHAnsi" w:eastAsia="Calibri" w:hAnsiTheme="minorHAnsi" w:cstheme="minorHAnsi"/>
              </w:rPr>
            </w:pPr>
          </w:p>
        </w:tc>
        <w:tc>
          <w:tcPr>
            <w:tcW w:w="1451" w:type="dxa"/>
          </w:tcPr>
          <w:p w14:paraId="31B6FAAA" w14:textId="598DE41F" w:rsidR="00BC1D0E" w:rsidRDefault="00BC1D0E">
            <w:pPr>
              <w:widowControl/>
              <w:autoSpaceDE/>
              <w:autoSpaceDN/>
              <w:jc w:val="right"/>
              <w:rPr>
                <w:rFonts w:asciiTheme="minorHAnsi" w:eastAsia="Calibri" w:hAnsiTheme="minorHAnsi" w:cstheme="minorHAnsi"/>
              </w:rPr>
            </w:pPr>
          </w:p>
        </w:tc>
      </w:tr>
      <w:tr w:rsidR="000E774A" w14:paraId="2133C959" w14:textId="77777777" w:rsidTr="006B21F1">
        <w:tc>
          <w:tcPr>
            <w:tcW w:w="719" w:type="dxa"/>
            <w:gridSpan w:val="2"/>
          </w:tcPr>
          <w:p w14:paraId="49D29BF7" w14:textId="77777777" w:rsidR="000E774A" w:rsidRDefault="000E774A">
            <w:pPr>
              <w:widowControl/>
              <w:autoSpaceDE/>
              <w:autoSpaceDN/>
              <w:rPr>
                <w:rFonts w:asciiTheme="minorHAnsi" w:eastAsia="Calibri" w:hAnsiTheme="minorHAnsi" w:cstheme="minorHAnsi"/>
              </w:rPr>
            </w:pPr>
          </w:p>
        </w:tc>
        <w:tc>
          <w:tcPr>
            <w:tcW w:w="7013" w:type="dxa"/>
            <w:gridSpan w:val="6"/>
          </w:tcPr>
          <w:p w14:paraId="2FB637F6" w14:textId="77777777" w:rsidR="000E774A" w:rsidRPr="003659BC" w:rsidRDefault="000E774A">
            <w:pPr>
              <w:widowControl/>
              <w:autoSpaceDE/>
              <w:autoSpaceDN/>
              <w:rPr>
                <w:rFonts w:asciiTheme="minorHAnsi" w:eastAsia="Calibri" w:hAnsiTheme="minorHAnsi" w:cstheme="minorHAnsi"/>
              </w:rPr>
            </w:pPr>
            <w:r>
              <w:rPr>
                <w:rFonts w:asciiTheme="minorHAnsi" w:eastAsia="Calibri" w:hAnsiTheme="minorHAnsi" w:cstheme="minorHAnsi"/>
              </w:rPr>
              <w:t>Opmerkingen:</w:t>
            </w:r>
          </w:p>
        </w:tc>
        <w:tc>
          <w:tcPr>
            <w:tcW w:w="1451" w:type="dxa"/>
          </w:tcPr>
          <w:p w14:paraId="5F8234E3" w14:textId="77777777" w:rsidR="000E774A" w:rsidRDefault="000E774A">
            <w:pPr>
              <w:widowControl/>
              <w:autoSpaceDE/>
              <w:autoSpaceDN/>
              <w:rPr>
                <w:rFonts w:asciiTheme="minorHAnsi" w:eastAsia="Calibri" w:hAnsiTheme="minorHAnsi" w:cstheme="minorHAnsi"/>
              </w:rPr>
            </w:pPr>
          </w:p>
        </w:tc>
      </w:tr>
      <w:tr w:rsidR="00BC1D0E" w14:paraId="3E926710" w14:textId="77777777" w:rsidTr="006B21F1">
        <w:tc>
          <w:tcPr>
            <w:tcW w:w="719" w:type="dxa"/>
            <w:gridSpan w:val="2"/>
          </w:tcPr>
          <w:p w14:paraId="5AC02FDA" w14:textId="77777777" w:rsidR="00BC1D0E" w:rsidRDefault="00BC1D0E">
            <w:pPr>
              <w:widowControl/>
              <w:autoSpaceDE/>
              <w:autoSpaceDN/>
              <w:rPr>
                <w:rFonts w:asciiTheme="minorHAnsi" w:eastAsia="Calibri" w:hAnsiTheme="minorHAnsi" w:cstheme="minorHAnsi"/>
              </w:rPr>
            </w:pPr>
          </w:p>
        </w:tc>
        <w:tc>
          <w:tcPr>
            <w:tcW w:w="8464" w:type="dxa"/>
            <w:gridSpan w:val="7"/>
          </w:tcPr>
          <w:p w14:paraId="704C6A2E" w14:textId="214B8D51" w:rsidR="00235003" w:rsidRDefault="00235003" w:rsidP="00993582">
            <w:pPr>
              <w:widowControl/>
              <w:autoSpaceDE/>
              <w:autoSpaceDN/>
              <w:rPr>
                <w:rFonts w:asciiTheme="minorHAnsi" w:eastAsia="Calibri" w:hAnsiTheme="minorHAnsi" w:cstheme="minorHAnsi"/>
              </w:rPr>
            </w:pPr>
          </w:p>
        </w:tc>
      </w:tr>
      <w:tr w:rsidR="00E2068C" w14:paraId="2853A6FB" w14:textId="77777777" w:rsidTr="006B21F1">
        <w:tc>
          <w:tcPr>
            <w:tcW w:w="719" w:type="dxa"/>
            <w:gridSpan w:val="2"/>
          </w:tcPr>
          <w:p w14:paraId="4F71A4B2" w14:textId="77777777" w:rsidR="00A5635E" w:rsidRDefault="00A5635E">
            <w:pPr>
              <w:widowControl/>
              <w:autoSpaceDE/>
              <w:autoSpaceDN/>
              <w:rPr>
                <w:rFonts w:asciiTheme="minorHAnsi" w:eastAsia="Calibri" w:hAnsiTheme="minorHAnsi" w:cstheme="minorHAnsi"/>
              </w:rPr>
            </w:pPr>
            <w:r>
              <w:rPr>
                <w:rFonts w:asciiTheme="minorHAnsi" w:eastAsia="Calibri" w:hAnsiTheme="minorHAnsi" w:cstheme="minorHAnsi"/>
              </w:rPr>
              <w:t>1.21</w:t>
            </w:r>
          </w:p>
        </w:tc>
        <w:tc>
          <w:tcPr>
            <w:tcW w:w="6902" w:type="dxa"/>
            <w:gridSpan w:val="5"/>
          </w:tcPr>
          <w:p w14:paraId="7FE90B50" w14:textId="77777777" w:rsidR="00A5635E" w:rsidRDefault="00A5635E">
            <w:pPr>
              <w:widowControl/>
              <w:autoSpaceDE/>
              <w:autoSpaceDN/>
              <w:rPr>
                <w:rFonts w:ascii="Calibri" w:eastAsia="Calibri" w:hAnsi="Calibri" w:cs="Times New Roman"/>
              </w:rPr>
            </w:pPr>
            <w:r>
              <w:rPr>
                <w:rFonts w:ascii="Calibri" w:eastAsia="Calibri" w:hAnsi="Calibri" w:cs="Times New Roman"/>
              </w:rPr>
              <w:t>Is de taalhuiscoördinator een betaalde kracht?</w:t>
            </w:r>
          </w:p>
          <w:p w14:paraId="55C81A0D" w14:textId="77777777" w:rsidR="00235003" w:rsidRDefault="00235003">
            <w:pPr>
              <w:widowControl/>
              <w:autoSpaceDE/>
              <w:autoSpaceDN/>
              <w:rPr>
                <w:rFonts w:asciiTheme="minorHAnsi" w:eastAsia="Calibri" w:hAnsiTheme="minorHAnsi" w:cstheme="minorHAnsi"/>
              </w:rPr>
            </w:pPr>
          </w:p>
        </w:tc>
        <w:tc>
          <w:tcPr>
            <w:tcW w:w="1562" w:type="dxa"/>
            <w:gridSpan w:val="2"/>
          </w:tcPr>
          <w:p w14:paraId="211B1DD1" w14:textId="337566E2" w:rsidR="00A5635E" w:rsidRDefault="00A5635E" w:rsidP="003C3318">
            <w:pPr>
              <w:widowControl/>
              <w:autoSpaceDE/>
              <w:autoSpaceDN/>
              <w:jc w:val="right"/>
              <w:rPr>
                <w:rFonts w:asciiTheme="minorHAnsi" w:eastAsia="Calibri" w:hAnsiTheme="minorHAnsi" w:cstheme="minorHAnsi"/>
              </w:rPr>
            </w:pPr>
          </w:p>
        </w:tc>
      </w:tr>
      <w:tr w:rsidR="00E15429" w:rsidRPr="003659BC" w14:paraId="553F38CF" w14:textId="77777777" w:rsidTr="00097288">
        <w:trPr>
          <w:gridBefore w:val="1"/>
          <w:wBefore w:w="108" w:type="dxa"/>
        </w:trPr>
        <w:tc>
          <w:tcPr>
            <w:tcW w:w="9075" w:type="dxa"/>
            <w:gridSpan w:val="8"/>
            <w:shd w:val="clear" w:color="auto" w:fill="519093"/>
          </w:tcPr>
          <w:p w14:paraId="5025CD3B" w14:textId="79784010" w:rsidR="00E15429" w:rsidRPr="00273B8A" w:rsidRDefault="00E15429">
            <w:pPr>
              <w:rPr>
                <w:rFonts w:asciiTheme="minorHAnsi" w:eastAsia="Yu Gothic Light" w:hAnsiTheme="minorHAnsi" w:cstheme="minorHAnsi"/>
                <w:b/>
                <w:bCs/>
                <w:color w:val="008080"/>
              </w:rPr>
            </w:pPr>
            <w:r>
              <w:rPr>
                <w:rFonts w:asciiTheme="minorHAnsi" w:eastAsia="Yu Gothic Light" w:hAnsiTheme="minorHAnsi" w:cstheme="minorHAnsi"/>
                <w:b/>
                <w:bCs/>
                <w:color w:val="FFFFFF" w:themeColor="background1"/>
              </w:rPr>
              <w:t>1e. Financiën</w:t>
            </w:r>
          </w:p>
        </w:tc>
      </w:tr>
      <w:tr w:rsidR="00CC7C0C" w14:paraId="50866D8E" w14:textId="77777777" w:rsidTr="006B21F1">
        <w:tc>
          <w:tcPr>
            <w:tcW w:w="719" w:type="dxa"/>
            <w:gridSpan w:val="2"/>
          </w:tcPr>
          <w:p w14:paraId="653319B5" w14:textId="77777777" w:rsidR="00E15429" w:rsidRDefault="00E15429">
            <w:pPr>
              <w:widowControl/>
              <w:autoSpaceDE/>
              <w:autoSpaceDN/>
              <w:rPr>
                <w:rFonts w:asciiTheme="minorHAnsi" w:eastAsia="Calibri" w:hAnsiTheme="minorHAnsi" w:cstheme="minorHAnsi"/>
              </w:rPr>
            </w:pPr>
          </w:p>
        </w:tc>
        <w:tc>
          <w:tcPr>
            <w:tcW w:w="6902" w:type="dxa"/>
            <w:gridSpan w:val="5"/>
          </w:tcPr>
          <w:p w14:paraId="746E11E3" w14:textId="77777777" w:rsidR="00E15429" w:rsidRDefault="00E15429">
            <w:pPr>
              <w:widowControl/>
              <w:autoSpaceDE/>
              <w:autoSpaceDN/>
              <w:rPr>
                <w:rFonts w:ascii="Calibri" w:eastAsia="Calibri" w:hAnsi="Calibri" w:cs="Times New Roman"/>
              </w:rPr>
            </w:pPr>
          </w:p>
        </w:tc>
        <w:tc>
          <w:tcPr>
            <w:tcW w:w="1562" w:type="dxa"/>
            <w:gridSpan w:val="2"/>
          </w:tcPr>
          <w:p w14:paraId="3DB12933" w14:textId="77777777" w:rsidR="00E15429" w:rsidRDefault="00E15429">
            <w:pPr>
              <w:widowControl/>
              <w:autoSpaceDE/>
              <w:autoSpaceDN/>
              <w:rPr>
                <w:rFonts w:asciiTheme="minorHAnsi" w:eastAsia="Calibri" w:hAnsiTheme="minorHAnsi" w:cstheme="minorHAnsi"/>
              </w:rPr>
            </w:pPr>
          </w:p>
        </w:tc>
      </w:tr>
      <w:tr w:rsidR="00CC7C0C" w14:paraId="50E43B5D" w14:textId="77777777" w:rsidTr="006B21F1">
        <w:tc>
          <w:tcPr>
            <w:tcW w:w="719" w:type="dxa"/>
            <w:gridSpan w:val="2"/>
          </w:tcPr>
          <w:p w14:paraId="45ECB085" w14:textId="52C4B71B" w:rsidR="00F725CD" w:rsidRDefault="00F725CD" w:rsidP="00F725CD">
            <w:pPr>
              <w:widowControl/>
              <w:autoSpaceDE/>
              <w:autoSpaceDN/>
              <w:rPr>
                <w:rFonts w:asciiTheme="minorHAnsi" w:eastAsia="Calibri" w:hAnsiTheme="minorHAnsi" w:cstheme="minorHAnsi"/>
              </w:rPr>
            </w:pPr>
            <w:r>
              <w:rPr>
                <w:rFonts w:asciiTheme="minorHAnsi" w:eastAsia="Calibri" w:hAnsiTheme="minorHAnsi" w:cstheme="minorHAnsi"/>
              </w:rPr>
              <w:t>1</w:t>
            </w:r>
            <w:r w:rsidR="005C042F">
              <w:rPr>
                <w:rFonts w:asciiTheme="minorHAnsi" w:eastAsia="Calibri" w:hAnsiTheme="minorHAnsi" w:cstheme="minorHAnsi"/>
              </w:rPr>
              <w:t>.2</w:t>
            </w:r>
            <w:r w:rsidR="00E15429">
              <w:rPr>
                <w:rFonts w:asciiTheme="minorHAnsi" w:eastAsia="Calibri" w:hAnsiTheme="minorHAnsi" w:cstheme="minorHAnsi"/>
              </w:rPr>
              <w:t>2</w:t>
            </w:r>
          </w:p>
        </w:tc>
        <w:tc>
          <w:tcPr>
            <w:tcW w:w="6902" w:type="dxa"/>
            <w:gridSpan w:val="5"/>
          </w:tcPr>
          <w:p w14:paraId="243CC51F" w14:textId="4A6F03FC" w:rsidR="00F725CD" w:rsidRDefault="00F725CD" w:rsidP="00F725CD">
            <w:pPr>
              <w:widowControl/>
              <w:autoSpaceDE/>
              <w:autoSpaceDN/>
              <w:rPr>
                <w:rFonts w:ascii="Calibri" w:eastAsia="Calibri" w:hAnsi="Calibri" w:cs="Times New Roman"/>
              </w:rPr>
            </w:pPr>
            <w:r>
              <w:rPr>
                <w:rFonts w:ascii="Calibri" w:eastAsia="Calibri" w:hAnsi="Calibri" w:cs="Times New Roman"/>
              </w:rPr>
              <w:t xml:space="preserve">Wat is het jaarbudget van het </w:t>
            </w:r>
            <w:proofErr w:type="spellStart"/>
            <w:r>
              <w:rPr>
                <w:rFonts w:ascii="Calibri" w:eastAsia="Calibri" w:hAnsi="Calibri" w:cs="Times New Roman"/>
              </w:rPr>
              <w:t>taalhuis</w:t>
            </w:r>
            <w:proofErr w:type="spellEnd"/>
            <w:r>
              <w:rPr>
                <w:rFonts w:ascii="Calibri" w:eastAsia="Calibri" w:hAnsi="Calibri" w:cs="Times New Roman"/>
              </w:rPr>
              <w:t>?</w:t>
            </w:r>
          </w:p>
        </w:tc>
        <w:tc>
          <w:tcPr>
            <w:tcW w:w="1562" w:type="dxa"/>
            <w:gridSpan w:val="2"/>
          </w:tcPr>
          <w:p w14:paraId="4A62F1D4" w14:textId="463274E9" w:rsidR="00F725CD" w:rsidRDefault="00F725CD" w:rsidP="00801F4B">
            <w:pPr>
              <w:widowControl/>
              <w:autoSpaceDE/>
              <w:autoSpaceDN/>
              <w:jc w:val="right"/>
              <w:rPr>
                <w:rFonts w:asciiTheme="minorHAnsi" w:eastAsia="Calibri" w:hAnsiTheme="minorHAnsi" w:cstheme="minorHAnsi"/>
              </w:rPr>
            </w:pPr>
          </w:p>
        </w:tc>
      </w:tr>
      <w:tr w:rsidR="00F725CD" w14:paraId="74861CD2" w14:textId="77777777" w:rsidTr="006B21F1">
        <w:tc>
          <w:tcPr>
            <w:tcW w:w="719" w:type="dxa"/>
            <w:gridSpan w:val="2"/>
          </w:tcPr>
          <w:p w14:paraId="165DD36A" w14:textId="77777777" w:rsidR="00F725CD" w:rsidRDefault="00F725CD" w:rsidP="00F725CD">
            <w:pPr>
              <w:widowControl/>
              <w:autoSpaceDE/>
              <w:autoSpaceDN/>
              <w:rPr>
                <w:rFonts w:asciiTheme="minorHAnsi" w:eastAsia="Calibri" w:hAnsiTheme="minorHAnsi" w:cstheme="minorHAnsi"/>
              </w:rPr>
            </w:pPr>
          </w:p>
        </w:tc>
        <w:tc>
          <w:tcPr>
            <w:tcW w:w="8464" w:type="dxa"/>
            <w:gridSpan w:val="7"/>
          </w:tcPr>
          <w:p w14:paraId="28843F88" w14:textId="06B30204" w:rsidR="00F725CD" w:rsidRDefault="00F725CD" w:rsidP="00F725CD">
            <w:pPr>
              <w:widowControl/>
              <w:autoSpaceDE/>
              <w:autoSpaceDN/>
              <w:rPr>
                <w:rFonts w:asciiTheme="minorHAnsi" w:eastAsia="Calibri" w:hAnsiTheme="minorHAnsi" w:cstheme="minorHAnsi"/>
              </w:rPr>
            </w:pPr>
            <w:r w:rsidRPr="00783DE8">
              <w:rPr>
                <w:rFonts w:asciiTheme="minorHAnsi" w:eastAsia="Calibri" w:hAnsiTheme="minorHAnsi" w:cstheme="minorHAnsi"/>
                <w:color w:val="008080"/>
              </w:rPr>
              <w:t>Opmerkingen</w:t>
            </w:r>
          </w:p>
        </w:tc>
      </w:tr>
      <w:tr w:rsidR="00F725CD" w14:paraId="30DD94C4" w14:textId="77777777" w:rsidTr="006B21F1">
        <w:tc>
          <w:tcPr>
            <w:tcW w:w="719" w:type="dxa"/>
            <w:gridSpan w:val="2"/>
          </w:tcPr>
          <w:p w14:paraId="77B4C728" w14:textId="77777777" w:rsidR="00F725CD" w:rsidRDefault="00F725CD" w:rsidP="00F725CD">
            <w:pPr>
              <w:widowControl/>
              <w:autoSpaceDE/>
              <w:autoSpaceDN/>
              <w:rPr>
                <w:rFonts w:asciiTheme="minorHAnsi" w:eastAsia="Calibri" w:hAnsiTheme="minorHAnsi" w:cstheme="minorHAnsi"/>
              </w:rPr>
            </w:pPr>
          </w:p>
        </w:tc>
        <w:tc>
          <w:tcPr>
            <w:tcW w:w="8464" w:type="dxa"/>
            <w:gridSpan w:val="7"/>
          </w:tcPr>
          <w:p w14:paraId="6D49520C" w14:textId="501D64BA" w:rsidR="007D3686" w:rsidRDefault="007D3686" w:rsidP="00993582">
            <w:pPr>
              <w:widowControl/>
              <w:autoSpaceDE/>
              <w:autoSpaceDN/>
              <w:rPr>
                <w:rFonts w:asciiTheme="minorHAnsi" w:eastAsia="Calibri" w:hAnsiTheme="minorHAnsi" w:cstheme="minorHAnsi"/>
              </w:rPr>
            </w:pPr>
          </w:p>
        </w:tc>
      </w:tr>
      <w:tr w:rsidR="00CC7C0C" w14:paraId="6ADFD680" w14:textId="77777777" w:rsidTr="006B21F1">
        <w:tc>
          <w:tcPr>
            <w:tcW w:w="719" w:type="dxa"/>
            <w:gridSpan w:val="2"/>
          </w:tcPr>
          <w:p w14:paraId="77FCA9EE" w14:textId="49589291" w:rsidR="00F725CD" w:rsidRDefault="005C042F" w:rsidP="00F725CD">
            <w:pPr>
              <w:widowControl/>
              <w:autoSpaceDE/>
              <w:autoSpaceDN/>
              <w:rPr>
                <w:rFonts w:asciiTheme="minorHAnsi" w:eastAsia="Calibri" w:hAnsiTheme="minorHAnsi" w:cstheme="minorHAnsi"/>
              </w:rPr>
            </w:pPr>
            <w:r>
              <w:rPr>
                <w:rFonts w:asciiTheme="minorHAnsi" w:eastAsia="Calibri" w:hAnsiTheme="minorHAnsi" w:cstheme="minorHAnsi"/>
              </w:rPr>
              <w:t>1.2</w:t>
            </w:r>
            <w:r w:rsidR="00CD2074">
              <w:rPr>
                <w:rFonts w:asciiTheme="minorHAnsi" w:eastAsia="Calibri" w:hAnsiTheme="minorHAnsi" w:cstheme="minorHAnsi"/>
              </w:rPr>
              <w:t>3</w:t>
            </w:r>
          </w:p>
        </w:tc>
        <w:tc>
          <w:tcPr>
            <w:tcW w:w="6902" w:type="dxa"/>
            <w:gridSpan w:val="5"/>
          </w:tcPr>
          <w:p w14:paraId="330FFB82" w14:textId="1094D0B6" w:rsidR="00F725CD" w:rsidRDefault="00F725CD" w:rsidP="00F725CD">
            <w:pPr>
              <w:widowControl/>
              <w:autoSpaceDE/>
              <w:autoSpaceDN/>
              <w:rPr>
                <w:rFonts w:ascii="Calibri" w:eastAsia="Calibri" w:hAnsi="Calibri" w:cs="Times New Roman"/>
              </w:rPr>
            </w:pPr>
            <w:r>
              <w:rPr>
                <w:rFonts w:ascii="Calibri" w:eastAsia="Calibri" w:hAnsi="Calibri" w:cs="Times New Roman"/>
              </w:rPr>
              <w:t>Uit welke onderdelen is het budget opgebouwd?</w:t>
            </w:r>
          </w:p>
        </w:tc>
        <w:tc>
          <w:tcPr>
            <w:tcW w:w="1562" w:type="dxa"/>
            <w:gridSpan w:val="2"/>
          </w:tcPr>
          <w:p w14:paraId="0730815F" w14:textId="77777777" w:rsidR="00F725CD" w:rsidRDefault="00F725CD" w:rsidP="00F725CD">
            <w:pPr>
              <w:widowControl/>
              <w:autoSpaceDE/>
              <w:autoSpaceDN/>
              <w:rPr>
                <w:rFonts w:ascii="Calibri" w:eastAsia="Calibri" w:hAnsi="Calibri" w:cs="Times New Roman"/>
              </w:rPr>
            </w:pPr>
          </w:p>
        </w:tc>
      </w:tr>
      <w:tr w:rsidR="00CC7C0C" w14:paraId="3C6D61EB" w14:textId="77777777" w:rsidTr="006B21F1">
        <w:tc>
          <w:tcPr>
            <w:tcW w:w="719" w:type="dxa"/>
            <w:gridSpan w:val="2"/>
          </w:tcPr>
          <w:p w14:paraId="2398C817" w14:textId="77777777" w:rsidR="00F725CD" w:rsidRDefault="00F725CD" w:rsidP="00F725CD">
            <w:pPr>
              <w:widowControl/>
              <w:autoSpaceDE/>
              <w:autoSpaceDN/>
              <w:rPr>
                <w:rFonts w:asciiTheme="minorHAnsi" w:eastAsia="Calibri" w:hAnsiTheme="minorHAnsi" w:cstheme="minorHAnsi"/>
              </w:rPr>
            </w:pPr>
          </w:p>
        </w:tc>
        <w:tc>
          <w:tcPr>
            <w:tcW w:w="6902" w:type="dxa"/>
            <w:gridSpan w:val="5"/>
          </w:tcPr>
          <w:p w14:paraId="3740DD0B" w14:textId="4B5241EC" w:rsidR="00F725CD" w:rsidRPr="006C502A" w:rsidRDefault="00F725CD" w:rsidP="00F725CD">
            <w:pPr>
              <w:widowControl/>
              <w:autoSpaceDE/>
              <w:autoSpaceDN/>
              <w:rPr>
                <w:rFonts w:ascii="Calibri" w:eastAsia="Calibri" w:hAnsi="Calibri" w:cs="Times New Roman"/>
                <w:b/>
                <w:bCs/>
              </w:rPr>
            </w:pPr>
            <w:r w:rsidRPr="006C502A">
              <w:rPr>
                <w:rFonts w:ascii="Calibri" w:eastAsia="Calibri" w:hAnsi="Calibri" w:cs="Times New Roman"/>
                <w:b/>
                <w:bCs/>
              </w:rPr>
              <w:t>W</w:t>
            </w:r>
            <w:r>
              <w:rPr>
                <w:rFonts w:ascii="Calibri" w:eastAsia="Calibri" w:hAnsi="Calibri" w:cs="Times New Roman"/>
                <w:b/>
                <w:bCs/>
              </w:rPr>
              <w:t>EB-</w:t>
            </w:r>
            <w:r w:rsidRPr="006C502A">
              <w:rPr>
                <w:rFonts w:ascii="Calibri" w:eastAsia="Calibri" w:hAnsi="Calibri" w:cs="Times New Roman"/>
                <w:b/>
                <w:bCs/>
              </w:rPr>
              <w:t>budget</w:t>
            </w:r>
          </w:p>
        </w:tc>
        <w:tc>
          <w:tcPr>
            <w:tcW w:w="1562" w:type="dxa"/>
            <w:gridSpan w:val="2"/>
          </w:tcPr>
          <w:p w14:paraId="4E6CBBCC" w14:textId="76381FEA" w:rsidR="00F725CD" w:rsidRDefault="00F725CD" w:rsidP="00F725CD">
            <w:pPr>
              <w:widowControl/>
              <w:autoSpaceDE/>
              <w:autoSpaceDN/>
              <w:jc w:val="right"/>
              <w:rPr>
                <w:rFonts w:asciiTheme="minorHAnsi" w:eastAsia="Calibri" w:hAnsiTheme="minorHAnsi" w:cstheme="minorHAnsi"/>
              </w:rPr>
            </w:pPr>
          </w:p>
        </w:tc>
      </w:tr>
      <w:tr w:rsidR="00CC7C0C" w14:paraId="48DD2E91" w14:textId="77777777" w:rsidTr="006B21F1">
        <w:tc>
          <w:tcPr>
            <w:tcW w:w="719" w:type="dxa"/>
            <w:gridSpan w:val="2"/>
          </w:tcPr>
          <w:p w14:paraId="072F36CE" w14:textId="77777777" w:rsidR="00F725CD" w:rsidRDefault="00F725CD" w:rsidP="00F725CD">
            <w:pPr>
              <w:widowControl/>
              <w:autoSpaceDE/>
              <w:autoSpaceDN/>
              <w:rPr>
                <w:rFonts w:asciiTheme="minorHAnsi" w:eastAsia="Calibri" w:hAnsiTheme="minorHAnsi" w:cstheme="minorHAnsi"/>
              </w:rPr>
            </w:pPr>
          </w:p>
        </w:tc>
        <w:tc>
          <w:tcPr>
            <w:tcW w:w="7013" w:type="dxa"/>
            <w:gridSpan w:val="6"/>
          </w:tcPr>
          <w:p w14:paraId="6850457E" w14:textId="77777777" w:rsidR="00F725CD" w:rsidRDefault="00F725CD" w:rsidP="00F725CD">
            <w:pPr>
              <w:widowControl/>
              <w:autoSpaceDE/>
              <w:autoSpaceDN/>
              <w:rPr>
                <w:rFonts w:ascii="Calibri" w:eastAsia="Calibri" w:hAnsi="Calibri" w:cs="Times New Roman"/>
              </w:rPr>
            </w:pPr>
            <w:r>
              <w:rPr>
                <w:rFonts w:ascii="Calibri" w:eastAsia="Calibri" w:hAnsi="Calibri" w:cs="Times New Roman"/>
              </w:rPr>
              <w:t>WEB-budget per jaar:</w:t>
            </w:r>
          </w:p>
          <w:p w14:paraId="3956394E" w14:textId="77777777" w:rsidR="00F725CD" w:rsidRDefault="00F725CD" w:rsidP="00F725CD">
            <w:pPr>
              <w:widowControl/>
              <w:autoSpaceDE/>
              <w:autoSpaceDN/>
              <w:rPr>
                <w:rFonts w:ascii="Calibri" w:eastAsia="Calibri" w:hAnsi="Calibri" w:cs="Times New Roman"/>
              </w:rPr>
            </w:pPr>
          </w:p>
        </w:tc>
        <w:tc>
          <w:tcPr>
            <w:tcW w:w="1451" w:type="dxa"/>
          </w:tcPr>
          <w:p w14:paraId="3BE12F37" w14:textId="622D5B8D" w:rsidR="00F725CD" w:rsidRDefault="00F725CD" w:rsidP="00F725CD">
            <w:pPr>
              <w:widowControl/>
              <w:autoSpaceDE/>
              <w:autoSpaceDN/>
              <w:jc w:val="right"/>
              <w:rPr>
                <w:rFonts w:asciiTheme="minorHAnsi" w:eastAsia="Calibri" w:hAnsiTheme="minorHAnsi" w:cstheme="minorHAnsi"/>
              </w:rPr>
            </w:pPr>
          </w:p>
        </w:tc>
      </w:tr>
      <w:tr w:rsidR="00CC7C0C" w14:paraId="4AFCDCFC" w14:textId="77777777" w:rsidTr="006B21F1">
        <w:tc>
          <w:tcPr>
            <w:tcW w:w="719" w:type="dxa"/>
            <w:gridSpan w:val="2"/>
          </w:tcPr>
          <w:p w14:paraId="1D5E5E7B" w14:textId="77777777" w:rsidR="00F725CD" w:rsidRDefault="00F725CD" w:rsidP="00F725CD">
            <w:pPr>
              <w:widowControl/>
              <w:autoSpaceDE/>
              <w:autoSpaceDN/>
              <w:rPr>
                <w:rFonts w:asciiTheme="minorHAnsi" w:eastAsia="Calibri" w:hAnsiTheme="minorHAnsi" w:cstheme="minorHAnsi"/>
              </w:rPr>
            </w:pPr>
          </w:p>
        </w:tc>
        <w:tc>
          <w:tcPr>
            <w:tcW w:w="7013" w:type="dxa"/>
            <w:gridSpan w:val="6"/>
          </w:tcPr>
          <w:p w14:paraId="485B44CA" w14:textId="1FF8A69A" w:rsidR="00F725CD" w:rsidRDefault="00F725CD" w:rsidP="00F725CD">
            <w:pPr>
              <w:widowControl/>
              <w:autoSpaceDE/>
              <w:autoSpaceDN/>
              <w:rPr>
                <w:rFonts w:asciiTheme="minorHAnsi" w:eastAsia="Calibri" w:hAnsiTheme="minorHAnsi" w:cstheme="minorHAnsi"/>
              </w:rPr>
            </w:pPr>
            <w:r w:rsidRPr="00783DE8">
              <w:rPr>
                <w:rFonts w:asciiTheme="minorHAnsi" w:eastAsia="Calibri" w:hAnsiTheme="minorHAnsi" w:cstheme="minorHAnsi"/>
                <w:color w:val="008080"/>
              </w:rPr>
              <w:t>Opmerkingen</w:t>
            </w:r>
          </w:p>
        </w:tc>
        <w:tc>
          <w:tcPr>
            <w:tcW w:w="1451" w:type="dxa"/>
          </w:tcPr>
          <w:p w14:paraId="706AC462" w14:textId="77777777" w:rsidR="00F725CD" w:rsidRDefault="00F725CD" w:rsidP="00F725CD">
            <w:pPr>
              <w:widowControl/>
              <w:autoSpaceDE/>
              <w:autoSpaceDN/>
              <w:jc w:val="right"/>
              <w:rPr>
                <w:rFonts w:asciiTheme="minorHAnsi" w:eastAsia="Calibri" w:hAnsiTheme="minorHAnsi" w:cstheme="minorHAnsi"/>
              </w:rPr>
            </w:pPr>
          </w:p>
        </w:tc>
      </w:tr>
      <w:tr w:rsidR="00F725CD" w14:paraId="39425962" w14:textId="77777777" w:rsidTr="006B21F1">
        <w:tc>
          <w:tcPr>
            <w:tcW w:w="719" w:type="dxa"/>
            <w:gridSpan w:val="2"/>
          </w:tcPr>
          <w:p w14:paraId="6E059D4C" w14:textId="77777777" w:rsidR="00F725CD" w:rsidRDefault="00F725CD" w:rsidP="00F725CD">
            <w:pPr>
              <w:widowControl/>
              <w:autoSpaceDE/>
              <w:autoSpaceDN/>
              <w:rPr>
                <w:rFonts w:asciiTheme="minorHAnsi" w:eastAsia="Calibri" w:hAnsiTheme="minorHAnsi" w:cstheme="minorHAnsi"/>
              </w:rPr>
            </w:pPr>
          </w:p>
        </w:tc>
        <w:tc>
          <w:tcPr>
            <w:tcW w:w="8464" w:type="dxa"/>
            <w:gridSpan w:val="7"/>
          </w:tcPr>
          <w:p w14:paraId="68705A3A" w14:textId="23F4AA27" w:rsidR="004834C0" w:rsidRDefault="004834C0" w:rsidP="00993582">
            <w:pPr>
              <w:widowControl/>
              <w:autoSpaceDE/>
              <w:autoSpaceDN/>
              <w:rPr>
                <w:rFonts w:asciiTheme="minorHAnsi" w:eastAsia="Calibri" w:hAnsiTheme="minorHAnsi" w:cstheme="minorHAnsi"/>
              </w:rPr>
            </w:pPr>
          </w:p>
        </w:tc>
      </w:tr>
      <w:tr w:rsidR="00CC7C0C" w14:paraId="61FDC622" w14:textId="77777777" w:rsidTr="006B21F1">
        <w:tc>
          <w:tcPr>
            <w:tcW w:w="719" w:type="dxa"/>
            <w:gridSpan w:val="2"/>
          </w:tcPr>
          <w:p w14:paraId="0B92C52A" w14:textId="77777777" w:rsidR="00F725CD" w:rsidRDefault="00F725CD" w:rsidP="00F725CD">
            <w:pPr>
              <w:widowControl/>
              <w:autoSpaceDE/>
              <w:autoSpaceDN/>
              <w:rPr>
                <w:rFonts w:asciiTheme="minorHAnsi" w:eastAsia="Calibri" w:hAnsiTheme="minorHAnsi" w:cstheme="minorHAnsi"/>
              </w:rPr>
            </w:pPr>
          </w:p>
        </w:tc>
        <w:tc>
          <w:tcPr>
            <w:tcW w:w="6902" w:type="dxa"/>
            <w:gridSpan w:val="5"/>
          </w:tcPr>
          <w:p w14:paraId="18A285B2" w14:textId="5FA6EF1A" w:rsidR="00F725CD" w:rsidRPr="006A37F1" w:rsidRDefault="00F725CD" w:rsidP="00F725CD">
            <w:pPr>
              <w:widowControl/>
              <w:autoSpaceDE/>
              <w:autoSpaceDN/>
              <w:rPr>
                <w:rFonts w:ascii="Calibri" w:eastAsia="Calibri" w:hAnsi="Calibri" w:cs="Times New Roman"/>
                <w:b/>
                <w:bCs/>
              </w:rPr>
            </w:pPr>
            <w:r w:rsidRPr="006A37F1">
              <w:rPr>
                <w:rFonts w:ascii="Calibri" w:eastAsia="Calibri" w:hAnsi="Calibri" w:cs="Times New Roman"/>
                <w:b/>
                <w:bCs/>
              </w:rPr>
              <w:t>Cultuurbudget</w:t>
            </w:r>
          </w:p>
        </w:tc>
        <w:tc>
          <w:tcPr>
            <w:tcW w:w="1562" w:type="dxa"/>
            <w:gridSpan w:val="2"/>
          </w:tcPr>
          <w:p w14:paraId="2DEFC24D" w14:textId="011E20B2" w:rsidR="00F725CD" w:rsidRDefault="00F725CD" w:rsidP="00F725CD">
            <w:pPr>
              <w:widowControl/>
              <w:autoSpaceDE/>
              <w:autoSpaceDN/>
              <w:jc w:val="right"/>
              <w:rPr>
                <w:rFonts w:asciiTheme="minorHAnsi" w:eastAsia="Calibri" w:hAnsiTheme="minorHAnsi" w:cstheme="minorHAnsi"/>
              </w:rPr>
            </w:pPr>
          </w:p>
        </w:tc>
      </w:tr>
      <w:tr w:rsidR="00CC7C0C" w14:paraId="3366BD02" w14:textId="77777777" w:rsidTr="006B21F1">
        <w:tc>
          <w:tcPr>
            <w:tcW w:w="719" w:type="dxa"/>
            <w:gridSpan w:val="2"/>
          </w:tcPr>
          <w:p w14:paraId="114980C1" w14:textId="77777777" w:rsidR="00F725CD" w:rsidRDefault="00F725CD" w:rsidP="00F725CD">
            <w:pPr>
              <w:widowControl/>
              <w:autoSpaceDE/>
              <w:autoSpaceDN/>
              <w:rPr>
                <w:rFonts w:asciiTheme="minorHAnsi" w:eastAsia="Calibri" w:hAnsiTheme="minorHAnsi" w:cstheme="minorHAnsi"/>
              </w:rPr>
            </w:pPr>
          </w:p>
        </w:tc>
        <w:tc>
          <w:tcPr>
            <w:tcW w:w="7013" w:type="dxa"/>
            <w:gridSpan w:val="6"/>
          </w:tcPr>
          <w:p w14:paraId="076DD75D" w14:textId="77777777" w:rsidR="00F725CD" w:rsidRDefault="00F725CD" w:rsidP="00F725CD">
            <w:pPr>
              <w:widowControl/>
              <w:autoSpaceDE/>
              <w:autoSpaceDN/>
              <w:rPr>
                <w:rFonts w:asciiTheme="minorHAnsi" w:eastAsia="Calibri" w:hAnsiTheme="minorHAnsi" w:cstheme="minorHAnsi"/>
              </w:rPr>
            </w:pPr>
            <w:r>
              <w:rPr>
                <w:rFonts w:asciiTheme="minorHAnsi" w:eastAsia="Calibri" w:hAnsiTheme="minorHAnsi" w:cstheme="minorHAnsi"/>
              </w:rPr>
              <w:t>Cultuur budget per jaar:</w:t>
            </w:r>
          </w:p>
          <w:p w14:paraId="4BDD1BC4" w14:textId="77777777" w:rsidR="00F725CD" w:rsidRDefault="00F725CD" w:rsidP="00F725CD">
            <w:pPr>
              <w:widowControl/>
              <w:autoSpaceDE/>
              <w:autoSpaceDN/>
              <w:rPr>
                <w:rFonts w:asciiTheme="minorHAnsi" w:eastAsia="Calibri" w:hAnsiTheme="minorHAnsi" w:cstheme="minorHAnsi"/>
              </w:rPr>
            </w:pPr>
          </w:p>
        </w:tc>
        <w:tc>
          <w:tcPr>
            <w:tcW w:w="1451" w:type="dxa"/>
          </w:tcPr>
          <w:p w14:paraId="7C7F1C1F" w14:textId="7BD8F26D" w:rsidR="00F725CD" w:rsidRDefault="00F725CD" w:rsidP="00F725CD">
            <w:pPr>
              <w:widowControl/>
              <w:autoSpaceDE/>
              <w:autoSpaceDN/>
              <w:jc w:val="right"/>
              <w:rPr>
                <w:rFonts w:asciiTheme="minorHAnsi" w:eastAsia="Calibri" w:hAnsiTheme="minorHAnsi" w:cstheme="minorHAnsi"/>
              </w:rPr>
            </w:pPr>
          </w:p>
        </w:tc>
      </w:tr>
      <w:tr w:rsidR="00F725CD" w14:paraId="00F80D58" w14:textId="77777777" w:rsidTr="006B21F1">
        <w:tc>
          <w:tcPr>
            <w:tcW w:w="719" w:type="dxa"/>
            <w:gridSpan w:val="2"/>
          </w:tcPr>
          <w:p w14:paraId="63759973" w14:textId="77777777" w:rsidR="00F725CD" w:rsidRDefault="00F725CD" w:rsidP="00F725CD">
            <w:pPr>
              <w:widowControl/>
              <w:autoSpaceDE/>
              <w:autoSpaceDN/>
              <w:rPr>
                <w:rFonts w:asciiTheme="minorHAnsi" w:eastAsia="Calibri" w:hAnsiTheme="minorHAnsi" w:cstheme="minorHAnsi"/>
              </w:rPr>
            </w:pPr>
          </w:p>
        </w:tc>
        <w:tc>
          <w:tcPr>
            <w:tcW w:w="8464" w:type="dxa"/>
            <w:gridSpan w:val="7"/>
          </w:tcPr>
          <w:p w14:paraId="318CC897" w14:textId="211C236F" w:rsidR="00F725CD" w:rsidRDefault="00F725CD" w:rsidP="00F725CD">
            <w:pPr>
              <w:widowControl/>
              <w:autoSpaceDE/>
              <w:autoSpaceDN/>
              <w:rPr>
                <w:rFonts w:asciiTheme="minorHAnsi" w:eastAsia="Calibri" w:hAnsiTheme="minorHAnsi" w:cstheme="minorHAnsi"/>
              </w:rPr>
            </w:pPr>
            <w:r w:rsidRPr="00783DE8">
              <w:rPr>
                <w:rFonts w:asciiTheme="minorHAnsi" w:eastAsia="Calibri" w:hAnsiTheme="minorHAnsi" w:cstheme="minorHAnsi"/>
                <w:color w:val="008080"/>
              </w:rPr>
              <w:t>Opmerkingen</w:t>
            </w:r>
          </w:p>
        </w:tc>
      </w:tr>
      <w:tr w:rsidR="00F725CD" w14:paraId="313DEE81" w14:textId="77777777" w:rsidTr="006B21F1">
        <w:tc>
          <w:tcPr>
            <w:tcW w:w="719" w:type="dxa"/>
            <w:gridSpan w:val="2"/>
          </w:tcPr>
          <w:p w14:paraId="40C64811" w14:textId="77777777" w:rsidR="00F725CD" w:rsidRDefault="00F725CD" w:rsidP="00F725CD">
            <w:pPr>
              <w:widowControl/>
              <w:autoSpaceDE/>
              <w:autoSpaceDN/>
              <w:rPr>
                <w:rFonts w:asciiTheme="minorHAnsi" w:eastAsia="Calibri" w:hAnsiTheme="minorHAnsi" w:cstheme="minorHAnsi"/>
              </w:rPr>
            </w:pPr>
          </w:p>
        </w:tc>
        <w:tc>
          <w:tcPr>
            <w:tcW w:w="8464" w:type="dxa"/>
            <w:gridSpan w:val="7"/>
          </w:tcPr>
          <w:p w14:paraId="11C798CF" w14:textId="2564890C" w:rsidR="00F725CD" w:rsidRPr="00F2266F" w:rsidRDefault="00F725CD" w:rsidP="00F725CD">
            <w:pPr>
              <w:widowControl/>
              <w:autoSpaceDE/>
              <w:autoSpaceDN/>
              <w:rPr>
                <w:rFonts w:ascii="Calibri" w:hAnsi="Calibri" w:cs="Calibri"/>
              </w:rPr>
            </w:pPr>
            <w:r w:rsidRPr="00C0738A">
              <w:rPr>
                <w:sz w:val="18"/>
                <w:szCs w:val="18"/>
              </w:rPr>
              <w:t xml:space="preserve">       </w:t>
            </w:r>
          </w:p>
        </w:tc>
      </w:tr>
      <w:tr w:rsidR="00CC7C0C" w14:paraId="4E8C675C" w14:textId="77777777" w:rsidTr="006B21F1">
        <w:tc>
          <w:tcPr>
            <w:tcW w:w="719" w:type="dxa"/>
            <w:gridSpan w:val="2"/>
          </w:tcPr>
          <w:p w14:paraId="42F354A9" w14:textId="77777777" w:rsidR="00F725CD" w:rsidRDefault="00F725CD" w:rsidP="00F725CD">
            <w:pPr>
              <w:widowControl/>
              <w:autoSpaceDE/>
              <w:autoSpaceDN/>
              <w:rPr>
                <w:rFonts w:asciiTheme="minorHAnsi" w:eastAsia="Calibri" w:hAnsiTheme="minorHAnsi" w:cstheme="minorHAnsi"/>
              </w:rPr>
            </w:pPr>
          </w:p>
        </w:tc>
        <w:tc>
          <w:tcPr>
            <w:tcW w:w="6902" w:type="dxa"/>
            <w:gridSpan w:val="5"/>
          </w:tcPr>
          <w:p w14:paraId="0C03B7D5" w14:textId="56A052ED" w:rsidR="00F725CD" w:rsidRPr="00E52FA9" w:rsidRDefault="00F725CD" w:rsidP="00F725CD">
            <w:pPr>
              <w:widowControl/>
              <w:tabs>
                <w:tab w:val="left" w:pos="5955"/>
              </w:tabs>
              <w:autoSpaceDE/>
              <w:autoSpaceDN/>
              <w:rPr>
                <w:rFonts w:ascii="Calibri" w:eastAsia="Calibri" w:hAnsi="Calibri" w:cs="Times New Roman"/>
                <w:b/>
                <w:bCs/>
              </w:rPr>
            </w:pPr>
            <w:r w:rsidRPr="00E52FA9">
              <w:rPr>
                <w:rFonts w:ascii="Calibri" w:eastAsia="Calibri" w:hAnsi="Calibri" w:cs="Times New Roman"/>
                <w:b/>
                <w:bCs/>
              </w:rPr>
              <w:t>Participatiebudget</w:t>
            </w:r>
            <w:r>
              <w:rPr>
                <w:rFonts w:ascii="Calibri" w:eastAsia="Calibri" w:hAnsi="Calibri" w:cs="Times New Roman"/>
                <w:b/>
                <w:bCs/>
              </w:rPr>
              <w:tab/>
            </w:r>
          </w:p>
        </w:tc>
        <w:tc>
          <w:tcPr>
            <w:tcW w:w="1562" w:type="dxa"/>
            <w:gridSpan w:val="2"/>
          </w:tcPr>
          <w:p w14:paraId="05B01118" w14:textId="5BEE41E2" w:rsidR="00F725CD" w:rsidRDefault="00F725CD" w:rsidP="00F725CD">
            <w:pPr>
              <w:widowControl/>
              <w:autoSpaceDE/>
              <w:autoSpaceDN/>
              <w:jc w:val="right"/>
              <w:rPr>
                <w:rFonts w:asciiTheme="minorHAnsi" w:eastAsia="Calibri" w:hAnsiTheme="minorHAnsi" w:cstheme="minorHAnsi"/>
              </w:rPr>
            </w:pPr>
          </w:p>
        </w:tc>
      </w:tr>
      <w:tr w:rsidR="00CC7C0C" w14:paraId="520DD93F" w14:textId="77777777" w:rsidTr="006B21F1">
        <w:tc>
          <w:tcPr>
            <w:tcW w:w="719" w:type="dxa"/>
            <w:gridSpan w:val="2"/>
          </w:tcPr>
          <w:p w14:paraId="5EFF2992" w14:textId="77777777" w:rsidR="00F725CD" w:rsidRDefault="00F725CD" w:rsidP="00F725CD">
            <w:pPr>
              <w:widowControl/>
              <w:autoSpaceDE/>
              <w:autoSpaceDN/>
              <w:rPr>
                <w:rFonts w:asciiTheme="minorHAnsi" w:eastAsia="Calibri" w:hAnsiTheme="minorHAnsi" w:cstheme="minorHAnsi"/>
              </w:rPr>
            </w:pPr>
          </w:p>
        </w:tc>
        <w:tc>
          <w:tcPr>
            <w:tcW w:w="7013" w:type="dxa"/>
            <w:gridSpan w:val="6"/>
          </w:tcPr>
          <w:p w14:paraId="7854238B" w14:textId="77777777" w:rsidR="00F725CD" w:rsidRDefault="00F725CD" w:rsidP="00F725CD">
            <w:pPr>
              <w:widowControl/>
              <w:tabs>
                <w:tab w:val="left" w:pos="5955"/>
              </w:tabs>
              <w:autoSpaceDE/>
              <w:autoSpaceDN/>
              <w:rPr>
                <w:rFonts w:ascii="Calibri" w:eastAsia="Calibri" w:hAnsi="Calibri" w:cs="Times New Roman"/>
              </w:rPr>
            </w:pPr>
            <w:r w:rsidRPr="008F1AD2">
              <w:rPr>
                <w:rFonts w:ascii="Calibri" w:eastAsia="Calibri" w:hAnsi="Calibri" w:cs="Times New Roman"/>
              </w:rPr>
              <w:t>Participatiebudget per jaar</w:t>
            </w:r>
          </w:p>
          <w:p w14:paraId="7DEAA02D" w14:textId="77777777" w:rsidR="00F725CD" w:rsidRPr="008F1AD2" w:rsidRDefault="00F725CD" w:rsidP="00F725CD">
            <w:pPr>
              <w:widowControl/>
              <w:tabs>
                <w:tab w:val="left" w:pos="5955"/>
              </w:tabs>
              <w:autoSpaceDE/>
              <w:autoSpaceDN/>
              <w:rPr>
                <w:rFonts w:ascii="Calibri" w:eastAsia="Calibri" w:hAnsi="Calibri" w:cs="Times New Roman"/>
              </w:rPr>
            </w:pPr>
          </w:p>
        </w:tc>
        <w:tc>
          <w:tcPr>
            <w:tcW w:w="1451" w:type="dxa"/>
          </w:tcPr>
          <w:p w14:paraId="2D0FCBE5" w14:textId="5E6255B0" w:rsidR="00F725CD" w:rsidRDefault="00F725CD" w:rsidP="00F725CD">
            <w:pPr>
              <w:widowControl/>
              <w:autoSpaceDE/>
              <w:autoSpaceDN/>
              <w:jc w:val="right"/>
              <w:rPr>
                <w:rFonts w:asciiTheme="minorHAnsi" w:eastAsia="Calibri" w:hAnsiTheme="minorHAnsi" w:cstheme="minorHAnsi"/>
              </w:rPr>
            </w:pPr>
          </w:p>
        </w:tc>
      </w:tr>
      <w:tr w:rsidR="00F725CD" w14:paraId="05394088" w14:textId="77777777" w:rsidTr="006B21F1">
        <w:tc>
          <w:tcPr>
            <w:tcW w:w="719" w:type="dxa"/>
            <w:gridSpan w:val="2"/>
          </w:tcPr>
          <w:p w14:paraId="3A575D42" w14:textId="77777777" w:rsidR="00F725CD" w:rsidRDefault="00F725CD" w:rsidP="00F725CD">
            <w:pPr>
              <w:widowControl/>
              <w:autoSpaceDE/>
              <w:autoSpaceDN/>
              <w:rPr>
                <w:rFonts w:asciiTheme="minorHAnsi" w:eastAsia="Calibri" w:hAnsiTheme="minorHAnsi" w:cstheme="minorHAnsi"/>
              </w:rPr>
            </w:pPr>
          </w:p>
        </w:tc>
        <w:tc>
          <w:tcPr>
            <w:tcW w:w="8464" w:type="dxa"/>
            <w:gridSpan w:val="7"/>
          </w:tcPr>
          <w:p w14:paraId="44A190B5" w14:textId="2B954A8A" w:rsidR="00F725CD" w:rsidRDefault="00F725CD" w:rsidP="00F725CD">
            <w:pPr>
              <w:widowControl/>
              <w:autoSpaceDE/>
              <w:autoSpaceDN/>
              <w:rPr>
                <w:rFonts w:asciiTheme="minorHAnsi" w:eastAsia="Calibri" w:hAnsiTheme="minorHAnsi" w:cstheme="minorHAnsi"/>
              </w:rPr>
            </w:pPr>
            <w:r w:rsidRPr="00EF5975">
              <w:rPr>
                <w:rFonts w:asciiTheme="minorHAnsi" w:eastAsia="Calibri" w:hAnsiTheme="minorHAnsi" w:cstheme="minorHAnsi"/>
                <w:color w:val="008080"/>
              </w:rPr>
              <w:t>Opmerkingen</w:t>
            </w:r>
          </w:p>
        </w:tc>
      </w:tr>
      <w:tr w:rsidR="00F725CD" w14:paraId="2E04E253" w14:textId="77777777" w:rsidTr="006B21F1">
        <w:tc>
          <w:tcPr>
            <w:tcW w:w="719" w:type="dxa"/>
            <w:gridSpan w:val="2"/>
          </w:tcPr>
          <w:p w14:paraId="0DAFCBC3" w14:textId="77777777" w:rsidR="00F725CD" w:rsidRDefault="00F725CD" w:rsidP="00F725CD">
            <w:pPr>
              <w:widowControl/>
              <w:autoSpaceDE/>
              <w:autoSpaceDN/>
              <w:rPr>
                <w:rFonts w:asciiTheme="minorHAnsi" w:eastAsia="Calibri" w:hAnsiTheme="minorHAnsi" w:cstheme="minorHAnsi"/>
              </w:rPr>
            </w:pPr>
          </w:p>
        </w:tc>
        <w:tc>
          <w:tcPr>
            <w:tcW w:w="8464" w:type="dxa"/>
            <w:gridSpan w:val="7"/>
          </w:tcPr>
          <w:p w14:paraId="2C28A313" w14:textId="11DB127A" w:rsidR="00C025A9" w:rsidRPr="00F2266F" w:rsidRDefault="00C025A9" w:rsidP="00993582">
            <w:pPr>
              <w:widowControl/>
              <w:autoSpaceDE/>
              <w:autoSpaceDN/>
              <w:jc w:val="both"/>
              <w:rPr>
                <w:rFonts w:asciiTheme="minorHAnsi" w:hAnsiTheme="minorHAnsi" w:cstheme="minorHAnsi"/>
              </w:rPr>
            </w:pPr>
          </w:p>
        </w:tc>
      </w:tr>
      <w:tr w:rsidR="00F725CD" w14:paraId="66E7EC82" w14:textId="77777777" w:rsidTr="006B21F1">
        <w:tc>
          <w:tcPr>
            <w:tcW w:w="719" w:type="dxa"/>
            <w:gridSpan w:val="2"/>
          </w:tcPr>
          <w:p w14:paraId="02EF4B4A" w14:textId="0272AED1" w:rsidR="00F725CD" w:rsidRDefault="00364329" w:rsidP="00F725CD">
            <w:pPr>
              <w:widowControl/>
              <w:autoSpaceDE/>
              <w:autoSpaceDN/>
              <w:rPr>
                <w:rFonts w:asciiTheme="minorHAnsi" w:eastAsia="Calibri" w:hAnsiTheme="minorHAnsi" w:cstheme="minorHAnsi"/>
              </w:rPr>
            </w:pPr>
            <w:r>
              <w:rPr>
                <w:rFonts w:asciiTheme="minorHAnsi" w:eastAsia="Calibri" w:hAnsiTheme="minorHAnsi" w:cstheme="minorHAnsi"/>
              </w:rPr>
              <w:t>1.2</w:t>
            </w:r>
            <w:r w:rsidR="00CD2074">
              <w:rPr>
                <w:rFonts w:asciiTheme="minorHAnsi" w:eastAsia="Calibri" w:hAnsiTheme="minorHAnsi" w:cstheme="minorHAnsi"/>
              </w:rPr>
              <w:t>4</w:t>
            </w:r>
          </w:p>
        </w:tc>
        <w:tc>
          <w:tcPr>
            <w:tcW w:w="8464" w:type="dxa"/>
            <w:gridSpan w:val="7"/>
          </w:tcPr>
          <w:p w14:paraId="6A69339B" w14:textId="6F0A21EC" w:rsidR="00F725CD" w:rsidRPr="00364329" w:rsidRDefault="00F725CD" w:rsidP="00F725CD">
            <w:pPr>
              <w:widowControl/>
              <w:autoSpaceDE/>
              <w:autoSpaceDN/>
              <w:rPr>
                <w:rFonts w:ascii="Calibri" w:eastAsia="Calibri" w:hAnsi="Calibri" w:cs="Times New Roman"/>
              </w:rPr>
            </w:pPr>
            <w:r w:rsidRPr="00364329">
              <w:rPr>
                <w:rFonts w:ascii="Calibri" w:eastAsia="Calibri" w:hAnsi="Calibri" w:cs="Times New Roman"/>
              </w:rPr>
              <w:t xml:space="preserve">Heeft het </w:t>
            </w:r>
            <w:proofErr w:type="spellStart"/>
            <w:r w:rsidRPr="00364329">
              <w:rPr>
                <w:rFonts w:ascii="Calibri" w:eastAsia="Calibri" w:hAnsi="Calibri" w:cs="Times New Roman"/>
              </w:rPr>
              <w:t>taalhuis</w:t>
            </w:r>
            <w:proofErr w:type="spellEnd"/>
            <w:r w:rsidRPr="00364329">
              <w:rPr>
                <w:rFonts w:ascii="Calibri" w:eastAsia="Calibri" w:hAnsi="Calibri" w:cs="Times New Roman"/>
              </w:rPr>
              <w:t xml:space="preserve"> nog ander budget? Geef hieronder het soort budget, de periode en het bedrag aan.</w:t>
            </w:r>
          </w:p>
          <w:p w14:paraId="3128022B" w14:textId="77777777" w:rsidR="00F725CD" w:rsidRPr="005B0DEA" w:rsidRDefault="00F725CD" w:rsidP="00F725CD">
            <w:pPr>
              <w:widowControl/>
              <w:autoSpaceDE/>
              <w:autoSpaceDN/>
              <w:rPr>
                <w:rFonts w:ascii="Calibri" w:eastAsia="Calibri" w:hAnsi="Calibri" w:cs="Times New Roman"/>
                <w:b/>
                <w:bCs/>
              </w:rPr>
            </w:pPr>
          </w:p>
        </w:tc>
      </w:tr>
      <w:tr w:rsidR="00CC7C0C" w:rsidRPr="00541DAC" w14:paraId="6D901838" w14:textId="77777777" w:rsidTr="006B21F1">
        <w:tc>
          <w:tcPr>
            <w:tcW w:w="719" w:type="dxa"/>
            <w:gridSpan w:val="2"/>
          </w:tcPr>
          <w:p w14:paraId="783CE9AE" w14:textId="77777777" w:rsidR="00F725CD" w:rsidRDefault="00F725CD" w:rsidP="00F725CD">
            <w:pPr>
              <w:widowControl/>
              <w:autoSpaceDE/>
              <w:autoSpaceDN/>
              <w:rPr>
                <w:rFonts w:asciiTheme="minorHAnsi" w:eastAsia="Calibri" w:hAnsiTheme="minorHAnsi" w:cstheme="minorHAnsi"/>
              </w:rPr>
            </w:pPr>
          </w:p>
        </w:tc>
        <w:tc>
          <w:tcPr>
            <w:tcW w:w="7013" w:type="dxa"/>
            <w:gridSpan w:val="6"/>
          </w:tcPr>
          <w:p w14:paraId="53DDB99C" w14:textId="4BFE12F4" w:rsidR="00F725CD" w:rsidRPr="00541DAC" w:rsidRDefault="00F725CD" w:rsidP="00F725CD">
            <w:pPr>
              <w:widowControl/>
              <w:autoSpaceDE/>
              <w:autoSpaceDN/>
              <w:rPr>
                <w:rFonts w:asciiTheme="minorHAnsi" w:eastAsia="Yu Gothic Light" w:hAnsiTheme="minorHAnsi" w:cstheme="minorHAnsi"/>
                <w:b/>
                <w:bCs/>
                <w:color w:val="519093"/>
              </w:rPr>
            </w:pPr>
            <w:r w:rsidRPr="00541DAC">
              <w:rPr>
                <w:rFonts w:asciiTheme="minorHAnsi" w:eastAsia="Yu Gothic Light" w:hAnsiTheme="minorHAnsi" w:cstheme="minorHAnsi"/>
                <w:b/>
                <w:bCs/>
                <w:color w:val="519093"/>
              </w:rPr>
              <w:t>Soort budget en periode</w:t>
            </w:r>
          </w:p>
        </w:tc>
        <w:tc>
          <w:tcPr>
            <w:tcW w:w="1451" w:type="dxa"/>
          </w:tcPr>
          <w:p w14:paraId="7C268A2F" w14:textId="6D2A0928" w:rsidR="00F725CD" w:rsidRPr="00541DAC" w:rsidRDefault="00F725CD" w:rsidP="001E5731">
            <w:pPr>
              <w:widowControl/>
              <w:autoSpaceDE/>
              <w:autoSpaceDN/>
              <w:rPr>
                <w:rFonts w:asciiTheme="minorHAnsi" w:eastAsia="Yu Gothic Light" w:hAnsiTheme="minorHAnsi" w:cstheme="minorHAnsi"/>
                <w:b/>
                <w:bCs/>
                <w:color w:val="519093"/>
              </w:rPr>
            </w:pPr>
            <w:r w:rsidRPr="00541DAC">
              <w:rPr>
                <w:rFonts w:asciiTheme="minorHAnsi" w:eastAsia="Yu Gothic Light" w:hAnsiTheme="minorHAnsi" w:cstheme="minorHAnsi"/>
                <w:b/>
                <w:bCs/>
                <w:color w:val="519093"/>
              </w:rPr>
              <w:t>Bedrag</w:t>
            </w:r>
          </w:p>
        </w:tc>
      </w:tr>
      <w:tr w:rsidR="00CC7C0C" w:rsidRPr="006C55B4" w14:paraId="4F513A87" w14:textId="77777777" w:rsidTr="006B21F1">
        <w:tc>
          <w:tcPr>
            <w:tcW w:w="719" w:type="dxa"/>
            <w:gridSpan w:val="2"/>
          </w:tcPr>
          <w:p w14:paraId="1B2CFAF9" w14:textId="77777777" w:rsidR="00E2068C" w:rsidRDefault="00E2068C" w:rsidP="00F725CD">
            <w:pPr>
              <w:widowControl/>
              <w:autoSpaceDE/>
              <w:autoSpaceDN/>
              <w:rPr>
                <w:rFonts w:asciiTheme="minorHAnsi" w:eastAsia="Calibri" w:hAnsiTheme="minorHAnsi" w:cstheme="minorHAnsi"/>
              </w:rPr>
            </w:pPr>
          </w:p>
        </w:tc>
        <w:tc>
          <w:tcPr>
            <w:tcW w:w="467" w:type="dxa"/>
            <w:gridSpan w:val="2"/>
          </w:tcPr>
          <w:p w14:paraId="27A4F3FB" w14:textId="7A3F2887" w:rsidR="00E2068C" w:rsidRDefault="00E2068C" w:rsidP="00F725CD">
            <w:pPr>
              <w:widowControl/>
              <w:autoSpaceDE/>
              <w:autoSpaceDN/>
              <w:rPr>
                <w:rFonts w:asciiTheme="minorHAnsi" w:eastAsia="Calibri" w:hAnsiTheme="minorHAnsi" w:cstheme="minorHAnsi"/>
              </w:rPr>
            </w:pPr>
            <w:r>
              <w:rPr>
                <w:rFonts w:asciiTheme="minorHAnsi" w:eastAsia="Calibri" w:hAnsiTheme="minorHAnsi" w:cstheme="minorHAnsi"/>
              </w:rPr>
              <w:t>1.</w:t>
            </w:r>
          </w:p>
        </w:tc>
        <w:tc>
          <w:tcPr>
            <w:tcW w:w="6293" w:type="dxa"/>
            <w:gridSpan w:val="2"/>
          </w:tcPr>
          <w:p w14:paraId="7E30AFA2" w14:textId="6887D6DE" w:rsidR="00E2068C" w:rsidRDefault="00E2068C" w:rsidP="00F725CD">
            <w:pPr>
              <w:widowControl/>
              <w:autoSpaceDE/>
              <w:autoSpaceDN/>
              <w:rPr>
                <w:rFonts w:asciiTheme="minorHAnsi" w:eastAsia="Calibri" w:hAnsiTheme="minorHAnsi" w:cstheme="minorHAnsi"/>
              </w:rPr>
            </w:pPr>
          </w:p>
        </w:tc>
        <w:tc>
          <w:tcPr>
            <w:tcW w:w="253" w:type="dxa"/>
            <w:gridSpan w:val="2"/>
          </w:tcPr>
          <w:p w14:paraId="3281CDEA" w14:textId="1B5378C7" w:rsidR="00E2068C" w:rsidRDefault="00E2068C" w:rsidP="006C55B4">
            <w:pPr>
              <w:widowControl/>
              <w:autoSpaceDE/>
              <w:autoSpaceDN/>
              <w:rPr>
                <w:rFonts w:asciiTheme="minorHAnsi" w:eastAsia="Calibri" w:hAnsiTheme="minorHAnsi" w:cstheme="minorHAnsi"/>
              </w:rPr>
            </w:pPr>
            <w:r>
              <w:rPr>
                <w:rFonts w:asciiTheme="minorHAnsi" w:eastAsia="Calibri" w:hAnsiTheme="minorHAnsi" w:cstheme="minorHAnsi"/>
              </w:rPr>
              <w:t>€</w:t>
            </w:r>
          </w:p>
        </w:tc>
        <w:tc>
          <w:tcPr>
            <w:tcW w:w="1451" w:type="dxa"/>
          </w:tcPr>
          <w:p w14:paraId="160EC2BB" w14:textId="70134E68" w:rsidR="00E2068C" w:rsidRDefault="00E2068C" w:rsidP="006C55B4">
            <w:pPr>
              <w:widowControl/>
              <w:autoSpaceDE/>
              <w:autoSpaceDN/>
              <w:rPr>
                <w:rFonts w:asciiTheme="minorHAnsi" w:eastAsia="Calibri" w:hAnsiTheme="minorHAnsi" w:cstheme="minorHAnsi"/>
              </w:rPr>
            </w:pPr>
          </w:p>
        </w:tc>
      </w:tr>
      <w:tr w:rsidR="00CC7C0C" w14:paraId="2FACDC83" w14:textId="77777777" w:rsidTr="006B21F1">
        <w:tc>
          <w:tcPr>
            <w:tcW w:w="719" w:type="dxa"/>
            <w:gridSpan w:val="2"/>
          </w:tcPr>
          <w:p w14:paraId="166AF851" w14:textId="77777777" w:rsidR="00E2068C" w:rsidRDefault="00E2068C" w:rsidP="00F725CD">
            <w:pPr>
              <w:widowControl/>
              <w:autoSpaceDE/>
              <w:autoSpaceDN/>
              <w:rPr>
                <w:rFonts w:asciiTheme="minorHAnsi" w:eastAsia="Calibri" w:hAnsiTheme="minorHAnsi" w:cstheme="minorHAnsi"/>
              </w:rPr>
            </w:pPr>
          </w:p>
        </w:tc>
        <w:tc>
          <w:tcPr>
            <w:tcW w:w="467" w:type="dxa"/>
            <w:gridSpan w:val="2"/>
          </w:tcPr>
          <w:p w14:paraId="20C4EADC" w14:textId="159467A8" w:rsidR="00E2068C" w:rsidRDefault="00E2068C" w:rsidP="00F725CD">
            <w:pPr>
              <w:widowControl/>
              <w:autoSpaceDE/>
              <w:autoSpaceDN/>
              <w:rPr>
                <w:rFonts w:asciiTheme="minorHAnsi" w:eastAsia="Calibri" w:hAnsiTheme="minorHAnsi" w:cstheme="minorHAnsi"/>
              </w:rPr>
            </w:pPr>
            <w:r>
              <w:rPr>
                <w:rFonts w:asciiTheme="minorHAnsi" w:eastAsia="Calibri" w:hAnsiTheme="minorHAnsi" w:cstheme="minorHAnsi"/>
              </w:rPr>
              <w:t>2.</w:t>
            </w:r>
          </w:p>
        </w:tc>
        <w:tc>
          <w:tcPr>
            <w:tcW w:w="6293" w:type="dxa"/>
            <w:gridSpan w:val="2"/>
          </w:tcPr>
          <w:p w14:paraId="3D72AC93" w14:textId="3E4AEC73" w:rsidR="00E2068C" w:rsidRDefault="00E2068C" w:rsidP="00F725CD">
            <w:pPr>
              <w:widowControl/>
              <w:autoSpaceDE/>
              <w:autoSpaceDN/>
              <w:rPr>
                <w:rFonts w:asciiTheme="minorHAnsi" w:eastAsia="Calibri" w:hAnsiTheme="minorHAnsi" w:cstheme="minorHAnsi"/>
              </w:rPr>
            </w:pPr>
          </w:p>
        </w:tc>
        <w:tc>
          <w:tcPr>
            <w:tcW w:w="253" w:type="dxa"/>
            <w:gridSpan w:val="2"/>
          </w:tcPr>
          <w:p w14:paraId="028C5659" w14:textId="03B3E0EC" w:rsidR="00E2068C" w:rsidRDefault="00E2068C" w:rsidP="00A5635E">
            <w:pPr>
              <w:widowControl/>
              <w:autoSpaceDE/>
              <w:autoSpaceDN/>
              <w:rPr>
                <w:rFonts w:asciiTheme="minorHAnsi" w:eastAsia="Calibri" w:hAnsiTheme="minorHAnsi" w:cstheme="minorHAnsi"/>
              </w:rPr>
            </w:pPr>
            <w:r>
              <w:rPr>
                <w:rFonts w:asciiTheme="minorHAnsi" w:eastAsia="Calibri" w:hAnsiTheme="minorHAnsi" w:cstheme="minorHAnsi"/>
              </w:rPr>
              <w:t>€</w:t>
            </w:r>
          </w:p>
        </w:tc>
        <w:tc>
          <w:tcPr>
            <w:tcW w:w="1451" w:type="dxa"/>
          </w:tcPr>
          <w:p w14:paraId="5EF67329" w14:textId="2FB3E817" w:rsidR="00E2068C" w:rsidRDefault="00E2068C" w:rsidP="00A5635E">
            <w:pPr>
              <w:widowControl/>
              <w:autoSpaceDE/>
              <w:autoSpaceDN/>
              <w:rPr>
                <w:rFonts w:asciiTheme="minorHAnsi" w:eastAsia="Calibri" w:hAnsiTheme="minorHAnsi" w:cstheme="minorHAnsi"/>
              </w:rPr>
            </w:pPr>
          </w:p>
        </w:tc>
      </w:tr>
      <w:tr w:rsidR="00CC7C0C" w14:paraId="3A02BB4E" w14:textId="77777777" w:rsidTr="006B21F1">
        <w:tc>
          <w:tcPr>
            <w:tcW w:w="719" w:type="dxa"/>
            <w:gridSpan w:val="2"/>
          </w:tcPr>
          <w:p w14:paraId="2B26FD26" w14:textId="77777777" w:rsidR="00E2068C" w:rsidRDefault="00E2068C" w:rsidP="00F725CD">
            <w:pPr>
              <w:widowControl/>
              <w:autoSpaceDE/>
              <w:autoSpaceDN/>
              <w:rPr>
                <w:rFonts w:asciiTheme="minorHAnsi" w:eastAsia="Calibri" w:hAnsiTheme="minorHAnsi" w:cstheme="minorHAnsi"/>
              </w:rPr>
            </w:pPr>
          </w:p>
        </w:tc>
        <w:tc>
          <w:tcPr>
            <w:tcW w:w="467" w:type="dxa"/>
            <w:gridSpan w:val="2"/>
          </w:tcPr>
          <w:p w14:paraId="11CA6E21" w14:textId="15D860E7" w:rsidR="00E2068C" w:rsidRDefault="00E2068C" w:rsidP="00F725CD">
            <w:pPr>
              <w:widowControl/>
              <w:autoSpaceDE/>
              <w:autoSpaceDN/>
              <w:rPr>
                <w:rFonts w:asciiTheme="minorHAnsi" w:eastAsia="Calibri" w:hAnsiTheme="minorHAnsi" w:cstheme="minorHAnsi"/>
              </w:rPr>
            </w:pPr>
            <w:r>
              <w:rPr>
                <w:rFonts w:asciiTheme="minorHAnsi" w:eastAsia="Calibri" w:hAnsiTheme="minorHAnsi" w:cstheme="minorHAnsi"/>
              </w:rPr>
              <w:t>3.</w:t>
            </w:r>
          </w:p>
        </w:tc>
        <w:tc>
          <w:tcPr>
            <w:tcW w:w="6293" w:type="dxa"/>
            <w:gridSpan w:val="2"/>
          </w:tcPr>
          <w:p w14:paraId="1DEF9ADE" w14:textId="5B5DBD89" w:rsidR="00E2068C" w:rsidRDefault="00E2068C" w:rsidP="00F725CD">
            <w:pPr>
              <w:widowControl/>
              <w:autoSpaceDE/>
              <w:autoSpaceDN/>
              <w:rPr>
                <w:rFonts w:asciiTheme="minorHAnsi" w:eastAsia="Calibri" w:hAnsiTheme="minorHAnsi" w:cstheme="minorHAnsi"/>
              </w:rPr>
            </w:pPr>
          </w:p>
        </w:tc>
        <w:tc>
          <w:tcPr>
            <w:tcW w:w="253" w:type="dxa"/>
            <w:gridSpan w:val="2"/>
          </w:tcPr>
          <w:p w14:paraId="2A18D148" w14:textId="6D9E3552" w:rsidR="00E2068C" w:rsidRDefault="00E2068C" w:rsidP="00A5635E">
            <w:pPr>
              <w:widowControl/>
              <w:autoSpaceDE/>
              <w:autoSpaceDN/>
              <w:rPr>
                <w:rFonts w:asciiTheme="minorHAnsi" w:eastAsia="Calibri" w:hAnsiTheme="minorHAnsi" w:cstheme="minorHAnsi"/>
              </w:rPr>
            </w:pPr>
            <w:r>
              <w:rPr>
                <w:rFonts w:asciiTheme="minorHAnsi" w:eastAsia="Calibri" w:hAnsiTheme="minorHAnsi" w:cstheme="minorHAnsi"/>
              </w:rPr>
              <w:t>€</w:t>
            </w:r>
          </w:p>
        </w:tc>
        <w:tc>
          <w:tcPr>
            <w:tcW w:w="1451" w:type="dxa"/>
          </w:tcPr>
          <w:p w14:paraId="1B52292F" w14:textId="23DB7B05" w:rsidR="00E2068C" w:rsidRDefault="00E2068C" w:rsidP="00A5635E">
            <w:pPr>
              <w:widowControl/>
              <w:autoSpaceDE/>
              <w:autoSpaceDN/>
              <w:rPr>
                <w:rFonts w:asciiTheme="minorHAnsi" w:eastAsia="Calibri" w:hAnsiTheme="minorHAnsi" w:cstheme="minorHAnsi"/>
              </w:rPr>
            </w:pPr>
          </w:p>
        </w:tc>
      </w:tr>
      <w:tr w:rsidR="00CC7C0C" w14:paraId="6B2BB6F7" w14:textId="77777777" w:rsidTr="006B21F1">
        <w:tc>
          <w:tcPr>
            <w:tcW w:w="719" w:type="dxa"/>
            <w:gridSpan w:val="2"/>
          </w:tcPr>
          <w:p w14:paraId="0F7F1B3B" w14:textId="77777777" w:rsidR="00E2068C" w:rsidRDefault="00E2068C" w:rsidP="00F725CD">
            <w:pPr>
              <w:widowControl/>
              <w:autoSpaceDE/>
              <w:autoSpaceDN/>
              <w:rPr>
                <w:rFonts w:asciiTheme="minorHAnsi" w:eastAsia="Calibri" w:hAnsiTheme="minorHAnsi" w:cstheme="minorHAnsi"/>
              </w:rPr>
            </w:pPr>
          </w:p>
        </w:tc>
        <w:tc>
          <w:tcPr>
            <w:tcW w:w="467" w:type="dxa"/>
            <w:gridSpan w:val="2"/>
          </w:tcPr>
          <w:p w14:paraId="1A446D9E" w14:textId="07170A1C" w:rsidR="00E2068C" w:rsidRDefault="00E2068C" w:rsidP="00F725CD">
            <w:pPr>
              <w:widowControl/>
              <w:autoSpaceDE/>
              <w:autoSpaceDN/>
              <w:rPr>
                <w:rFonts w:asciiTheme="minorHAnsi" w:eastAsia="Calibri" w:hAnsiTheme="minorHAnsi" w:cstheme="minorHAnsi"/>
              </w:rPr>
            </w:pPr>
            <w:r>
              <w:rPr>
                <w:rFonts w:asciiTheme="minorHAnsi" w:eastAsia="Calibri" w:hAnsiTheme="minorHAnsi" w:cstheme="minorHAnsi"/>
              </w:rPr>
              <w:t>4.</w:t>
            </w:r>
          </w:p>
        </w:tc>
        <w:tc>
          <w:tcPr>
            <w:tcW w:w="6293" w:type="dxa"/>
            <w:gridSpan w:val="2"/>
          </w:tcPr>
          <w:p w14:paraId="4E2E0F4E" w14:textId="363D0EBB" w:rsidR="00E2068C" w:rsidRDefault="00E2068C" w:rsidP="00F725CD">
            <w:pPr>
              <w:widowControl/>
              <w:autoSpaceDE/>
              <w:autoSpaceDN/>
              <w:rPr>
                <w:rFonts w:asciiTheme="minorHAnsi" w:eastAsia="Calibri" w:hAnsiTheme="minorHAnsi" w:cstheme="minorHAnsi"/>
              </w:rPr>
            </w:pPr>
          </w:p>
        </w:tc>
        <w:tc>
          <w:tcPr>
            <w:tcW w:w="253" w:type="dxa"/>
            <w:gridSpan w:val="2"/>
          </w:tcPr>
          <w:p w14:paraId="39E40D6E" w14:textId="5B6E13DE" w:rsidR="00E2068C" w:rsidRDefault="00E2068C" w:rsidP="00A5635E">
            <w:pPr>
              <w:widowControl/>
              <w:autoSpaceDE/>
              <w:autoSpaceDN/>
              <w:rPr>
                <w:rFonts w:asciiTheme="minorHAnsi" w:eastAsia="Calibri" w:hAnsiTheme="minorHAnsi" w:cstheme="minorHAnsi"/>
              </w:rPr>
            </w:pPr>
            <w:r>
              <w:rPr>
                <w:rFonts w:asciiTheme="minorHAnsi" w:eastAsia="Calibri" w:hAnsiTheme="minorHAnsi" w:cstheme="minorHAnsi"/>
              </w:rPr>
              <w:t>€</w:t>
            </w:r>
          </w:p>
        </w:tc>
        <w:tc>
          <w:tcPr>
            <w:tcW w:w="1451" w:type="dxa"/>
          </w:tcPr>
          <w:p w14:paraId="2A326A7B" w14:textId="360B3F4A" w:rsidR="00E2068C" w:rsidRDefault="00E2068C" w:rsidP="00A5635E">
            <w:pPr>
              <w:widowControl/>
              <w:autoSpaceDE/>
              <w:autoSpaceDN/>
              <w:rPr>
                <w:rFonts w:asciiTheme="minorHAnsi" w:eastAsia="Calibri" w:hAnsiTheme="minorHAnsi" w:cstheme="minorHAnsi"/>
              </w:rPr>
            </w:pPr>
          </w:p>
        </w:tc>
      </w:tr>
      <w:tr w:rsidR="001E5731" w14:paraId="346F0AEF" w14:textId="77777777" w:rsidTr="006B21F1">
        <w:tc>
          <w:tcPr>
            <w:tcW w:w="719" w:type="dxa"/>
            <w:gridSpan w:val="2"/>
          </w:tcPr>
          <w:p w14:paraId="11B6F9D3" w14:textId="77777777" w:rsidR="001E5731" w:rsidRDefault="001E5731" w:rsidP="00F725CD">
            <w:pPr>
              <w:widowControl/>
              <w:autoSpaceDE/>
              <w:autoSpaceDN/>
              <w:rPr>
                <w:rFonts w:asciiTheme="minorHAnsi" w:eastAsia="Calibri" w:hAnsiTheme="minorHAnsi" w:cstheme="minorHAnsi"/>
              </w:rPr>
            </w:pPr>
          </w:p>
        </w:tc>
        <w:tc>
          <w:tcPr>
            <w:tcW w:w="7013" w:type="dxa"/>
            <w:gridSpan w:val="6"/>
          </w:tcPr>
          <w:p w14:paraId="23033896" w14:textId="77777777" w:rsidR="001E5731" w:rsidRDefault="001E5731" w:rsidP="00F725CD">
            <w:pPr>
              <w:widowControl/>
              <w:autoSpaceDE/>
              <w:autoSpaceDN/>
              <w:rPr>
                <w:rFonts w:asciiTheme="minorHAnsi" w:eastAsia="Calibri" w:hAnsiTheme="minorHAnsi" w:cstheme="minorHAnsi"/>
              </w:rPr>
            </w:pPr>
          </w:p>
          <w:p w14:paraId="339AD451" w14:textId="4D9E8A17" w:rsidR="001E5731" w:rsidRDefault="001E5731" w:rsidP="00F725CD">
            <w:pPr>
              <w:widowControl/>
              <w:autoSpaceDE/>
              <w:autoSpaceDN/>
              <w:rPr>
                <w:rFonts w:asciiTheme="minorHAnsi" w:eastAsia="Calibri" w:hAnsiTheme="minorHAnsi" w:cstheme="minorHAnsi"/>
              </w:rPr>
            </w:pPr>
            <w:r>
              <w:rPr>
                <w:rFonts w:asciiTheme="minorHAnsi" w:eastAsia="Calibri" w:hAnsiTheme="minorHAnsi" w:cstheme="minorHAnsi"/>
              </w:rPr>
              <w:t>Opmerkingen:</w:t>
            </w:r>
          </w:p>
        </w:tc>
        <w:tc>
          <w:tcPr>
            <w:tcW w:w="1451" w:type="dxa"/>
          </w:tcPr>
          <w:p w14:paraId="26660F8B" w14:textId="77777777" w:rsidR="001E5731" w:rsidRDefault="001E5731" w:rsidP="00F725CD">
            <w:pPr>
              <w:widowControl/>
              <w:autoSpaceDE/>
              <w:autoSpaceDN/>
              <w:rPr>
                <w:rFonts w:asciiTheme="minorHAnsi" w:eastAsia="Calibri" w:hAnsiTheme="minorHAnsi" w:cstheme="minorHAnsi"/>
              </w:rPr>
            </w:pPr>
          </w:p>
        </w:tc>
      </w:tr>
      <w:tr w:rsidR="00F725CD" w14:paraId="38087B9A" w14:textId="77777777" w:rsidTr="006B21F1">
        <w:tc>
          <w:tcPr>
            <w:tcW w:w="719" w:type="dxa"/>
            <w:gridSpan w:val="2"/>
          </w:tcPr>
          <w:p w14:paraId="73BCD498" w14:textId="77777777" w:rsidR="00F725CD" w:rsidRDefault="00F725CD" w:rsidP="00F725CD">
            <w:pPr>
              <w:widowControl/>
              <w:autoSpaceDE/>
              <w:autoSpaceDN/>
              <w:rPr>
                <w:rFonts w:asciiTheme="minorHAnsi" w:eastAsia="Calibri" w:hAnsiTheme="minorHAnsi" w:cstheme="minorHAnsi"/>
              </w:rPr>
            </w:pPr>
          </w:p>
        </w:tc>
        <w:tc>
          <w:tcPr>
            <w:tcW w:w="8464" w:type="dxa"/>
            <w:gridSpan w:val="7"/>
          </w:tcPr>
          <w:p w14:paraId="2E34BB76" w14:textId="3F8E6694" w:rsidR="00AA0D08" w:rsidRDefault="00AA0D08" w:rsidP="00993582">
            <w:pPr>
              <w:widowControl/>
              <w:autoSpaceDE/>
              <w:autoSpaceDN/>
              <w:rPr>
                <w:rFonts w:asciiTheme="minorHAnsi" w:eastAsia="Calibri" w:hAnsiTheme="minorHAnsi" w:cstheme="minorHAnsi"/>
              </w:rPr>
            </w:pPr>
          </w:p>
        </w:tc>
      </w:tr>
    </w:tbl>
    <w:p w14:paraId="2BA6D311" w14:textId="77777777" w:rsidR="00593DAC" w:rsidRDefault="00593DAC" w:rsidP="00593DAC"/>
    <w:tbl>
      <w:tblPr>
        <w:tblW w:w="0" w:type="auto"/>
        <w:tblLook w:val="04A0" w:firstRow="1" w:lastRow="0" w:firstColumn="1" w:lastColumn="0" w:noHBand="0" w:noVBand="1"/>
      </w:tblPr>
      <w:tblGrid>
        <w:gridCol w:w="607"/>
        <w:gridCol w:w="7017"/>
        <w:gridCol w:w="1447"/>
      </w:tblGrid>
      <w:tr w:rsidR="008B40AE" w:rsidRPr="003659BC" w14:paraId="1396A5BA" w14:textId="77777777" w:rsidTr="00EB49E0">
        <w:tc>
          <w:tcPr>
            <w:tcW w:w="9064" w:type="dxa"/>
            <w:gridSpan w:val="3"/>
            <w:shd w:val="clear" w:color="auto" w:fill="519093"/>
          </w:tcPr>
          <w:p w14:paraId="3BDC758E" w14:textId="294E43CF" w:rsidR="00305F0E" w:rsidRPr="00B2096F" w:rsidRDefault="00600EFC" w:rsidP="00B2096F">
            <w:pPr>
              <w:rPr>
                <w:rFonts w:asciiTheme="minorHAnsi" w:eastAsia="Yu Gothic Light" w:hAnsiTheme="minorHAnsi" w:cstheme="minorHAnsi"/>
                <w:b/>
                <w:bCs/>
                <w:color w:val="008080"/>
              </w:rPr>
            </w:pPr>
            <w:r>
              <w:rPr>
                <w:rFonts w:asciiTheme="minorHAnsi" w:eastAsia="Yu Gothic Light" w:hAnsiTheme="minorHAnsi" w:cstheme="minorHAnsi"/>
                <w:b/>
                <w:bCs/>
                <w:color w:val="FFFFFF" w:themeColor="background1"/>
              </w:rPr>
              <w:t xml:space="preserve">2a. </w:t>
            </w:r>
            <w:r w:rsidR="00C40A11" w:rsidRPr="00B2096F">
              <w:rPr>
                <w:rFonts w:asciiTheme="minorHAnsi" w:eastAsia="Yu Gothic Light" w:hAnsiTheme="minorHAnsi" w:cstheme="minorHAnsi"/>
                <w:b/>
                <w:bCs/>
                <w:color w:val="FFFFFF" w:themeColor="background1"/>
              </w:rPr>
              <w:t>Diensten</w:t>
            </w:r>
            <w:r w:rsidR="002261A0">
              <w:rPr>
                <w:rFonts w:asciiTheme="minorHAnsi" w:eastAsia="Yu Gothic Light" w:hAnsiTheme="minorHAnsi" w:cstheme="minorHAnsi"/>
                <w:b/>
                <w:bCs/>
                <w:color w:val="FFFFFF" w:themeColor="background1"/>
              </w:rPr>
              <w:t xml:space="preserve"> </w:t>
            </w:r>
            <w:r w:rsidR="00984DD8">
              <w:rPr>
                <w:rFonts w:asciiTheme="minorHAnsi" w:eastAsia="Yu Gothic Light" w:hAnsiTheme="minorHAnsi" w:cstheme="minorHAnsi"/>
                <w:b/>
                <w:bCs/>
                <w:color w:val="FFFFFF" w:themeColor="background1"/>
              </w:rPr>
              <w:t>o</w:t>
            </w:r>
            <w:r w:rsidR="002261A0">
              <w:rPr>
                <w:rFonts w:asciiTheme="minorHAnsi" w:eastAsia="Yu Gothic Light" w:hAnsiTheme="minorHAnsi" w:cstheme="minorHAnsi"/>
                <w:b/>
                <w:bCs/>
                <w:color w:val="FFFFFF" w:themeColor="background1"/>
              </w:rPr>
              <w:t>rganisatie</w:t>
            </w:r>
            <w:r w:rsidR="00984DD8">
              <w:rPr>
                <w:rFonts w:asciiTheme="minorHAnsi" w:eastAsia="Yu Gothic Light" w:hAnsiTheme="minorHAnsi" w:cstheme="minorHAnsi"/>
                <w:b/>
                <w:bCs/>
                <w:color w:val="FFFFFF" w:themeColor="background1"/>
              </w:rPr>
              <w:t xml:space="preserve"> (exclusief </w:t>
            </w:r>
            <w:proofErr w:type="spellStart"/>
            <w:r w:rsidR="00984DD8">
              <w:rPr>
                <w:rFonts w:asciiTheme="minorHAnsi" w:eastAsia="Yu Gothic Light" w:hAnsiTheme="minorHAnsi" w:cstheme="minorHAnsi"/>
                <w:b/>
                <w:bCs/>
                <w:color w:val="FFFFFF" w:themeColor="background1"/>
              </w:rPr>
              <w:t>taalhuis</w:t>
            </w:r>
            <w:proofErr w:type="spellEnd"/>
            <w:r w:rsidR="00984DD8">
              <w:rPr>
                <w:rFonts w:asciiTheme="minorHAnsi" w:eastAsia="Yu Gothic Light" w:hAnsiTheme="minorHAnsi" w:cstheme="minorHAnsi"/>
                <w:b/>
                <w:bCs/>
                <w:color w:val="FFFFFF" w:themeColor="background1"/>
              </w:rPr>
              <w:t>)</w:t>
            </w:r>
          </w:p>
        </w:tc>
      </w:tr>
      <w:tr w:rsidR="00095BEC" w:rsidRPr="003659BC" w14:paraId="232539D7" w14:textId="77777777" w:rsidTr="00EB49E0">
        <w:tc>
          <w:tcPr>
            <w:tcW w:w="600" w:type="dxa"/>
          </w:tcPr>
          <w:p w14:paraId="119DBFE1" w14:textId="77777777" w:rsidR="00095BEC" w:rsidRPr="003659BC" w:rsidRDefault="00095BEC" w:rsidP="00237E85">
            <w:pPr>
              <w:widowControl/>
              <w:autoSpaceDE/>
              <w:autoSpaceDN/>
              <w:rPr>
                <w:rFonts w:asciiTheme="minorHAnsi" w:eastAsia="Calibri" w:hAnsiTheme="minorHAnsi" w:cstheme="minorHAnsi"/>
              </w:rPr>
            </w:pPr>
          </w:p>
        </w:tc>
        <w:tc>
          <w:tcPr>
            <w:tcW w:w="7017" w:type="dxa"/>
          </w:tcPr>
          <w:p w14:paraId="6BD6D495" w14:textId="77777777" w:rsidR="00095BEC" w:rsidRPr="003659BC" w:rsidRDefault="00095BEC" w:rsidP="00237E85">
            <w:pPr>
              <w:widowControl/>
              <w:autoSpaceDE/>
              <w:autoSpaceDN/>
              <w:rPr>
                <w:rFonts w:ascii="Calibri" w:eastAsia="Calibri" w:hAnsi="Calibri" w:cs="Times New Roman"/>
              </w:rPr>
            </w:pPr>
          </w:p>
        </w:tc>
        <w:tc>
          <w:tcPr>
            <w:tcW w:w="1447" w:type="dxa"/>
          </w:tcPr>
          <w:p w14:paraId="2BA63AA9" w14:textId="77777777" w:rsidR="00095BEC" w:rsidRDefault="00095BEC" w:rsidP="00162205">
            <w:pPr>
              <w:widowControl/>
              <w:autoSpaceDE/>
              <w:autoSpaceDN/>
              <w:jc w:val="right"/>
              <w:rPr>
                <w:rFonts w:ascii="Calibri" w:eastAsia="Calibri" w:hAnsi="Calibri" w:cs="Times New Roman"/>
              </w:rPr>
            </w:pPr>
          </w:p>
        </w:tc>
      </w:tr>
      <w:tr w:rsidR="00237E85" w:rsidRPr="003659BC" w14:paraId="23C1DFE0" w14:textId="77777777" w:rsidTr="00EB49E0">
        <w:tc>
          <w:tcPr>
            <w:tcW w:w="600" w:type="dxa"/>
          </w:tcPr>
          <w:p w14:paraId="15607B95" w14:textId="7CAFD154" w:rsidR="00237E85" w:rsidRPr="003659BC" w:rsidRDefault="00CE0BDA" w:rsidP="00237E85">
            <w:pPr>
              <w:widowControl/>
              <w:autoSpaceDE/>
              <w:autoSpaceDN/>
              <w:rPr>
                <w:rFonts w:asciiTheme="minorHAnsi" w:eastAsia="Calibri" w:hAnsiTheme="minorHAnsi" w:cstheme="minorHAnsi"/>
              </w:rPr>
            </w:pPr>
            <w:r>
              <w:rPr>
                <w:rFonts w:asciiTheme="minorHAnsi" w:eastAsia="Calibri" w:hAnsiTheme="minorHAnsi" w:cstheme="minorHAnsi"/>
              </w:rPr>
              <w:t>2.1</w:t>
            </w:r>
          </w:p>
        </w:tc>
        <w:tc>
          <w:tcPr>
            <w:tcW w:w="7017" w:type="dxa"/>
          </w:tcPr>
          <w:p w14:paraId="73F858A6" w14:textId="40E7ECE4"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Bibliotheekdienst</w:t>
            </w:r>
          </w:p>
        </w:tc>
        <w:tc>
          <w:tcPr>
            <w:tcW w:w="1447" w:type="dxa"/>
          </w:tcPr>
          <w:p w14:paraId="196DC8ED" w14:textId="59A18BCC" w:rsidR="00237E85" w:rsidRPr="003659BC" w:rsidRDefault="00237E85" w:rsidP="00162205">
            <w:pPr>
              <w:widowControl/>
              <w:autoSpaceDE/>
              <w:autoSpaceDN/>
              <w:jc w:val="right"/>
              <w:rPr>
                <w:rFonts w:asciiTheme="minorHAnsi" w:eastAsia="Calibri" w:hAnsiTheme="minorHAnsi" w:cstheme="minorHAnsi"/>
              </w:rPr>
            </w:pPr>
          </w:p>
        </w:tc>
      </w:tr>
      <w:tr w:rsidR="00237E85" w:rsidRPr="003659BC" w14:paraId="428AEFB8" w14:textId="77777777" w:rsidTr="00EB49E0">
        <w:tc>
          <w:tcPr>
            <w:tcW w:w="600" w:type="dxa"/>
          </w:tcPr>
          <w:p w14:paraId="5FB65B8E" w14:textId="4C0056E8" w:rsidR="00237E85" w:rsidRPr="003659BC" w:rsidRDefault="00CE0BDA" w:rsidP="00237E85">
            <w:pPr>
              <w:widowControl/>
              <w:autoSpaceDE/>
              <w:autoSpaceDN/>
              <w:rPr>
                <w:rFonts w:asciiTheme="minorHAnsi" w:eastAsia="Calibri" w:hAnsiTheme="minorHAnsi" w:cstheme="minorHAnsi"/>
              </w:rPr>
            </w:pPr>
            <w:r>
              <w:rPr>
                <w:rFonts w:asciiTheme="minorHAnsi" w:eastAsia="Calibri" w:hAnsiTheme="minorHAnsi" w:cstheme="minorHAnsi"/>
              </w:rPr>
              <w:t>2.2</w:t>
            </w:r>
          </w:p>
        </w:tc>
        <w:tc>
          <w:tcPr>
            <w:tcW w:w="7017" w:type="dxa"/>
          </w:tcPr>
          <w:p w14:paraId="36FBB248" w14:textId="5AEE4218" w:rsidR="00237E85" w:rsidRPr="003659BC" w:rsidRDefault="001D470B" w:rsidP="00237E85">
            <w:pPr>
              <w:widowControl/>
              <w:autoSpaceDE/>
              <w:autoSpaceDN/>
              <w:rPr>
                <w:rFonts w:asciiTheme="minorHAnsi" w:eastAsia="Calibri" w:hAnsiTheme="minorHAnsi" w:cstheme="minorHAnsi"/>
              </w:rPr>
            </w:pPr>
            <w:r>
              <w:rPr>
                <w:rFonts w:ascii="Calibri" w:eastAsia="Calibri" w:hAnsi="Calibri" w:cs="Times New Roman"/>
              </w:rPr>
              <w:t>Educatieve diensten voor kinderopvangorganisaties</w:t>
            </w:r>
            <w:r w:rsidR="00C908E3">
              <w:rPr>
                <w:rFonts w:ascii="Calibri" w:eastAsia="Calibri" w:hAnsi="Calibri" w:cs="Times New Roman"/>
              </w:rPr>
              <w:t xml:space="preserve"> en/of basisonderwijs</w:t>
            </w:r>
            <w:r w:rsidR="00237E85" w:rsidRPr="003659BC">
              <w:rPr>
                <w:rFonts w:ascii="Calibri" w:eastAsia="Calibri" w:hAnsi="Calibri" w:cs="Times New Roman"/>
              </w:rPr>
              <w:t xml:space="preserve"> </w:t>
            </w:r>
            <w:r w:rsidR="00FA1787">
              <w:rPr>
                <w:rFonts w:ascii="Calibri" w:eastAsia="Calibri" w:hAnsi="Calibri" w:cs="Times New Roman"/>
              </w:rPr>
              <w:t>op het gebied van taal- en lees</w:t>
            </w:r>
            <w:r w:rsidR="00237E85" w:rsidRPr="003659BC">
              <w:rPr>
                <w:rFonts w:ascii="Calibri" w:eastAsia="Calibri" w:hAnsi="Calibri" w:cs="Times New Roman"/>
              </w:rPr>
              <w:t xml:space="preserve">bevordering (bijv. </w:t>
            </w:r>
            <w:proofErr w:type="spellStart"/>
            <w:r w:rsidR="00FA1787">
              <w:rPr>
                <w:rFonts w:ascii="Calibri" w:eastAsia="Calibri" w:hAnsi="Calibri" w:cs="Times New Roman"/>
              </w:rPr>
              <w:t>BoekStart</w:t>
            </w:r>
            <w:proofErr w:type="spellEnd"/>
            <w:r w:rsidR="00FA1787">
              <w:rPr>
                <w:rFonts w:ascii="Calibri" w:eastAsia="Calibri" w:hAnsi="Calibri" w:cs="Times New Roman"/>
              </w:rPr>
              <w:t>/de Bibliotheek op school</w:t>
            </w:r>
            <w:r w:rsidR="00237E85" w:rsidRPr="003659BC">
              <w:rPr>
                <w:rFonts w:ascii="Calibri" w:eastAsia="Calibri" w:hAnsi="Calibri" w:cs="Times New Roman"/>
              </w:rPr>
              <w:t>)</w:t>
            </w:r>
          </w:p>
        </w:tc>
        <w:tc>
          <w:tcPr>
            <w:tcW w:w="1447" w:type="dxa"/>
          </w:tcPr>
          <w:p w14:paraId="70F3582F" w14:textId="257D015B" w:rsidR="00237E85" w:rsidRPr="003659BC" w:rsidRDefault="00237E85" w:rsidP="00162205">
            <w:pPr>
              <w:widowControl/>
              <w:autoSpaceDE/>
              <w:autoSpaceDN/>
              <w:jc w:val="right"/>
              <w:rPr>
                <w:rFonts w:asciiTheme="minorHAnsi" w:eastAsia="Calibri" w:hAnsiTheme="minorHAnsi" w:cstheme="minorHAnsi"/>
              </w:rPr>
            </w:pPr>
          </w:p>
        </w:tc>
      </w:tr>
      <w:tr w:rsidR="00237E85" w:rsidRPr="003659BC" w14:paraId="0CB799E5" w14:textId="77777777" w:rsidTr="00EB49E0">
        <w:tc>
          <w:tcPr>
            <w:tcW w:w="600" w:type="dxa"/>
          </w:tcPr>
          <w:p w14:paraId="671B4E5E" w14:textId="2333E609" w:rsidR="00237E85" w:rsidRPr="003659BC" w:rsidRDefault="00CE0BDA" w:rsidP="00237E85">
            <w:pPr>
              <w:widowControl/>
              <w:autoSpaceDE/>
              <w:autoSpaceDN/>
              <w:rPr>
                <w:rFonts w:asciiTheme="minorHAnsi" w:eastAsia="Calibri" w:hAnsiTheme="minorHAnsi" w:cstheme="minorHAnsi"/>
              </w:rPr>
            </w:pPr>
            <w:r>
              <w:rPr>
                <w:rFonts w:asciiTheme="minorHAnsi" w:eastAsia="Calibri" w:hAnsiTheme="minorHAnsi" w:cstheme="minorHAnsi"/>
              </w:rPr>
              <w:t>2.3</w:t>
            </w:r>
          </w:p>
        </w:tc>
        <w:tc>
          <w:tcPr>
            <w:tcW w:w="7017" w:type="dxa"/>
          </w:tcPr>
          <w:p w14:paraId="44B7D2D9" w14:textId="2EC4198D" w:rsidR="00237E85" w:rsidRPr="003659BC" w:rsidRDefault="009B68CB" w:rsidP="00237E85">
            <w:pPr>
              <w:widowControl/>
              <w:autoSpaceDE/>
              <w:autoSpaceDN/>
              <w:rPr>
                <w:rFonts w:asciiTheme="minorHAnsi" w:eastAsia="Calibri" w:hAnsiTheme="minorHAnsi" w:cstheme="minorHAnsi"/>
              </w:rPr>
            </w:pPr>
            <w:r>
              <w:rPr>
                <w:rFonts w:ascii="Calibri" w:eastAsia="Calibri" w:hAnsi="Calibri" w:cs="Times New Roman"/>
              </w:rPr>
              <w:t xml:space="preserve">Eén of meer </w:t>
            </w:r>
            <w:r w:rsidR="00237E85" w:rsidRPr="003659BC">
              <w:rPr>
                <w:rFonts w:ascii="Calibri" w:eastAsia="Calibri" w:hAnsi="Calibri" w:cs="Times New Roman"/>
              </w:rPr>
              <w:t>I</w:t>
            </w:r>
            <w:r w:rsidR="008B4EC5">
              <w:rPr>
                <w:rFonts w:ascii="Calibri" w:eastAsia="Calibri" w:hAnsi="Calibri" w:cs="Times New Roman"/>
              </w:rPr>
              <w:t>nformatiepunt</w:t>
            </w:r>
            <w:r>
              <w:rPr>
                <w:rFonts w:ascii="Calibri" w:eastAsia="Calibri" w:hAnsi="Calibri" w:cs="Times New Roman"/>
              </w:rPr>
              <w:t>(en)</w:t>
            </w:r>
            <w:r w:rsidR="008B4EC5">
              <w:rPr>
                <w:rFonts w:ascii="Calibri" w:eastAsia="Calibri" w:hAnsi="Calibri" w:cs="Times New Roman"/>
              </w:rPr>
              <w:t xml:space="preserve"> Digitale Overheid</w:t>
            </w:r>
            <w:r>
              <w:rPr>
                <w:rFonts w:ascii="Calibri" w:eastAsia="Calibri" w:hAnsi="Calibri" w:cs="Times New Roman"/>
              </w:rPr>
              <w:t xml:space="preserve"> (IDO)</w:t>
            </w:r>
          </w:p>
        </w:tc>
        <w:tc>
          <w:tcPr>
            <w:tcW w:w="1447" w:type="dxa"/>
          </w:tcPr>
          <w:p w14:paraId="5B2099C2" w14:textId="47A9B748" w:rsidR="00237E85" w:rsidRPr="00B2774A" w:rsidRDefault="00237E85" w:rsidP="00162205">
            <w:pPr>
              <w:widowControl/>
              <w:autoSpaceDE/>
              <w:autoSpaceDN/>
              <w:jc w:val="right"/>
              <w:rPr>
                <w:rFonts w:ascii="Calibri" w:eastAsia="Calibri" w:hAnsi="Calibri" w:cs="Times New Roman"/>
                <w:noProof/>
              </w:rPr>
            </w:pPr>
          </w:p>
        </w:tc>
      </w:tr>
      <w:tr w:rsidR="00237E85" w:rsidRPr="003659BC" w14:paraId="0D904C33" w14:textId="77777777" w:rsidTr="00EB49E0">
        <w:tc>
          <w:tcPr>
            <w:tcW w:w="600" w:type="dxa"/>
          </w:tcPr>
          <w:p w14:paraId="7A97A7AD" w14:textId="6CB7D959" w:rsidR="00237E85" w:rsidRPr="003659BC" w:rsidRDefault="007C1097" w:rsidP="00237E85">
            <w:pPr>
              <w:widowControl/>
              <w:autoSpaceDE/>
              <w:autoSpaceDN/>
              <w:rPr>
                <w:rFonts w:asciiTheme="minorHAnsi" w:eastAsia="Calibri" w:hAnsiTheme="minorHAnsi" w:cstheme="minorHAnsi"/>
              </w:rPr>
            </w:pPr>
            <w:r>
              <w:rPr>
                <w:rFonts w:asciiTheme="minorHAnsi" w:eastAsia="Calibri" w:hAnsiTheme="minorHAnsi" w:cstheme="minorHAnsi"/>
              </w:rPr>
              <w:t>2.4</w:t>
            </w:r>
          </w:p>
        </w:tc>
        <w:tc>
          <w:tcPr>
            <w:tcW w:w="7017" w:type="dxa"/>
          </w:tcPr>
          <w:p w14:paraId="0E53CCC5" w14:textId="713B475C"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POI</w:t>
            </w:r>
            <w:r w:rsidR="00CE7283" w:rsidRPr="003659BC">
              <w:rPr>
                <w:rFonts w:ascii="Calibri" w:eastAsia="Calibri" w:hAnsi="Calibri" w:cs="Times New Roman"/>
              </w:rPr>
              <w:t xml:space="preserve"> </w:t>
            </w:r>
            <w:r w:rsidR="00E912DF">
              <w:rPr>
                <w:rFonts w:ascii="Calibri" w:eastAsia="Calibri" w:hAnsi="Calibri" w:cs="Times New Roman"/>
              </w:rPr>
              <w:t xml:space="preserve">beperkt tot </w:t>
            </w:r>
            <w:r w:rsidRPr="003659BC">
              <w:rPr>
                <w:rFonts w:ascii="Calibri" w:eastAsia="Calibri" w:hAnsi="Calibri" w:cs="Times New Roman"/>
              </w:rPr>
              <w:t>wettelijke taken</w:t>
            </w:r>
            <w:r w:rsidR="00F05274">
              <w:rPr>
                <w:rFonts w:ascii="Calibri" w:eastAsia="Calibri" w:hAnsi="Calibri" w:cs="Times New Roman"/>
              </w:rPr>
              <w:t xml:space="preserve"> van de </w:t>
            </w:r>
            <w:proofErr w:type="spellStart"/>
            <w:r w:rsidR="00F05274">
              <w:rPr>
                <w:rFonts w:ascii="Calibri" w:eastAsia="Calibri" w:hAnsi="Calibri" w:cs="Times New Roman"/>
              </w:rPr>
              <w:t>Wsob</w:t>
            </w:r>
            <w:proofErr w:type="spellEnd"/>
          </w:p>
        </w:tc>
        <w:tc>
          <w:tcPr>
            <w:tcW w:w="1447" w:type="dxa"/>
          </w:tcPr>
          <w:p w14:paraId="3FE349BA" w14:textId="54E919F9" w:rsidR="00237E85" w:rsidRPr="003659BC" w:rsidRDefault="00237E85" w:rsidP="00162205">
            <w:pPr>
              <w:widowControl/>
              <w:autoSpaceDE/>
              <w:autoSpaceDN/>
              <w:jc w:val="right"/>
              <w:rPr>
                <w:rFonts w:asciiTheme="minorHAnsi" w:eastAsia="Calibri" w:hAnsiTheme="minorHAnsi" w:cstheme="minorHAnsi"/>
              </w:rPr>
            </w:pPr>
          </w:p>
        </w:tc>
      </w:tr>
      <w:tr w:rsidR="00237E85" w:rsidRPr="003659BC" w14:paraId="65DF58E3" w14:textId="77777777" w:rsidTr="00EB49E0">
        <w:tc>
          <w:tcPr>
            <w:tcW w:w="600" w:type="dxa"/>
          </w:tcPr>
          <w:p w14:paraId="73C7FC04" w14:textId="3CE6ED6E" w:rsidR="00237E85" w:rsidRPr="003659BC" w:rsidRDefault="007C1097" w:rsidP="00237E85">
            <w:pPr>
              <w:widowControl/>
              <w:autoSpaceDE/>
              <w:autoSpaceDN/>
              <w:rPr>
                <w:rFonts w:asciiTheme="minorHAnsi" w:eastAsia="Calibri" w:hAnsiTheme="minorHAnsi" w:cstheme="minorHAnsi"/>
              </w:rPr>
            </w:pPr>
            <w:r>
              <w:rPr>
                <w:rFonts w:asciiTheme="minorHAnsi" w:eastAsia="Calibri" w:hAnsiTheme="minorHAnsi" w:cstheme="minorHAnsi"/>
              </w:rPr>
              <w:t>2.5</w:t>
            </w:r>
          </w:p>
        </w:tc>
        <w:tc>
          <w:tcPr>
            <w:tcW w:w="7017" w:type="dxa"/>
          </w:tcPr>
          <w:p w14:paraId="0625210A" w14:textId="0B266A00" w:rsidR="00237E85" w:rsidRPr="003659BC" w:rsidRDefault="00CE7283" w:rsidP="00237E85">
            <w:pPr>
              <w:widowControl/>
              <w:autoSpaceDE/>
              <w:autoSpaceDN/>
              <w:rPr>
                <w:rFonts w:asciiTheme="minorHAnsi" w:eastAsia="Calibri" w:hAnsiTheme="minorHAnsi" w:cstheme="minorHAnsi"/>
              </w:rPr>
            </w:pPr>
            <w:r w:rsidRPr="003659BC">
              <w:rPr>
                <w:rFonts w:ascii="Calibri" w:eastAsia="Calibri" w:hAnsi="Calibri" w:cs="Times New Roman"/>
              </w:rPr>
              <w:t>POI i</w:t>
            </w:r>
            <w:r w:rsidR="00237E85" w:rsidRPr="003659BC">
              <w:rPr>
                <w:rFonts w:ascii="Calibri" w:eastAsia="Calibri" w:hAnsi="Calibri" w:cs="Times New Roman"/>
              </w:rPr>
              <w:t>nclusief aanvullende taken</w:t>
            </w:r>
          </w:p>
        </w:tc>
        <w:tc>
          <w:tcPr>
            <w:tcW w:w="1447" w:type="dxa"/>
          </w:tcPr>
          <w:p w14:paraId="59712D2F" w14:textId="0D9656FA" w:rsidR="00237E85" w:rsidRPr="003659BC" w:rsidRDefault="00237E85" w:rsidP="00162205">
            <w:pPr>
              <w:widowControl/>
              <w:autoSpaceDE/>
              <w:autoSpaceDN/>
              <w:jc w:val="right"/>
              <w:rPr>
                <w:rFonts w:asciiTheme="minorHAnsi" w:eastAsia="Calibri" w:hAnsiTheme="minorHAnsi" w:cstheme="minorHAnsi"/>
              </w:rPr>
            </w:pPr>
          </w:p>
        </w:tc>
      </w:tr>
      <w:tr w:rsidR="00237E85" w:rsidRPr="003659BC" w14:paraId="6D5A34F4" w14:textId="77777777" w:rsidTr="00EB49E0">
        <w:tc>
          <w:tcPr>
            <w:tcW w:w="600" w:type="dxa"/>
          </w:tcPr>
          <w:p w14:paraId="4461DD1F" w14:textId="0FC020EF" w:rsidR="00237E85" w:rsidRPr="003659BC" w:rsidRDefault="007C1097" w:rsidP="00237E85">
            <w:pPr>
              <w:widowControl/>
              <w:autoSpaceDE/>
              <w:autoSpaceDN/>
              <w:rPr>
                <w:rFonts w:asciiTheme="minorHAnsi" w:eastAsia="Calibri" w:hAnsiTheme="minorHAnsi" w:cstheme="minorHAnsi"/>
              </w:rPr>
            </w:pPr>
            <w:r>
              <w:rPr>
                <w:rFonts w:asciiTheme="minorHAnsi" w:eastAsia="Calibri" w:hAnsiTheme="minorHAnsi" w:cstheme="minorHAnsi"/>
              </w:rPr>
              <w:t>2.6</w:t>
            </w:r>
          </w:p>
        </w:tc>
        <w:tc>
          <w:tcPr>
            <w:tcW w:w="7017" w:type="dxa"/>
          </w:tcPr>
          <w:p w14:paraId="5F170A2A" w14:textId="4BFF53CE" w:rsidR="00237E85" w:rsidRPr="003659BC" w:rsidRDefault="00CE7283" w:rsidP="00237E85">
            <w:pPr>
              <w:widowControl/>
              <w:autoSpaceDE/>
              <w:autoSpaceDN/>
              <w:rPr>
                <w:rFonts w:asciiTheme="minorHAnsi" w:eastAsia="Calibri" w:hAnsiTheme="minorHAnsi" w:cstheme="minorHAnsi"/>
              </w:rPr>
            </w:pPr>
            <w:r w:rsidRPr="003659BC">
              <w:rPr>
                <w:rFonts w:ascii="Calibri" w:eastAsia="Calibri" w:hAnsi="Calibri" w:cs="Times New Roman"/>
              </w:rPr>
              <w:t>POI i</w:t>
            </w:r>
            <w:r w:rsidR="00237E85" w:rsidRPr="003659BC">
              <w:rPr>
                <w:rFonts w:ascii="Calibri" w:eastAsia="Calibri" w:hAnsi="Calibri" w:cs="Times New Roman"/>
              </w:rPr>
              <w:t>nclusief aanpalende domeinen</w:t>
            </w:r>
          </w:p>
        </w:tc>
        <w:tc>
          <w:tcPr>
            <w:tcW w:w="1447" w:type="dxa"/>
          </w:tcPr>
          <w:p w14:paraId="11EDDD94" w14:textId="5B936F6A" w:rsidR="00237E85" w:rsidRPr="003659BC" w:rsidRDefault="00237E85" w:rsidP="00162205">
            <w:pPr>
              <w:widowControl/>
              <w:autoSpaceDE/>
              <w:autoSpaceDN/>
              <w:jc w:val="right"/>
              <w:rPr>
                <w:rFonts w:asciiTheme="minorHAnsi" w:eastAsia="Calibri" w:hAnsiTheme="minorHAnsi" w:cstheme="minorHAnsi"/>
              </w:rPr>
            </w:pPr>
          </w:p>
        </w:tc>
      </w:tr>
      <w:tr w:rsidR="00237E85" w:rsidRPr="003659BC" w14:paraId="396A484D" w14:textId="77777777" w:rsidTr="00EB49E0">
        <w:tc>
          <w:tcPr>
            <w:tcW w:w="600" w:type="dxa"/>
          </w:tcPr>
          <w:p w14:paraId="38AE6BB4" w14:textId="5EE201BD" w:rsidR="00237E85" w:rsidRPr="003659BC" w:rsidRDefault="007C1097" w:rsidP="00237E85">
            <w:pPr>
              <w:widowControl/>
              <w:autoSpaceDE/>
              <w:autoSpaceDN/>
              <w:rPr>
                <w:rFonts w:asciiTheme="minorHAnsi" w:eastAsia="Calibri" w:hAnsiTheme="minorHAnsi" w:cstheme="minorHAnsi"/>
              </w:rPr>
            </w:pPr>
            <w:r>
              <w:rPr>
                <w:rFonts w:asciiTheme="minorHAnsi" w:eastAsia="Calibri" w:hAnsiTheme="minorHAnsi" w:cstheme="minorHAnsi"/>
              </w:rPr>
              <w:t>2.7</w:t>
            </w:r>
          </w:p>
        </w:tc>
        <w:tc>
          <w:tcPr>
            <w:tcW w:w="7017" w:type="dxa"/>
          </w:tcPr>
          <w:p w14:paraId="7AAE2BAD" w14:textId="670A0DD0"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Eigen theater</w:t>
            </w:r>
          </w:p>
        </w:tc>
        <w:tc>
          <w:tcPr>
            <w:tcW w:w="1447" w:type="dxa"/>
          </w:tcPr>
          <w:p w14:paraId="06CE74FA" w14:textId="422610FF" w:rsidR="00237E85" w:rsidRPr="003659BC" w:rsidRDefault="00237E85" w:rsidP="00162205">
            <w:pPr>
              <w:widowControl/>
              <w:autoSpaceDE/>
              <w:autoSpaceDN/>
              <w:jc w:val="right"/>
              <w:rPr>
                <w:rFonts w:asciiTheme="minorHAnsi" w:eastAsia="Calibri" w:hAnsiTheme="minorHAnsi" w:cstheme="minorHAnsi"/>
              </w:rPr>
            </w:pPr>
          </w:p>
        </w:tc>
      </w:tr>
      <w:tr w:rsidR="00237E85" w:rsidRPr="003659BC" w14:paraId="42DB813A" w14:textId="77777777" w:rsidTr="00EB49E0">
        <w:tc>
          <w:tcPr>
            <w:tcW w:w="600" w:type="dxa"/>
          </w:tcPr>
          <w:p w14:paraId="3D6495A1" w14:textId="7D1D563B" w:rsidR="00237E85" w:rsidRPr="003659BC" w:rsidRDefault="007C1097" w:rsidP="00237E85">
            <w:pPr>
              <w:widowControl/>
              <w:autoSpaceDE/>
              <w:autoSpaceDN/>
              <w:rPr>
                <w:rFonts w:asciiTheme="minorHAnsi" w:eastAsia="Calibri" w:hAnsiTheme="minorHAnsi" w:cstheme="minorHAnsi"/>
              </w:rPr>
            </w:pPr>
            <w:r>
              <w:rPr>
                <w:rFonts w:asciiTheme="minorHAnsi" w:eastAsia="Calibri" w:hAnsiTheme="minorHAnsi" w:cstheme="minorHAnsi"/>
              </w:rPr>
              <w:t>2.8</w:t>
            </w:r>
          </w:p>
        </w:tc>
        <w:tc>
          <w:tcPr>
            <w:tcW w:w="7017" w:type="dxa"/>
          </w:tcPr>
          <w:p w14:paraId="56CD0B4B" w14:textId="07C0E478"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Eigen muziekpodium</w:t>
            </w:r>
          </w:p>
        </w:tc>
        <w:tc>
          <w:tcPr>
            <w:tcW w:w="1447" w:type="dxa"/>
          </w:tcPr>
          <w:p w14:paraId="133712DE" w14:textId="4966D829"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0B5D3258" w14:textId="77777777" w:rsidTr="00EB49E0">
        <w:tc>
          <w:tcPr>
            <w:tcW w:w="600" w:type="dxa"/>
          </w:tcPr>
          <w:p w14:paraId="79F958D8" w14:textId="6AE1FC94" w:rsidR="00237E85" w:rsidRPr="003659BC" w:rsidRDefault="007C1097" w:rsidP="00237E85">
            <w:pPr>
              <w:widowControl/>
              <w:autoSpaceDE/>
              <w:autoSpaceDN/>
              <w:rPr>
                <w:rFonts w:asciiTheme="minorHAnsi" w:eastAsia="Calibri" w:hAnsiTheme="minorHAnsi" w:cstheme="minorHAnsi"/>
              </w:rPr>
            </w:pPr>
            <w:r>
              <w:rPr>
                <w:rFonts w:asciiTheme="minorHAnsi" w:eastAsia="Calibri" w:hAnsiTheme="minorHAnsi" w:cstheme="minorHAnsi"/>
              </w:rPr>
              <w:t>2.9</w:t>
            </w:r>
          </w:p>
        </w:tc>
        <w:tc>
          <w:tcPr>
            <w:tcW w:w="7017" w:type="dxa"/>
          </w:tcPr>
          <w:p w14:paraId="6DD2614F" w14:textId="0E098565"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Diensten voor beeldende kunsten</w:t>
            </w:r>
          </w:p>
        </w:tc>
        <w:tc>
          <w:tcPr>
            <w:tcW w:w="1447" w:type="dxa"/>
          </w:tcPr>
          <w:p w14:paraId="3AEC03DE" w14:textId="097F685A"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58E13802" w14:textId="77777777" w:rsidTr="00EB49E0">
        <w:tc>
          <w:tcPr>
            <w:tcW w:w="600" w:type="dxa"/>
          </w:tcPr>
          <w:p w14:paraId="12D00E4D" w14:textId="1D81FFCD" w:rsidR="00237E85" w:rsidRPr="00877F0B" w:rsidRDefault="007C1097" w:rsidP="00ED20D9">
            <w:pPr>
              <w:widowControl/>
              <w:autoSpaceDE/>
              <w:autoSpaceDN/>
              <w:rPr>
                <w:rFonts w:asciiTheme="minorHAnsi" w:eastAsia="Calibri" w:hAnsiTheme="minorHAnsi" w:cstheme="minorHAnsi"/>
              </w:rPr>
            </w:pPr>
            <w:r>
              <w:rPr>
                <w:rFonts w:asciiTheme="minorHAnsi" w:eastAsia="Calibri" w:hAnsiTheme="minorHAnsi" w:cstheme="minorHAnsi"/>
              </w:rPr>
              <w:t>2.10</w:t>
            </w:r>
          </w:p>
        </w:tc>
        <w:tc>
          <w:tcPr>
            <w:tcW w:w="7017" w:type="dxa"/>
          </w:tcPr>
          <w:p w14:paraId="52C15180" w14:textId="1E4F3734"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Diensten voor dans, toneel, theater, musical</w:t>
            </w:r>
          </w:p>
        </w:tc>
        <w:tc>
          <w:tcPr>
            <w:tcW w:w="1447" w:type="dxa"/>
          </w:tcPr>
          <w:p w14:paraId="5D6077CF" w14:textId="77D2F4CC"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53251A76" w14:textId="77777777" w:rsidTr="00EB49E0">
        <w:tc>
          <w:tcPr>
            <w:tcW w:w="600" w:type="dxa"/>
          </w:tcPr>
          <w:p w14:paraId="532E8F93" w14:textId="06193423" w:rsidR="00237E85" w:rsidRPr="00877F0B" w:rsidRDefault="00535040" w:rsidP="00ED20D9">
            <w:pPr>
              <w:widowControl/>
              <w:autoSpaceDE/>
              <w:autoSpaceDN/>
              <w:rPr>
                <w:rFonts w:asciiTheme="minorHAnsi" w:eastAsia="Calibri" w:hAnsiTheme="minorHAnsi" w:cstheme="minorHAnsi"/>
              </w:rPr>
            </w:pPr>
            <w:r>
              <w:rPr>
                <w:rFonts w:asciiTheme="minorHAnsi" w:eastAsia="Calibri" w:hAnsiTheme="minorHAnsi" w:cstheme="minorHAnsi"/>
              </w:rPr>
              <w:t>2.11</w:t>
            </w:r>
          </w:p>
        </w:tc>
        <w:tc>
          <w:tcPr>
            <w:tcW w:w="7017" w:type="dxa"/>
          </w:tcPr>
          <w:p w14:paraId="3C46D4FE" w14:textId="6005929E"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Muziekdiensten</w:t>
            </w:r>
          </w:p>
        </w:tc>
        <w:tc>
          <w:tcPr>
            <w:tcW w:w="1447" w:type="dxa"/>
          </w:tcPr>
          <w:p w14:paraId="0465DEE8" w14:textId="73062779"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1635A3D9" w14:textId="77777777" w:rsidTr="00EB49E0">
        <w:tc>
          <w:tcPr>
            <w:tcW w:w="600" w:type="dxa"/>
          </w:tcPr>
          <w:p w14:paraId="5174F2D7" w14:textId="1E4030BF" w:rsidR="00237E85" w:rsidRPr="00877F0B" w:rsidRDefault="00535040" w:rsidP="00ED20D9">
            <w:pPr>
              <w:widowControl/>
              <w:autoSpaceDE/>
              <w:autoSpaceDN/>
              <w:rPr>
                <w:rFonts w:asciiTheme="minorHAnsi" w:eastAsia="Calibri" w:hAnsiTheme="minorHAnsi" w:cstheme="minorHAnsi"/>
              </w:rPr>
            </w:pPr>
            <w:r>
              <w:rPr>
                <w:rFonts w:asciiTheme="minorHAnsi" w:eastAsia="Calibri" w:hAnsiTheme="minorHAnsi" w:cstheme="minorHAnsi"/>
              </w:rPr>
              <w:t>2.12</w:t>
            </w:r>
          </w:p>
        </w:tc>
        <w:tc>
          <w:tcPr>
            <w:tcW w:w="7017" w:type="dxa"/>
          </w:tcPr>
          <w:p w14:paraId="0E94F102" w14:textId="50D6913D"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Kunstuitleen</w:t>
            </w:r>
          </w:p>
        </w:tc>
        <w:tc>
          <w:tcPr>
            <w:tcW w:w="1447" w:type="dxa"/>
          </w:tcPr>
          <w:p w14:paraId="02EE9779" w14:textId="4E25466A"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6E69A8C2" w14:textId="77777777" w:rsidTr="00EB49E0">
        <w:tc>
          <w:tcPr>
            <w:tcW w:w="600" w:type="dxa"/>
          </w:tcPr>
          <w:p w14:paraId="22DB79BA" w14:textId="238D162A" w:rsidR="00237E85" w:rsidRPr="00877F0B" w:rsidRDefault="00535040" w:rsidP="00ED20D9">
            <w:pPr>
              <w:widowControl/>
              <w:autoSpaceDE/>
              <w:autoSpaceDN/>
              <w:rPr>
                <w:rFonts w:asciiTheme="minorHAnsi" w:eastAsia="Calibri" w:hAnsiTheme="minorHAnsi" w:cstheme="minorHAnsi"/>
              </w:rPr>
            </w:pPr>
            <w:r>
              <w:rPr>
                <w:rFonts w:asciiTheme="minorHAnsi" w:eastAsia="Calibri" w:hAnsiTheme="minorHAnsi" w:cstheme="minorHAnsi"/>
              </w:rPr>
              <w:t>2.13</w:t>
            </w:r>
          </w:p>
        </w:tc>
        <w:tc>
          <w:tcPr>
            <w:tcW w:w="7017" w:type="dxa"/>
          </w:tcPr>
          <w:p w14:paraId="58D9A066" w14:textId="528EA2D5"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Bioscoop</w:t>
            </w:r>
          </w:p>
        </w:tc>
        <w:tc>
          <w:tcPr>
            <w:tcW w:w="1447" w:type="dxa"/>
          </w:tcPr>
          <w:p w14:paraId="2FEB3C00" w14:textId="070B3B49"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05756D83" w14:textId="77777777" w:rsidTr="00EB49E0">
        <w:tc>
          <w:tcPr>
            <w:tcW w:w="600" w:type="dxa"/>
          </w:tcPr>
          <w:p w14:paraId="667C15BB" w14:textId="4632CCCB" w:rsidR="00237E85" w:rsidRPr="00877F0B" w:rsidRDefault="00535040" w:rsidP="00ED20D9">
            <w:pPr>
              <w:widowControl/>
              <w:autoSpaceDE/>
              <w:autoSpaceDN/>
              <w:rPr>
                <w:rFonts w:asciiTheme="minorHAnsi" w:eastAsia="Calibri" w:hAnsiTheme="minorHAnsi" w:cstheme="minorHAnsi"/>
              </w:rPr>
            </w:pPr>
            <w:r>
              <w:rPr>
                <w:rFonts w:asciiTheme="minorHAnsi" w:eastAsia="Calibri" w:hAnsiTheme="minorHAnsi" w:cstheme="minorHAnsi"/>
              </w:rPr>
              <w:t>2.14</w:t>
            </w:r>
          </w:p>
        </w:tc>
        <w:tc>
          <w:tcPr>
            <w:tcW w:w="7017" w:type="dxa"/>
          </w:tcPr>
          <w:p w14:paraId="415A9F7E" w14:textId="45099EC5" w:rsidR="00237E85" w:rsidRPr="003659BC" w:rsidRDefault="00237E85" w:rsidP="00237E85">
            <w:pPr>
              <w:widowControl/>
              <w:autoSpaceDE/>
              <w:autoSpaceDN/>
              <w:rPr>
                <w:rFonts w:asciiTheme="minorHAnsi" w:eastAsia="Calibri" w:hAnsiTheme="minorHAnsi" w:cstheme="minorHAnsi"/>
              </w:rPr>
            </w:pPr>
            <w:r w:rsidRPr="003659BC">
              <w:rPr>
                <w:rFonts w:ascii="Calibri" w:eastAsia="Calibri" w:hAnsi="Calibri" w:cs="Times New Roman"/>
              </w:rPr>
              <w:t>Diensten op gebied van mode</w:t>
            </w:r>
          </w:p>
        </w:tc>
        <w:tc>
          <w:tcPr>
            <w:tcW w:w="1447" w:type="dxa"/>
          </w:tcPr>
          <w:p w14:paraId="4CA58894" w14:textId="54EE0CC6"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64643AE8" w14:textId="77777777" w:rsidTr="00EB49E0">
        <w:tc>
          <w:tcPr>
            <w:tcW w:w="600" w:type="dxa"/>
          </w:tcPr>
          <w:p w14:paraId="04F6E29B" w14:textId="40830026" w:rsidR="00237E85" w:rsidRPr="00877F0B" w:rsidRDefault="00535040" w:rsidP="00ED20D9">
            <w:pPr>
              <w:widowControl/>
              <w:autoSpaceDE/>
              <w:autoSpaceDN/>
              <w:rPr>
                <w:rFonts w:asciiTheme="minorHAnsi" w:eastAsia="Calibri" w:hAnsiTheme="minorHAnsi" w:cstheme="minorHAnsi"/>
              </w:rPr>
            </w:pPr>
            <w:r>
              <w:rPr>
                <w:rFonts w:asciiTheme="minorHAnsi" w:eastAsia="Calibri" w:hAnsiTheme="minorHAnsi" w:cstheme="minorHAnsi"/>
              </w:rPr>
              <w:t>2.15</w:t>
            </w:r>
          </w:p>
        </w:tc>
        <w:tc>
          <w:tcPr>
            <w:tcW w:w="7017" w:type="dxa"/>
          </w:tcPr>
          <w:p w14:paraId="5D7F5D6A" w14:textId="77777777" w:rsidR="00237E85" w:rsidRDefault="00237E85" w:rsidP="00237E85">
            <w:pPr>
              <w:widowControl/>
              <w:autoSpaceDE/>
              <w:autoSpaceDN/>
              <w:rPr>
                <w:rFonts w:ascii="Calibri" w:eastAsia="Calibri" w:hAnsi="Calibri" w:cs="Times New Roman"/>
              </w:rPr>
            </w:pPr>
            <w:r w:rsidRPr="003659BC">
              <w:rPr>
                <w:rFonts w:ascii="Calibri" w:eastAsia="Calibri" w:hAnsi="Calibri" w:cs="Times New Roman"/>
              </w:rPr>
              <w:t>Erfgoedcentrum</w:t>
            </w:r>
          </w:p>
          <w:p w14:paraId="0E6007A3" w14:textId="5AC5489C" w:rsidR="006463B1" w:rsidRPr="003659BC" w:rsidRDefault="006463B1" w:rsidP="00237E85">
            <w:pPr>
              <w:widowControl/>
              <w:autoSpaceDE/>
              <w:autoSpaceDN/>
              <w:rPr>
                <w:rFonts w:asciiTheme="minorHAnsi" w:eastAsia="Calibri" w:hAnsiTheme="minorHAnsi" w:cstheme="minorHAnsi"/>
              </w:rPr>
            </w:pPr>
          </w:p>
        </w:tc>
        <w:tc>
          <w:tcPr>
            <w:tcW w:w="1447" w:type="dxa"/>
          </w:tcPr>
          <w:p w14:paraId="1511BBF4" w14:textId="4B6CFD0B" w:rsidR="00237E85" w:rsidRPr="00877F0B" w:rsidRDefault="00237E85" w:rsidP="00162205">
            <w:pPr>
              <w:widowControl/>
              <w:autoSpaceDE/>
              <w:autoSpaceDN/>
              <w:jc w:val="right"/>
              <w:rPr>
                <w:rFonts w:asciiTheme="minorHAnsi" w:eastAsia="Calibri" w:hAnsiTheme="minorHAnsi" w:cstheme="minorHAnsi"/>
              </w:rPr>
            </w:pPr>
          </w:p>
        </w:tc>
      </w:tr>
      <w:tr w:rsidR="00237E85" w:rsidRPr="003659BC" w14:paraId="63EDB83D" w14:textId="77777777" w:rsidTr="00EB49E0">
        <w:tc>
          <w:tcPr>
            <w:tcW w:w="600" w:type="dxa"/>
          </w:tcPr>
          <w:p w14:paraId="5ACD7A6F" w14:textId="2411E32E" w:rsidR="00237E85" w:rsidRPr="00877F0B" w:rsidRDefault="00535040" w:rsidP="00237E85">
            <w:pPr>
              <w:widowControl/>
              <w:autoSpaceDE/>
              <w:autoSpaceDN/>
              <w:rPr>
                <w:rFonts w:asciiTheme="minorHAnsi" w:eastAsia="Calibri" w:hAnsiTheme="minorHAnsi" w:cstheme="minorHAnsi"/>
              </w:rPr>
            </w:pPr>
            <w:r>
              <w:rPr>
                <w:rFonts w:asciiTheme="minorHAnsi" w:eastAsia="Calibri" w:hAnsiTheme="minorHAnsi" w:cstheme="minorHAnsi"/>
              </w:rPr>
              <w:t>2.16</w:t>
            </w:r>
          </w:p>
        </w:tc>
        <w:tc>
          <w:tcPr>
            <w:tcW w:w="7017" w:type="dxa"/>
          </w:tcPr>
          <w:p w14:paraId="17DEE7F1" w14:textId="63C90088" w:rsidR="00237E85" w:rsidRPr="006463B1" w:rsidRDefault="00237E85" w:rsidP="00237E85">
            <w:pPr>
              <w:widowControl/>
              <w:autoSpaceDE/>
              <w:autoSpaceDN/>
              <w:rPr>
                <w:rFonts w:ascii="Calibri" w:eastAsia="Calibri" w:hAnsi="Calibri" w:cs="Times New Roman"/>
              </w:rPr>
            </w:pPr>
            <w:r w:rsidRPr="003659BC">
              <w:rPr>
                <w:rFonts w:ascii="Calibri" w:eastAsia="Calibri" w:hAnsi="Calibri" w:cs="Times New Roman"/>
              </w:rPr>
              <w:t xml:space="preserve">Overig, bijv. cultuurparticipatie, makelaarsfunctie etc.   </w:t>
            </w:r>
          </w:p>
        </w:tc>
        <w:tc>
          <w:tcPr>
            <w:tcW w:w="1447" w:type="dxa"/>
          </w:tcPr>
          <w:p w14:paraId="5D74C671" w14:textId="77777777" w:rsidR="00237E85" w:rsidRPr="00877F0B" w:rsidRDefault="00237E85" w:rsidP="00237E85">
            <w:pPr>
              <w:widowControl/>
              <w:autoSpaceDE/>
              <w:autoSpaceDN/>
              <w:jc w:val="center"/>
              <w:rPr>
                <w:rFonts w:asciiTheme="minorHAnsi" w:eastAsia="Calibri" w:hAnsiTheme="minorHAnsi" w:cstheme="minorHAnsi"/>
              </w:rPr>
            </w:pPr>
          </w:p>
        </w:tc>
      </w:tr>
      <w:tr w:rsidR="00237E85" w:rsidRPr="003659BC" w14:paraId="7FCB7FA0" w14:textId="77777777" w:rsidTr="00EB49E0">
        <w:tc>
          <w:tcPr>
            <w:tcW w:w="600" w:type="dxa"/>
          </w:tcPr>
          <w:p w14:paraId="31C1D82C" w14:textId="5922B306" w:rsidR="00237E85" w:rsidRPr="00877F0B" w:rsidRDefault="00237E85" w:rsidP="00237E85">
            <w:pPr>
              <w:widowControl/>
              <w:autoSpaceDE/>
              <w:autoSpaceDN/>
              <w:rPr>
                <w:rFonts w:asciiTheme="minorHAnsi" w:eastAsia="Calibri" w:hAnsiTheme="minorHAnsi" w:cstheme="minorHAnsi"/>
              </w:rPr>
            </w:pPr>
          </w:p>
        </w:tc>
        <w:tc>
          <w:tcPr>
            <w:tcW w:w="7017" w:type="dxa"/>
          </w:tcPr>
          <w:p w14:paraId="748EEBEB" w14:textId="7A78D1F2" w:rsidR="00276DF7" w:rsidRPr="004409F7" w:rsidRDefault="00276DF7" w:rsidP="00237E85">
            <w:pPr>
              <w:widowControl/>
              <w:autoSpaceDE/>
              <w:autoSpaceDN/>
              <w:rPr>
                <w:rFonts w:asciiTheme="minorHAnsi" w:eastAsia="Calibri" w:hAnsiTheme="minorHAnsi" w:cstheme="minorHAnsi"/>
              </w:rPr>
            </w:pPr>
          </w:p>
        </w:tc>
        <w:tc>
          <w:tcPr>
            <w:tcW w:w="1447" w:type="dxa"/>
          </w:tcPr>
          <w:p w14:paraId="29FD91B4" w14:textId="6BB95045" w:rsidR="00237E85" w:rsidRPr="004409F7" w:rsidRDefault="00237E85" w:rsidP="00237E85">
            <w:pPr>
              <w:widowControl/>
              <w:autoSpaceDE/>
              <w:autoSpaceDN/>
              <w:jc w:val="center"/>
              <w:rPr>
                <w:rFonts w:asciiTheme="minorHAnsi" w:eastAsia="Calibri" w:hAnsiTheme="minorHAnsi" w:cstheme="minorHAnsi"/>
              </w:rPr>
            </w:pPr>
          </w:p>
        </w:tc>
      </w:tr>
      <w:tr w:rsidR="00237E85" w:rsidRPr="003659BC" w14:paraId="2A75D4B2" w14:textId="77777777" w:rsidTr="00EB49E0">
        <w:tc>
          <w:tcPr>
            <w:tcW w:w="600" w:type="dxa"/>
          </w:tcPr>
          <w:p w14:paraId="3CEC2A24" w14:textId="3173DAA5" w:rsidR="00237E85" w:rsidRPr="00877F0B" w:rsidRDefault="00535040" w:rsidP="00237E85">
            <w:pPr>
              <w:widowControl/>
              <w:autoSpaceDE/>
              <w:autoSpaceDN/>
              <w:rPr>
                <w:rFonts w:asciiTheme="minorHAnsi" w:eastAsia="Calibri" w:hAnsiTheme="minorHAnsi" w:cstheme="minorHAnsi"/>
              </w:rPr>
            </w:pPr>
            <w:r>
              <w:rPr>
                <w:rFonts w:asciiTheme="minorHAnsi" w:eastAsia="Calibri" w:hAnsiTheme="minorHAnsi" w:cstheme="minorHAnsi"/>
              </w:rPr>
              <w:t>2.17</w:t>
            </w:r>
          </w:p>
        </w:tc>
        <w:tc>
          <w:tcPr>
            <w:tcW w:w="7017" w:type="dxa"/>
          </w:tcPr>
          <w:p w14:paraId="4B197B39" w14:textId="228A7978" w:rsidR="004409F7" w:rsidRPr="006463B1" w:rsidRDefault="00237E85" w:rsidP="00237E85">
            <w:pPr>
              <w:widowControl/>
              <w:autoSpaceDE/>
              <w:autoSpaceDN/>
              <w:rPr>
                <w:rFonts w:ascii="Calibri" w:eastAsia="Calibri" w:hAnsi="Calibri" w:cs="Times New Roman"/>
              </w:rPr>
            </w:pPr>
            <w:r w:rsidRPr="003659BC">
              <w:rPr>
                <w:rFonts w:ascii="Calibri" w:eastAsia="Calibri" w:hAnsi="Calibri" w:cs="Times New Roman"/>
              </w:rPr>
              <w:t>Toelichting op overige diensten</w:t>
            </w:r>
          </w:p>
        </w:tc>
        <w:tc>
          <w:tcPr>
            <w:tcW w:w="1447" w:type="dxa"/>
          </w:tcPr>
          <w:p w14:paraId="2B9912E0" w14:textId="77777777" w:rsidR="00237E85" w:rsidRPr="003659BC" w:rsidRDefault="00237E85" w:rsidP="00237E85">
            <w:pPr>
              <w:widowControl/>
              <w:autoSpaceDE/>
              <w:autoSpaceDN/>
              <w:jc w:val="center"/>
              <w:rPr>
                <w:rFonts w:asciiTheme="minorHAnsi" w:eastAsia="Calibri" w:hAnsiTheme="minorHAnsi" w:cstheme="minorHAnsi"/>
                <w:color w:val="FF0000"/>
              </w:rPr>
            </w:pPr>
          </w:p>
        </w:tc>
      </w:tr>
      <w:tr w:rsidR="00237E85" w:rsidRPr="003659BC" w14:paraId="6DFD8374" w14:textId="77777777" w:rsidTr="00EB49E0">
        <w:tc>
          <w:tcPr>
            <w:tcW w:w="600" w:type="dxa"/>
          </w:tcPr>
          <w:p w14:paraId="056D88C9" w14:textId="3E914773" w:rsidR="00237E85" w:rsidRPr="003659BC" w:rsidRDefault="00237E85" w:rsidP="00237E85">
            <w:pPr>
              <w:widowControl/>
              <w:autoSpaceDE/>
              <w:autoSpaceDN/>
              <w:rPr>
                <w:sz w:val="18"/>
                <w:szCs w:val="18"/>
              </w:rPr>
            </w:pPr>
          </w:p>
        </w:tc>
        <w:tc>
          <w:tcPr>
            <w:tcW w:w="7017" w:type="dxa"/>
          </w:tcPr>
          <w:p w14:paraId="56252B82" w14:textId="61909641" w:rsidR="00DE00FE" w:rsidRPr="003659BC" w:rsidRDefault="00DE00FE" w:rsidP="004409F7">
            <w:pPr>
              <w:widowControl/>
              <w:autoSpaceDE/>
              <w:autoSpaceDN/>
              <w:rPr>
                <w:rFonts w:asciiTheme="minorHAnsi" w:eastAsia="Calibri" w:hAnsiTheme="minorHAnsi" w:cstheme="minorHAnsi"/>
              </w:rPr>
            </w:pPr>
          </w:p>
        </w:tc>
        <w:tc>
          <w:tcPr>
            <w:tcW w:w="1447" w:type="dxa"/>
          </w:tcPr>
          <w:p w14:paraId="6B0305AC" w14:textId="77777777" w:rsidR="00237E85" w:rsidRPr="003659BC" w:rsidRDefault="00237E85" w:rsidP="00237E85">
            <w:pPr>
              <w:widowControl/>
              <w:autoSpaceDE/>
              <w:autoSpaceDN/>
              <w:jc w:val="center"/>
              <w:rPr>
                <w:rFonts w:asciiTheme="minorHAnsi" w:eastAsia="Calibri" w:hAnsiTheme="minorHAnsi" w:cstheme="minorHAnsi"/>
                <w:color w:val="FF0000"/>
              </w:rPr>
            </w:pPr>
          </w:p>
        </w:tc>
      </w:tr>
    </w:tbl>
    <w:p w14:paraId="1309A10E" w14:textId="77777777" w:rsidR="006C6093" w:rsidRDefault="006C6093"/>
    <w:tbl>
      <w:tblPr>
        <w:tblW w:w="0" w:type="auto"/>
        <w:tblLook w:val="04A0" w:firstRow="1" w:lastRow="0" w:firstColumn="1" w:lastColumn="0" w:noHBand="0" w:noVBand="1"/>
      </w:tblPr>
      <w:tblGrid>
        <w:gridCol w:w="611"/>
        <w:gridCol w:w="7016"/>
        <w:gridCol w:w="1447"/>
      </w:tblGrid>
      <w:tr w:rsidR="00A65D53" w:rsidRPr="003659BC" w14:paraId="3FACF73E" w14:textId="77777777">
        <w:tc>
          <w:tcPr>
            <w:tcW w:w="9074" w:type="dxa"/>
            <w:gridSpan w:val="3"/>
            <w:shd w:val="clear" w:color="auto" w:fill="519093"/>
          </w:tcPr>
          <w:p w14:paraId="20CBA606" w14:textId="72C0621A" w:rsidR="00A65D53" w:rsidRPr="00A65D53" w:rsidRDefault="00600EFC" w:rsidP="00A65D53">
            <w:pPr>
              <w:rPr>
                <w:rFonts w:asciiTheme="minorHAnsi" w:eastAsia="Yu Gothic Light" w:hAnsiTheme="minorHAnsi" w:cstheme="minorHAnsi"/>
                <w:b/>
                <w:bCs/>
                <w:color w:val="008080"/>
              </w:rPr>
            </w:pPr>
            <w:r>
              <w:rPr>
                <w:rFonts w:asciiTheme="minorHAnsi" w:eastAsia="Yu Gothic Light" w:hAnsiTheme="minorHAnsi" w:cstheme="minorHAnsi"/>
                <w:b/>
                <w:bCs/>
                <w:color w:val="FFFFFF" w:themeColor="background1"/>
              </w:rPr>
              <w:t xml:space="preserve">2b. </w:t>
            </w:r>
            <w:r w:rsidR="00CE2EB3">
              <w:rPr>
                <w:rFonts w:asciiTheme="minorHAnsi" w:eastAsia="Yu Gothic Light" w:hAnsiTheme="minorHAnsi" w:cstheme="minorHAnsi"/>
                <w:b/>
                <w:bCs/>
                <w:color w:val="FFFFFF" w:themeColor="background1"/>
              </w:rPr>
              <w:t>Activiteiten</w:t>
            </w:r>
            <w:r w:rsidR="00A65D53" w:rsidRPr="00A65D53">
              <w:rPr>
                <w:rFonts w:asciiTheme="minorHAnsi" w:eastAsia="Yu Gothic Light" w:hAnsiTheme="minorHAnsi" w:cstheme="minorHAnsi"/>
                <w:b/>
                <w:bCs/>
                <w:color w:val="FFFFFF" w:themeColor="background1"/>
              </w:rPr>
              <w:t xml:space="preserve"> </w:t>
            </w:r>
            <w:proofErr w:type="spellStart"/>
            <w:r w:rsidR="00A65D53" w:rsidRPr="00A65D53">
              <w:rPr>
                <w:rFonts w:asciiTheme="minorHAnsi" w:eastAsia="Yu Gothic Light" w:hAnsiTheme="minorHAnsi" w:cstheme="minorHAnsi"/>
                <w:b/>
                <w:bCs/>
                <w:color w:val="FFFFFF" w:themeColor="background1"/>
              </w:rPr>
              <w:t>taalhuis</w:t>
            </w:r>
            <w:proofErr w:type="spellEnd"/>
          </w:p>
        </w:tc>
      </w:tr>
      <w:tr w:rsidR="00A65D53" w14:paraId="1961039C" w14:textId="77777777" w:rsidTr="006B0151">
        <w:tc>
          <w:tcPr>
            <w:tcW w:w="611" w:type="dxa"/>
          </w:tcPr>
          <w:p w14:paraId="6995CECD" w14:textId="77777777" w:rsidR="00A65D53" w:rsidRPr="003659BC" w:rsidRDefault="00A65D53">
            <w:pPr>
              <w:widowControl/>
              <w:autoSpaceDE/>
              <w:autoSpaceDN/>
              <w:rPr>
                <w:rFonts w:asciiTheme="minorHAnsi" w:eastAsia="Calibri" w:hAnsiTheme="minorHAnsi" w:cstheme="minorHAnsi"/>
              </w:rPr>
            </w:pPr>
          </w:p>
        </w:tc>
        <w:tc>
          <w:tcPr>
            <w:tcW w:w="7016" w:type="dxa"/>
          </w:tcPr>
          <w:p w14:paraId="332B810A" w14:textId="77777777" w:rsidR="00A65D53" w:rsidRPr="003659BC" w:rsidRDefault="00A65D53">
            <w:pPr>
              <w:widowControl/>
              <w:autoSpaceDE/>
              <w:autoSpaceDN/>
              <w:rPr>
                <w:rFonts w:ascii="Calibri" w:eastAsia="Calibri" w:hAnsi="Calibri" w:cs="Times New Roman"/>
              </w:rPr>
            </w:pPr>
          </w:p>
        </w:tc>
        <w:tc>
          <w:tcPr>
            <w:tcW w:w="1447" w:type="dxa"/>
          </w:tcPr>
          <w:p w14:paraId="27022C0F" w14:textId="77777777" w:rsidR="00A65D53" w:rsidRDefault="00A65D53">
            <w:pPr>
              <w:widowControl/>
              <w:autoSpaceDE/>
              <w:autoSpaceDN/>
              <w:jc w:val="right"/>
              <w:rPr>
                <w:rFonts w:ascii="Calibri" w:eastAsia="Calibri" w:hAnsi="Calibri" w:cs="Times New Roman"/>
              </w:rPr>
            </w:pPr>
          </w:p>
        </w:tc>
      </w:tr>
      <w:tr w:rsidR="00A65D53" w:rsidRPr="003659BC" w14:paraId="0A20EB08" w14:textId="77777777" w:rsidTr="006B0151">
        <w:tc>
          <w:tcPr>
            <w:tcW w:w="611" w:type="dxa"/>
          </w:tcPr>
          <w:p w14:paraId="39D42814" w14:textId="36257BA2" w:rsidR="00A65D53" w:rsidRPr="003659BC" w:rsidRDefault="00A65D53">
            <w:pPr>
              <w:widowControl/>
              <w:autoSpaceDE/>
              <w:autoSpaceDN/>
              <w:rPr>
                <w:rFonts w:asciiTheme="minorHAnsi" w:eastAsia="Calibri" w:hAnsiTheme="minorHAnsi" w:cstheme="minorHAnsi"/>
              </w:rPr>
            </w:pPr>
            <w:r>
              <w:rPr>
                <w:rFonts w:asciiTheme="minorHAnsi" w:eastAsia="Calibri" w:hAnsiTheme="minorHAnsi" w:cstheme="minorHAnsi"/>
              </w:rPr>
              <w:t>2.18</w:t>
            </w:r>
          </w:p>
        </w:tc>
        <w:tc>
          <w:tcPr>
            <w:tcW w:w="7016" w:type="dxa"/>
          </w:tcPr>
          <w:p w14:paraId="1B1247C8" w14:textId="77777777" w:rsidR="00A65D53" w:rsidRPr="003659BC" w:rsidRDefault="00A65D53">
            <w:pPr>
              <w:widowControl/>
              <w:autoSpaceDE/>
              <w:autoSpaceDN/>
              <w:rPr>
                <w:rFonts w:asciiTheme="minorHAnsi" w:eastAsia="Calibri" w:hAnsiTheme="minorHAnsi" w:cstheme="minorHAnsi"/>
              </w:rPr>
            </w:pPr>
            <w:r>
              <w:rPr>
                <w:rFonts w:ascii="Calibri" w:eastAsia="Calibri" w:hAnsi="Calibri" w:cs="Times New Roman"/>
              </w:rPr>
              <w:t xml:space="preserve">Actief werven van cursisten voor hoger bereik </w:t>
            </w:r>
            <w:proofErr w:type="spellStart"/>
            <w:r>
              <w:rPr>
                <w:rFonts w:ascii="Calibri" w:eastAsia="Calibri" w:hAnsi="Calibri" w:cs="Times New Roman"/>
              </w:rPr>
              <w:t>taalhuis</w:t>
            </w:r>
            <w:proofErr w:type="spellEnd"/>
            <w:r>
              <w:rPr>
                <w:rFonts w:ascii="Calibri" w:eastAsia="Calibri" w:hAnsi="Calibri" w:cs="Times New Roman"/>
              </w:rPr>
              <w:t>.</w:t>
            </w:r>
          </w:p>
        </w:tc>
        <w:tc>
          <w:tcPr>
            <w:tcW w:w="1447" w:type="dxa"/>
          </w:tcPr>
          <w:p w14:paraId="27588632" w14:textId="02E11DD9" w:rsidR="00A65D53" w:rsidRPr="003659BC" w:rsidRDefault="00A65D53">
            <w:pPr>
              <w:widowControl/>
              <w:autoSpaceDE/>
              <w:autoSpaceDN/>
              <w:jc w:val="right"/>
              <w:rPr>
                <w:rFonts w:asciiTheme="minorHAnsi" w:eastAsia="Calibri" w:hAnsiTheme="minorHAnsi" w:cstheme="minorHAnsi"/>
              </w:rPr>
            </w:pPr>
          </w:p>
        </w:tc>
      </w:tr>
      <w:tr w:rsidR="00A65D53" w:rsidRPr="003659BC" w14:paraId="3525BFAD" w14:textId="77777777" w:rsidTr="006B0151">
        <w:tc>
          <w:tcPr>
            <w:tcW w:w="611" w:type="dxa"/>
          </w:tcPr>
          <w:p w14:paraId="2BE55498" w14:textId="1765F4A9" w:rsidR="00A65D53" w:rsidRPr="003659BC" w:rsidRDefault="00A65D53">
            <w:pPr>
              <w:widowControl/>
              <w:autoSpaceDE/>
              <w:autoSpaceDN/>
              <w:rPr>
                <w:rFonts w:asciiTheme="minorHAnsi" w:eastAsia="Calibri" w:hAnsiTheme="minorHAnsi" w:cstheme="minorHAnsi"/>
              </w:rPr>
            </w:pPr>
            <w:r>
              <w:rPr>
                <w:rFonts w:asciiTheme="minorHAnsi" w:eastAsia="Calibri" w:hAnsiTheme="minorHAnsi" w:cstheme="minorHAnsi"/>
              </w:rPr>
              <w:t>2.19</w:t>
            </w:r>
          </w:p>
        </w:tc>
        <w:tc>
          <w:tcPr>
            <w:tcW w:w="7016" w:type="dxa"/>
          </w:tcPr>
          <w:p w14:paraId="17EB1806" w14:textId="77777777" w:rsidR="00A65D53" w:rsidRPr="003659BC" w:rsidRDefault="00A65D53">
            <w:pPr>
              <w:widowControl/>
              <w:autoSpaceDE/>
              <w:autoSpaceDN/>
              <w:rPr>
                <w:rFonts w:asciiTheme="minorHAnsi" w:eastAsia="Calibri" w:hAnsiTheme="minorHAnsi" w:cstheme="minorHAnsi"/>
              </w:rPr>
            </w:pPr>
            <w:r>
              <w:rPr>
                <w:rFonts w:ascii="Calibri" w:eastAsia="Calibri" w:hAnsi="Calibri" w:cs="Times New Roman"/>
              </w:rPr>
              <w:t>Faciliteren van oefenplekken en/of materialen voor derden.</w:t>
            </w:r>
          </w:p>
        </w:tc>
        <w:tc>
          <w:tcPr>
            <w:tcW w:w="1447" w:type="dxa"/>
          </w:tcPr>
          <w:p w14:paraId="310558A0" w14:textId="1142C655" w:rsidR="00A65D53" w:rsidRPr="003659BC" w:rsidRDefault="00A65D53">
            <w:pPr>
              <w:widowControl/>
              <w:autoSpaceDE/>
              <w:autoSpaceDN/>
              <w:jc w:val="right"/>
              <w:rPr>
                <w:rFonts w:asciiTheme="minorHAnsi" w:eastAsia="Calibri" w:hAnsiTheme="minorHAnsi" w:cstheme="minorHAnsi"/>
              </w:rPr>
            </w:pPr>
          </w:p>
        </w:tc>
      </w:tr>
      <w:tr w:rsidR="00A65D53" w:rsidRPr="00B2774A" w14:paraId="1C963BD6" w14:textId="77777777" w:rsidTr="006B0151">
        <w:tc>
          <w:tcPr>
            <w:tcW w:w="611" w:type="dxa"/>
          </w:tcPr>
          <w:p w14:paraId="0437299E" w14:textId="668D04E6" w:rsidR="00A65D53" w:rsidRPr="003659BC" w:rsidRDefault="00A65D53">
            <w:pPr>
              <w:widowControl/>
              <w:autoSpaceDE/>
              <w:autoSpaceDN/>
              <w:rPr>
                <w:rFonts w:asciiTheme="minorHAnsi" w:eastAsia="Calibri" w:hAnsiTheme="minorHAnsi" w:cstheme="minorHAnsi"/>
              </w:rPr>
            </w:pPr>
            <w:r>
              <w:rPr>
                <w:rFonts w:asciiTheme="minorHAnsi" w:eastAsia="Calibri" w:hAnsiTheme="minorHAnsi" w:cstheme="minorHAnsi"/>
              </w:rPr>
              <w:t>2.20</w:t>
            </w:r>
          </w:p>
        </w:tc>
        <w:tc>
          <w:tcPr>
            <w:tcW w:w="7016" w:type="dxa"/>
          </w:tcPr>
          <w:p w14:paraId="534436BD" w14:textId="77777777" w:rsidR="00A65D53" w:rsidRPr="003659BC" w:rsidRDefault="00A65D53">
            <w:pPr>
              <w:widowControl/>
              <w:autoSpaceDE/>
              <w:autoSpaceDN/>
              <w:rPr>
                <w:rFonts w:asciiTheme="minorHAnsi" w:eastAsia="Calibri" w:hAnsiTheme="minorHAnsi" w:cstheme="minorHAnsi"/>
              </w:rPr>
            </w:pPr>
            <w:r>
              <w:rPr>
                <w:rFonts w:ascii="Calibri" w:eastAsia="Calibri" w:hAnsi="Calibri" w:cs="Times New Roman"/>
              </w:rPr>
              <w:t xml:space="preserve">Doorverwijzen van laaggeletterden naar passend aanbod </w:t>
            </w:r>
            <w:r w:rsidRPr="00690AB0">
              <w:rPr>
                <w:rFonts w:ascii="Calibri" w:eastAsia="Calibri" w:hAnsi="Calibri" w:cs="Times New Roman"/>
                <w:i/>
                <w:iCs/>
              </w:rPr>
              <w:t>binnen</w:t>
            </w:r>
            <w:r>
              <w:rPr>
                <w:rFonts w:ascii="Calibri" w:eastAsia="Calibri" w:hAnsi="Calibri" w:cs="Times New Roman"/>
              </w:rPr>
              <w:t xml:space="preserve"> het </w:t>
            </w:r>
            <w:proofErr w:type="spellStart"/>
            <w:r>
              <w:rPr>
                <w:rFonts w:ascii="Calibri" w:eastAsia="Calibri" w:hAnsi="Calibri" w:cs="Times New Roman"/>
              </w:rPr>
              <w:t>taalhuis</w:t>
            </w:r>
            <w:proofErr w:type="spellEnd"/>
            <w:r>
              <w:rPr>
                <w:rFonts w:ascii="Calibri" w:eastAsia="Calibri" w:hAnsi="Calibri" w:cs="Times New Roman"/>
              </w:rPr>
              <w:t>.</w:t>
            </w:r>
          </w:p>
        </w:tc>
        <w:tc>
          <w:tcPr>
            <w:tcW w:w="1447" w:type="dxa"/>
          </w:tcPr>
          <w:p w14:paraId="7AF4CE2B" w14:textId="49BF5CB5" w:rsidR="00A65D53" w:rsidRPr="00B2774A" w:rsidRDefault="00A65D53">
            <w:pPr>
              <w:widowControl/>
              <w:autoSpaceDE/>
              <w:autoSpaceDN/>
              <w:jc w:val="right"/>
              <w:rPr>
                <w:rFonts w:ascii="Calibri" w:eastAsia="Calibri" w:hAnsi="Calibri" w:cs="Times New Roman"/>
                <w:noProof/>
              </w:rPr>
            </w:pPr>
          </w:p>
        </w:tc>
      </w:tr>
      <w:tr w:rsidR="00A65D53" w:rsidRPr="003659BC" w14:paraId="78908C1F" w14:textId="77777777" w:rsidTr="006B0151">
        <w:tc>
          <w:tcPr>
            <w:tcW w:w="611" w:type="dxa"/>
          </w:tcPr>
          <w:p w14:paraId="4A825017" w14:textId="4CD926F9" w:rsidR="00A65D53" w:rsidRPr="003659BC" w:rsidRDefault="00A65D53">
            <w:pPr>
              <w:widowControl/>
              <w:autoSpaceDE/>
              <w:autoSpaceDN/>
              <w:rPr>
                <w:rFonts w:asciiTheme="minorHAnsi" w:eastAsia="Calibri" w:hAnsiTheme="minorHAnsi" w:cstheme="minorHAnsi"/>
              </w:rPr>
            </w:pPr>
            <w:r>
              <w:rPr>
                <w:rFonts w:asciiTheme="minorHAnsi" w:eastAsia="Calibri" w:hAnsiTheme="minorHAnsi" w:cstheme="minorHAnsi"/>
              </w:rPr>
              <w:t>2.21</w:t>
            </w:r>
          </w:p>
        </w:tc>
        <w:tc>
          <w:tcPr>
            <w:tcW w:w="7016" w:type="dxa"/>
          </w:tcPr>
          <w:p w14:paraId="044769E9" w14:textId="77777777" w:rsidR="00A65D53" w:rsidRPr="003659BC" w:rsidRDefault="00A65D53">
            <w:pPr>
              <w:widowControl/>
              <w:autoSpaceDE/>
              <w:autoSpaceDN/>
              <w:rPr>
                <w:rFonts w:asciiTheme="minorHAnsi" w:eastAsia="Calibri" w:hAnsiTheme="minorHAnsi" w:cstheme="minorHAnsi"/>
              </w:rPr>
            </w:pPr>
            <w:r>
              <w:rPr>
                <w:rFonts w:ascii="Calibri" w:eastAsia="Calibri" w:hAnsi="Calibri" w:cs="Times New Roman"/>
              </w:rPr>
              <w:t xml:space="preserve">Doorverwijzen van laaggeletterden naar passend aanbod </w:t>
            </w:r>
            <w:r w:rsidRPr="00690AB0">
              <w:rPr>
                <w:rFonts w:ascii="Calibri" w:eastAsia="Calibri" w:hAnsi="Calibri" w:cs="Times New Roman"/>
                <w:i/>
                <w:iCs/>
              </w:rPr>
              <w:t>buiten</w:t>
            </w:r>
            <w:r>
              <w:rPr>
                <w:rFonts w:ascii="Calibri" w:eastAsia="Calibri" w:hAnsi="Calibri" w:cs="Times New Roman"/>
              </w:rPr>
              <w:t xml:space="preserve"> het </w:t>
            </w:r>
            <w:proofErr w:type="spellStart"/>
            <w:r>
              <w:rPr>
                <w:rFonts w:ascii="Calibri" w:eastAsia="Calibri" w:hAnsi="Calibri" w:cs="Times New Roman"/>
              </w:rPr>
              <w:t>taalhuis</w:t>
            </w:r>
            <w:proofErr w:type="spellEnd"/>
            <w:r>
              <w:rPr>
                <w:rFonts w:ascii="Calibri" w:eastAsia="Calibri" w:hAnsi="Calibri" w:cs="Times New Roman"/>
              </w:rPr>
              <w:t xml:space="preserve"> (ROC en/of andere (niet-)commerciële aanbieders; incl. inburgering en staatsexamen).</w:t>
            </w:r>
          </w:p>
        </w:tc>
        <w:tc>
          <w:tcPr>
            <w:tcW w:w="1447" w:type="dxa"/>
          </w:tcPr>
          <w:p w14:paraId="42B6C42B" w14:textId="4D547494" w:rsidR="00A65D53" w:rsidRPr="003659BC" w:rsidRDefault="00A65D53">
            <w:pPr>
              <w:widowControl/>
              <w:autoSpaceDE/>
              <w:autoSpaceDN/>
              <w:jc w:val="right"/>
              <w:rPr>
                <w:rFonts w:asciiTheme="minorHAnsi" w:eastAsia="Calibri" w:hAnsiTheme="minorHAnsi" w:cstheme="minorHAnsi"/>
              </w:rPr>
            </w:pPr>
          </w:p>
        </w:tc>
      </w:tr>
      <w:tr w:rsidR="00A65D53" w:rsidRPr="003659BC" w14:paraId="39C96F49" w14:textId="77777777" w:rsidTr="006B0151">
        <w:tc>
          <w:tcPr>
            <w:tcW w:w="611" w:type="dxa"/>
          </w:tcPr>
          <w:p w14:paraId="5C5C6DAE" w14:textId="6F337FA1" w:rsidR="00A65D53" w:rsidRPr="003659BC" w:rsidRDefault="00A65D53">
            <w:pPr>
              <w:widowControl/>
              <w:autoSpaceDE/>
              <w:autoSpaceDN/>
              <w:rPr>
                <w:rFonts w:asciiTheme="minorHAnsi" w:eastAsia="Calibri" w:hAnsiTheme="minorHAnsi" w:cstheme="minorHAnsi"/>
              </w:rPr>
            </w:pPr>
            <w:r>
              <w:rPr>
                <w:rFonts w:asciiTheme="minorHAnsi" w:eastAsia="Calibri" w:hAnsiTheme="minorHAnsi" w:cstheme="minorHAnsi"/>
              </w:rPr>
              <w:t>2.22</w:t>
            </w:r>
          </w:p>
        </w:tc>
        <w:tc>
          <w:tcPr>
            <w:tcW w:w="7016" w:type="dxa"/>
          </w:tcPr>
          <w:p w14:paraId="60E8A61E" w14:textId="77777777" w:rsidR="00A65D53" w:rsidRPr="003659BC" w:rsidRDefault="00A65D53">
            <w:pPr>
              <w:widowControl/>
              <w:autoSpaceDE/>
              <w:autoSpaceDN/>
              <w:rPr>
                <w:rFonts w:asciiTheme="minorHAnsi" w:eastAsia="Calibri" w:hAnsiTheme="minorHAnsi" w:cstheme="minorHAnsi"/>
              </w:rPr>
            </w:pPr>
            <w:r>
              <w:rPr>
                <w:rFonts w:ascii="Calibri" w:eastAsia="Calibri" w:hAnsi="Calibri" w:cs="Times New Roman"/>
              </w:rPr>
              <w:t xml:space="preserve">Bieden van (laagdrempelige) cursussen basisvaardigheden met als doel </w:t>
            </w:r>
            <w:r w:rsidRPr="00690AB0">
              <w:rPr>
                <w:rFonts w:ascii="Calibri" w:eastAsia="Calibri" w:hAnsi="Calibri" w:cs="Times New Roman"/>
                <w:i/>
                <w:iCs/>
              </w:rPr>
              <w:t>activering, participatie en onderhoud</w:t>
            </w:r>
            <w:r>
              <w:rPr>
                <w:rFonts w:ascii="Calibri" w:eastAsia="Calibri" w:hAnsi="Calibri" w:cs="Times New Roman"/>
              </w:rPr>
              <w:t xml:space="preserve"> van basisvaardigheden.</w:t>
            </w:r>
          </w:p>
        </w:tc>
        <w:tc>
          <w:tcPr>
            <w:tcW w:w="1447" w:type="dxa"/>
          </w:tcPr>
          <w:p w14:paraId="5839BB0B" w14:textId="3C093007" w:rsidR="00A65D53" w:rsidRPr="003659BC" w:rsidRDefault="00A65D53">
            <w:pPr>
              <w:widowControl/>
              <w:autoSpaceDE/>
              <w:autoSpaceDN/>
              <w:jc w:val="right"/>
              <w:rPr>
                <w:rFonts w:asciiTheme="minorHAnsi" w:eastAsia="Calibri" w:hAnsiTheme="minorHAnsi" w:cstheme="minorHAnsi"/>
              </w:rPr>
            </w:pPr>
          </w:p>
        </w:tc>
      </w:tr>
      <w:tr w:rsidR="00A65D53" w:rsidRPr="003659BC" w14:paraId="56E7D17E" w14:textId="77777777" w:rsidTr="006B0151">
        <w:tc>
          <w:tcPr>
            <w:tcW w:w="611" w:type="dxa"/>
          </w:tcPr>
          <w:p w14:paraId="7FBF18A2" w14:textId="25173C13" w:rsidR="00A65D53" w:rsidRPr="003659BC" w:rsidRDefault="00A65D53">
            <w:pPr>
              <w:widowControl/>
              <w:autoSpaceDE/>
              <w:autoSpaceDN/>
              <w:rPr>
                <w:rFonts w:asciiTheme="minorHAnsi" w:eastAsia="Calibri" w:hAnsiTheme="minorHAnsi" w:cstheme="minorHAnsi"/>
              </w:rPr>
            </w:pPr>
            <w:r>
              <w:rPr>
                <w:rFonts w:asciiTheme="minorHAnsi" w:eastAsia="Calibri" w:hAnsiTheme="minorHAnsi" w:cstheme="minorHAnsi"/>
              </w:rPr>
              <w:t>2.23</w:t>
            </w:r>
          </w:p>
        </w:tc>
        <w:tc>
          <w:tcPr>
            <w:tcW w:w="7016" w:type="dxa"/>
          </w:tcPr>
          <w:p w14:paraId="61210C3D" w14:textId="77777777" w:rsidR="00A65D53" w:rsidRPr="003659BC" w:rsidRDefault="00A65D53">
            <w:pPr>
              <w:widowControl/>
              <w:autoSpaceDE/>
              <w:autoSpaceDN/>
              <w:rPr>
                <w:rFonts w:asciiTheme="minorHAnsi" w:eastAsia="Calibri" w:hAnsiTheme="minorHAnsi" w:cstheme="minorHAnsi"/>
              </w:rPr>
            </w:pPr>
            <w:r>
              <w:rPr>
                <w:rFonts w:ascii="Calibri" w:eastAsia="Calibri" w:hAnsi="Calibri" w:cs="Times New Roman"/>
              </w:rPr>
              <w:t>Bieden van cursussen basisvaardigheden met als doel niveauverhoging.</w:t>
            </w:r>
          </w:p>
        </w:tc>
        <w:tc>
          <w:tcPr>
            <w:tcW w:w="1447" w:type="dxa"/>
          </w:tcPr>
          <w:p w14:paraId="4BDF7712" w14:textId="4784435A" w:rsidR="00A65D53" w:rsidRPr="003659BC" w:rsidRDefault="00A65D53">
            <w:pPr>
              <w:widowControl/>
              <w:autoSpaceDE/>
              <w:autoSpaceDN/>
              <w:jc w:val="right"/>
              <w:rPr>
                <w:rFonts w:asciiTheme="minorHAnsi" w:eastAsia="Calibri" w:hAnsiTheme="minorHAnsi" w:cstheme="minorHAnsi"/>
              </w:rPr>
            </w:pPr>
          </w:p>
        </w:tc>
      </w:tr>
      <w:tr w:rsidR="00A65D53" w:rsidRPr="003659BC" w14:paraId="0837AEC8" w14:textId="77777777" w:rsidTr="006B0151">
        <w:tc>
          <w:tcPr>
            <w:tcW w:w="611" w:type="dxa"/>
          </w:tcPr>
          <w:p w14:paraId="165CB474" w14:textId="7AC14AB9" w:rsidR="00A65D53" w:rsidRPr="003659BC" w:rsidRDefault="00A65D53">
            <w:pPr>
              <w:widowControl/>
              <w:autoSpaceDE/>
              <w:autoSpaceDN/>
              <w:rPr>
                <w:rFonts w:asciiTheme="minorHAnsi" w:eastAsia="Calibri" w:hAnsiTheme="minorHAnsi" w:cstheme="minorHAnsi"/>
              </w:rPr>
            </w:pPr>
            <w:r>
              <w:rPr>
                <w:rFonts w:asciiTheme="minorHAnsi" w:eastAsia="Calibri" w:hAnsiTheme="minorHAnsi" w:cstheme="minorHAnsi"/>
              </w:rPr>
              <w:t>2.24</w:t>
            </w:r>
          </w:p>
        </w:tc>
        <w:tc>
          <w:tcPr>
            <w:tcW w:w="7016" w:type="dxa"/>
          </w:tcPr>
          <w:p w14:paraId="7D838C45" w14:textId="77777777" w:rsidR="00A65D53" w:rsidRPr="003659BC" w:rsidRDefault="00A65D53">
            <w:pPr>
              <w:widowControl/>
              <w:autoSpaceDE/>
              <w:autoSpaceDN/>
              <w:rPr>
                <w:rFonts w:asciiTheme="minorHAnsi" w:eastAsia="Calibri" w:hAnsiTheme="minorHAnsi" w:cstheme="minorHAnsi"/>
              </w:rPr>
            </w:pPr>
            <w:r>
              <w:rPr>
                <w:rFonts w:ascii="Calibri" w:eastAsia="Calibri" w:hAnsi="Calibri" w:cs="Times New Roman"/>
              </w:rPr>
              <w:t xml:space="preserve">Trainen van </w:t>
            </w:r>
            <w:proofErr w:type="spellStart"/>
            <w:r>
              <w:rPr>
                <w:rFonts w:ascii="Calibri" w:eastAsia="Calibri" w:hAnsi="Calibri" w:cs="Times New Roman"/>
              </w:rPr>
              <w:t>toeleiders</w:t>
            </w:r>
            <w:proofErr w:type="spellEnd"/>
            <w:r>
              <w:rPr>
                <w:rFonts w:ascii="Calibri" w:eastAsia="Calibri" w:hAnsi="Calibri" w:cs="Times New Roman"/>
              </w:rPr>
              <w:t xml:space="preserve"> in herkennen en doorverwijzen.</w:t>
            </w:r>
          </w:p>
        </w:tc>
        <w:tc>
          <w:tcPr>
            <w:tcW w:w="1447" w:type="dxa"/>
          </w:tcPr>
          <w:p w14:paraId="3AA933DE" w14:textId="3818A01F" w:rsidR="00A65D53" w:rsidRPr="003659BC" w:rsidRDefault="00A65D53">
            <w:pPr>
              <w:widowControl/>
              <w:autoSpaceDE/>
              <w:autoSpaceDN/>
              <w:jc w:val="right"/>
              <w:rPr>
                <w:rFonts w:asciiTheme="minorHAnsi" w:eastAsia="Calibri" w:hAnsiTheme="minorHAnsi" w:cstheme="minorHAnsi"/>
              </w:rPr>
            </w:pPr>
          </w:p>
        </w:tc>
      </w:tr>
      <w:tr w:rsidR="00A65D53" w:rsidRPr="00877F0B" w14:paraId="15600682" w14:textId="77777777" w:rsidTr="006B0151">
        <w:tc>
          <w:tcPr>
            <w:tcW w:w="611" w:type="dxa"/>
          </w:tcPr>
          <w:p w14:paraId="5B38EE0B" w14:textId="6D38CB2A" w:rsidR="00A65D53" w:rsidRPr="003659BC" w:rsidRDefault="00C77B8F">
            <w:pPr>
              <w:widowControl/>
              <w:autoSpaceDE/>
              <w:autoSpaceDN/>
              <w:rPr>
                <w:rFonts w:asciiTheme="minorHAnsi" w:eastAsia="Calibri" w:hAnsiTheme="minorHAnsi" w:cstheme="minorHAnsi"/>
              </w:rPr>
            </w:pPr>
            <w:r>
              <w:rPr>
                <w:rFonts w:asciiTheme="minorHAnsi" w:eastAsia="Calibri" w:hAnsiTheme="minorHAnsi" w:cstheme="minorHAnsi"/>
              </w:rPr>
              <w:t>2.25</w:t>
            </w:r>
          </w:p>
        </w:tc>
        <w:tc>
          <w:tcPr>
            <w:tcW w:w="7016" w:type="dxa"/>
          </w:tcPr>
          <w:p w14:paraId="32110F76" w14:textId="77777777" w:rsidR="00A65D53" w:rsidRPr="003659BC" w:rsidRDefault="00A65D53">
            <w:pPr>
              <w:widowControl/>
              <w:autoSpaceDE/>
              <w:autoSpaceDN/>
              <w:rPr>
                <w:rFonts w:asciiTheme="minorHAnsi" w:eastAsia="Calibri" w:hAnsiTheme="minorHAnsi" w:cstheme="minorHAnsi"/>
              </w:rPr>
            </w:pPr>
            <w:r>
              <w:rPr>
                <w:rFonts w:ascii="Calibri" w:eastAsia="Calibri" w:hAnsi="Calibri" w:cs="Times New Roman"/>
              </w:rPr>
              <w:t>Koppelen van vrijwilligers/taalmaatje aan cursist.</w:t>
            </w:r>
          </w:p>
        </w:tc>
        <w:tc>
          <w:tcPr>
            <w:tcW w:w="1447" w:type="dxa"/>
          </w:tcPr>
          <w:p w14:paraId="538AF82F" w14:textId="23C3A998" w:rsidR="00A65D53" w:rsidRPr="00877F0B" w:rsidRDefault="00A65D53">
            <w:pPr>
              <w:widowControl/>
              <w:autoSpaceDE/>
              <w:autoSpaceDN/>
              <w:jc w:val="right"/>
              <w:rPr>
                <w:rFonts w:asciiTheme="minorHAnsi" w:eastAsia="Calibri" w:hAnsiTheme="minorHAnsi" w:cstheme="minorHAnsi"/>
              </w:rPr>
            </w:pPr>
          </w:p>
        </w:tc>
      </w:tr>
      <w:tr w:rsidR="00A65D53" w:rsidRPr="00877F0B" w14:paraId="051F9EF9" w14:textId="77777777" w:rsidTr="006B0151">
        <w:tc>
          <w:tcPr>
            <w:tcW w:w="611" w:type="dxa"/>
          </w:tcPr>
          <w:p w14:paraId="1FE65E21" w14:textId="68F79E67" w:rsidR="00A65D53" w:rsidRPr="003659BC" w:rsidRDefault="00C77B8F">
            <w:pPr>
              <w:widowControl/>
              <w:autoSpaceDE/>
              <w:autoSpaceDN/>
              <w:rPr>
                <w:rFonts w:asciiTheme="minorHAnsi" w:eastAsia="Calibri" w:hAnsiTheme="minorHAnsi" w:cstheme="minorHAnsi"/>
              </w:rPr>
            </w:pPr>
            <w:r>
              <w:rPr>
                <w:rFonts w:asciiTheme="minorHAnsi" w:eastAsia="Calibri" w:hAnsiTheme="minorHAnsi" w:cstheme="minorHAnsi"/>
              </w:rPr>
              <w:t>2.26</w:t>
            </w:r>
          </w:p>
        </w:tc>
        <w:tc>
          <w:tcPr>
            <w:tcW w:w="7016" w:type="dxa"/>
          </w:tcPr>
          <w:p w14:paraId="63B5D49A" w14:textId="77777777" w:rsidR="00A65D53" w:rsidRPr="003659BC" w:rsidRDefault="00A65D53">
            <w:pPr>
              <w:widowControl/>
              <w:autoSpaceDE/>
              <w:autoSpaceDN/>
              <w:rPr>
                <w:rFonts w:asciiTheme="minorHAnsi" w:eastAsia="Calibri" w:hAnsiTheme="minorHAnsi" w:cstheme="minorHAnsi"/>
              </w:rPr>
            </w:pPr>
            <w:r>
              <w:rPr>
                <w:rFonts w:ascii="Calibri" w:eastAsia="Calibri" w:hAnsi="Calibri" w:cs="Times New Roman"/>
              </w:rPr>
              <w:t>Afnemen van een intake om het taalniveau te bepalen.</w:t>
            </w:r>
          </w:p>
        </w:tc>
        <w:tc>
          <w:tcPr>
            <w:tcW w:w="1447" w:type="dxa"/>
          </w:tcPr>
          <w:p w14:paraId="51AA1620" w14:textId="244DE803" w:rsidR="00A65D53" w:rsidRPr="00877F0B" w:rsidRDefault="00A65D53">
            <w:pPr>
              <w:widowControl/>
              <w:autoSpaceDE/>
              <w:autoSpaceDN/>
              <w:jc w:val="right"/>
              <w:rPr>
                <w:rFonts w:asciiTheme="minorHAnsi" w:eastAsia="Calibri" w:hAnsiTheme="minorHAnsi" w:cstheme="minorHAnsi"/>
              </w:rPr>
            </w:pPr>
          </w:p>
        </w:tc>
      </w:tr>
      <w:tr w:rsidR="00A65D53" w:rsidRPr="00877F0B" w14:paraId="4E9B29B6" w14:textId="77777777" w:rsidTr="006B0151">
        <w:tc>
          <w:tcPr>
            <w:tcW w:w="611" w:type="dxa"/>
          </w:tcPr>
          <w:p w14:paraId="292265AA" w14:textId="5A0F9444" w:rsidR="00A65D53" w:rsidRPr="00877F0B" w:rsidRDefault="00C77B8F">
            <w:pPr>
              <w:widowControl/>
              <w:autoSpaceDE/>
              <w:autoSpaceDN/>
              <w:rPr>
                <w:rFonts w:asciiTheme="minorHAnsi" w:eastAsia="Calibri" w:hAnsiTheme="minorHAnsi" w:cstheme="minorHAnsi"/>
              </w:rPr>
            </w:pPr>
            <w:r>
              <w:rPr>
                <w:rFonts w:asciiTheme="minorHAnsi" w:eastAsia="Calibri" w:hAnsiTheme="minorHAnsi" w:cstheme="minorHAnsi"/>
              </w:rPr>
              <w:t>2.27</w:t>
            </w:r>
          </w:p>
        </w:tc>
        <w:tc>
          <w:tcPr>
            <w:tcW w:w="7016" w:type="dxa"/>
          </w:tcPr>
          <w:p w14:paraId="27A2EEDF" w14:textId="77777777" w:rsidR="00A65D53" w:rsidRPr="003659BC" w:rsidRDefault="00A65D53">
            <w:pPr>
              <w:widowControl/>
              <w:autoSpaceDE/>
              <w:autoSpaceDN/>
              <w:rPr>
                <w:rFonts w:asciiTheme="minorHAnsi" w:eastAsia="Calibri" w:hAnsiTheme="minorHAnsi" w:cstheme="minorHAnsi"/>
              </w:rPr>
            </w:pPr>
            <w:r>
              <w:rPr>
                <w:rFonts w:ascii="Calibri" w:eastAsia="Calibri" w:hAnsi="Calibri" w:cs="Times New Roman"/>
              </w:rPr>
              <w:t>Taalinhoudelijk ondersteunen van taalvrijwilligers (training, intervisie, spreekuren voor vrijwilliger of cursist).</w:t>
            </w:r>
          </w:p>
        </w:tc>
        <w:tc>
          <w:tcPr>
            <w:tcW w:w="1447" w:type="dxa"/>
          </w:tcPr>
          <w:p w14:paraId="30B298C2" w14:textId="5BCA92FB" w:rsidR="00A65D53" w:rsidRPr="00877F0B" w:rsidRDefault="00A65D53">
            <w:pPr>
              <w:widowControl/>
              <w:autoSpaceDE/>
              <w:autoSpaceDN/>
              <w:jc w:val="right"/>
              <w:rPr>
                <w:rFonts w:asciiTheme="minorHAnsi" w:eastAsia="Calibri" w:hAnsiTheme="minorHAnsi" w:cstheme="minorHAnsi"/>
              </w:rPr>
            </w:pPr>
          </w:p>
        </w:tc>
      </w:tr>
      <w:tr w:rsidR="00A65D53" w:rsidRPr="00877F0B" w14:paraId="60761E65" w14:textId="77777777" w:rsidTr="006B0151">
        <w:tc>
          <w:tcPr>
            <w:tcW w:w="611" w:type="dxa"/>
          </w:tcPr>
          <w:p w14:paraId="319BFFCA" w14:textId="5B40BF63" w:rsidR="00A65D53" w:rsidRPr="00877F0B" w:rsidRDefault="00C77B8F">
            <w:pPr>
              <w:widowControl/>
              <w:autoSpaceDE/>
              <w:autoSpaceDN/>
              <w:rPr>
                <w:rFonts w:asciiTheme="minorHAnsi" w:eastAsia="Calibri" w:hAnsiTheme="minorHAnsi" w:cstheme="minorHAnsi"/>
              </w:rPr>
            </w:pPr>
            <w:r>
              <w:rPr>
                <w:rFonts w:asciiTheme="minorHAnsi" w:eastAsia="Calibri" w:hAnsiTheme="minorHAnsi" w:cstheme="minorHAnsi"/>
              </w:rPr>
              <w:t>2.28</w:t>
            </w:r>
          </w:p>
        </w:tc>
        <w:tc>
          <w:tcPr>
            <w:tcW w:w="7016" w:type="dxa"/>
          </w:tcPr>
          <w:p w14:paraId="48B0A599" w14:textId="7326D40A" w:rsidR="00A65D53" w:rsidRPr="006463B1" w:rsidRDefault="00E55D6F">
            <w:pPr>
              <w:widowControl/>
              <w:autoSpaceDE/>
              <w:autoSpaceDN/>
              <w:rPr>
                <w:rFonts w:ascii="Calibri" w:eastAsia="Calibri" w:hAnsi="Calibri" w:cs="Times New Roman"/>
              </w:rPr>
            </w:pPr>
            <w:r>
              <w:rPr>
                <w:rFonts w:ascii="Calibri" w:eastAsia="Calibri" w:hAnsi="Calibri" w:cs="Times New Roman"/>
              </w:rPr>
              <w:t>Overige</w:t>
            </w:r>
            <w:r w:rsidR="00A65D53">
              <w:rPr>
                <w:rFonts w:ascii="Calibri" w:eastAsia="Calibri" w:hAnsi="Calibri" w:cs="Times New Roman"/>
              </w:rPr>
              <w:t xml:space="preserve"> </w:t>
            </w:r>
            <w:r w:rsidR="00013CCA">
              <w:rPr>
                <w:rFonts w:ascii="Calibri" w:eastAsia="Calibri" w:hAnsi="Calibri" w:cs="Times New Roman"/>
              </w:rPr>
              <w:t>activiteiten</w:t>
            </w:r>
            <w:r w:rsidR="00A65D53">
              <w:rPr>
                <w:rFonts w:ascii="Calibri" w:eastAsia="Calibri" w:hAnsi="Calibri" w:cs="Times New Roman"/>
              </w:rPr>
              <w:t>, namelijk:</w:t>
            </w:r>
          </w:p>
        </w:tc>
        <w:tc>
          <w:tcPr>
            <w:tcW w:w="1447" w:type="dxa"/>
          </w:tcPr>
          <w:p w14:paraId="3BCDC7C8" w14:textId="77777777" w:rsidR="00A65D53" w:rsidRPr="00877F0B" w:rsidRDefault="00A65D53">
            <w:pPr>
              <w:widowControl/>
              <w:autoSpaceDE/>
              <w:autoSpaceDN/>
              <w:jc w:val="center"/>
              <w:rPr>
                <w:rFonts w:asciiTheme="minorHAnsi" w:eastAsia="Calibri" w:hAnsiTheme="minorHAnsi" w:cstheme="minorHAnsi"/>
              </w:rPr>
            </w:pPr>
          </w:p>
        </w:tc>
      </w:tr>
      <w:tr w:rsidR="00A65D53" w:rsidRPr="004409F7" w14:paraId="6AC7C983" w14:textId="77777777" w:rsidTr="006B0151">
        <w:tc>
          <w:tcPr>
            <w:tcW w:w="611" w:type="dxa"/>
          </w:tcPr>
          <w:p w14:paraId="2E78E142" w14:textId="77777777" w:rsidR="00A65D53" w:rsidRPr="00877F0B" w:rsidRDefault="00A65D53">
            <w:pPr>
              <w:widowControl/>
              <w:autoSpaceDE/>
              <w:autoSpaceDN/>
              <w:rPr>
                <w:rFonts w:asciiTheme="minorHAnsi" w:eastAsia="Calibri" w:hAnsiTheme="minorHAnsi" w:cstheme="minorHAnsi"/>
              </w:rPr>
            </w:pPr>
          </w:p>
        </w:tc>
        <w:tc>
          <w:tcPr>
            <w:tcW w:w="8463" w:type="dxa"/>
            <w:gridSpan w:val="2"/>
          </w:tcPr>
          <w:p w14:paraId="6E666F46" w14:textId="05758380" w:rsidR="00A65D53" w:rsidRPr="004409F7" w:rsidRDefault="00A65D53">
            <w:pPr>
              <w:widowControl/>
              <w:autoSpaceDE/>
              <w:autoSpaceDN/>
              <w:rPr>
                <w:rFonts w:asciiTheme="minorHAnsi" w:eastAsia="Calibri" w:hAnsiTheme="minorHAnsi" w:cstheme="minorHAnsi"/>
              </w:rPr>
            </w:pPr>
          </w:p>
        </w:tc>
      </w:tr>
    </w:tbl>
    <w:p w14:paraId="6844D611" w14:textId="77777777" w:rsidR="00CE0BDA" w:rsidRDefault="00CE0BDA"/>
    <w:tbl>
      <w:tblPr>
        <w:tblW w:w="0" w:type="auto"/>
        <w:tblLook w:val="04A0" w:firstRow="1" w:lastRow="0" w:firstColumn="1" w:lastColumn="0" w:noHBand="0" w:noVBand="1"/>
      </w:tblPr>
      <w:tblGrid>
        <w:gridCol w:w="611"/>
        <w:gridCol w:w="7016"/>
        <w:gridCol w:w="1447"/>
      </w:tblGrid>
      <w:tr w:rsidR="005F4D3A" w:rsidRPr="00877F0B" w14:paraId="2F7ABD01" w14:textId="77777777" w:rsidTr="006B0151">
        <w:tc>
          <w:tcPr>
            <w:tcW w:w="611" w:type="dxa"/>
          </w:tcPr>
          <w:p w14:paraId="481B9E75" w14:textId="2AC69F31" w:rsidR="005F4D3A" w:rsidRPr="00877F0B" w:rsidRDefault="005F4D3A">
            <w:pPr>
              <w:widowControl/>
              <w:autoSpaceDE/>
              <w:autoSpaceDN/>
              <w:rPr>
                <w:rFonts w:asciiTheme="minorHAnsi" w:eastAsia="Calibri" w:hAnsiTheme="minorHAnsi" w:cstheme="minorHAnsi"/>
              </w:rPr>
            </w:pPr>
            <w:r>
              <w:rPr>
                <w:rFonts w:asciiTheme="minorHAnsi" w:eastAsia="Calibri" w:hAnsiTheme="minorHAnsi" w:cstheme="minorHAnsi"/>
              </w:rPr>
              <w:t>2.29</w:t>
            </w:r>
          </w:p>
        </w:tc>
        <w:tc>
          <w:tcPr>
            <w:tcW w:w="7016" w:type="dxa"/>
          </w:tcPr>
          <w:p w14:paraId="669ACE7C" w14:textId="1E35A454" w:rsidR="005F4D3A" w:rsidRPr="006463B1" w:rsidRDefault="005F4D3A">
            <w:pPr>
              <w:widowControl/>
              <w:autoSpaceDE/>
              <w:autoSpaceDN/>
              <w:rPr>
                <w:rFonts w:ascii="Calibri" w:eastAsia="Calibri" w:hAnsi="Calibri" w:cs="Times New Roman"/>
              </w:rPr>
            </w:pPr>
            <w:r>
              <w:rPr>
                <w:rFonts w:ascii="Calibri" w:eastAsia="Calibri" w:hAnsi="Calibri" w:cs="Times New Roman"/>
              </w:rPr>
              <w:t xml:space="preserve">Toelichting op overige </w:t>
            </w:r>
            <w:r w:rsidR="00013CCA">
              <w:rPr>
                <w:rFonts w:ascii="Calibri" w:eastAsia="Calibri" w:hAnsi="Calibri" w:cs="Times New Roman"/>
              </w:rPr>
              <w:t>activiteiten</w:t>
            </w:r>
            <w:r>
              <w:rPr>
                <w:rFonts w:ascii="Calibri" w:eastAsia="Calibri" w:hAnsi="Calibri" w:cs="Times New Roman"/>
              </w:rPr>
              <w:t>, namelijk:</w:t>
            </w:r>
          </w:p>
        </w:tc>
        <w:tc>
          <w:tcPr>
            <w:tcW w:w="1447" w:type="dxa"/>
          </w:tcPr>
          <w:p w14:paraId="5BF05F09" w14:textId="77777777" w:rsidR="005F4D3A" w:rsidRPr="00877F0B" w:rsidRDefault="005F4D3A">
            <w:pPr>
              <w:widowControl/>
              <w:autoSpaceDE/>
              <w:autoSpaceDN/>
              <w:jc w:val="center"/>
              <w:rPr>
                <w:rFonts w:asciiTheme="minorHAnsi" w:eastAsia="Calibri" w:hAnsiTheme="minorHAnsi" w:cstheme="minorHAnsi"/>
              </w:rPr>
            </w:pPr>
          </w:p>
        </w:tc>
      </w:tr>
      <w:tr w:rsidR="005F4D3A" w:rsidRPr="004409F7" w14:paraId="3A597CCD" w14:textId="77777777" w:rsidTr="006B0151">
        <w:tc>
          <w:tcPr>
            <w:tcW w:w="611" w:type="dxa"/>
          </w:tcPr>
          <w:p w14:paraId="12B195F3" w14:textId="77777777" w:rsidR="005F4D3A" w:rsidRPr="00877F0B" w:rsidRDefault="005F4D3A">
            <w:pPr>
              <w:widowControl/>
              <w:autoSpaceDE/>
              <w:autoSpaceDN/>
              <w:rPr>
                <w:rFonts w:asciiTheme="minorHAnsi" w:eastAsia="Calibri" w:hAnsiTheme="minorHAnsi" w:cstheme="minorHAnsi"/>
              </w:rPr>
            </w:pPr>
          </w:p>
        </w:tc>
        <w:tc>
          <w:tcPr>
            <w:tcW w:w="8463" w:type="dxa"/>
            <w:gridSpan w:val="2"/>
          </w:tcPr>
          <w:p w14:paraId="41D242CD" w14:textId="08427096" w:rsidR="005F4D3A" w:rsidRPr="004409F7" w:rsidRDefault="005F4D3A">
            <w:pPr>
              <w:widowControl/>
              <w:autoSpaceDE/>
              <w:autoSpaceDN/>
              <w:rPr>
                <w:rFonts w:asciiTheme="minorHAnsi" w:eastAsia="Calibri" w:hAnsiTheme="minorHAnsi" w:cstheme="minorHAnsi"/>
              </w:rPr>
            </w:pPr>
          </w:p>
        </w:tc>
      </w:tr>
    </w:tbl>
    <w:p w14:paraId="1615A582" w14:textId="77777777" w:rsidR="005F4D3A" w:rsidRDefault="005F4D3A" w:rsidP="005F4D3A"/>
    <w:tbl>
      <w:tblPr>
        <w:tblW w:w="0" w:type="auto"/>
        <w:tblLook w:val="04A0" w:firstRow="1" w:lastRow="0" w:firstColumn="1" w:lastColumn="0" w:noHBand="0" w:noVBand="1"/>
      </w:tblPr>
      <w:tblGrid>
        <w:gridCol w:w="9064"/>
      </w:tblGrid>
      <w:tr w:rsidR="00217F08" w:rsidRPr="003659BC" w14:paraId="142B41A7" w14:textId="77777777" w:rsidTr="00512695">
        <w:tc>
          <w:tcPr>
            <w:tcW w:w="9064" w:type="dxa"/>
            <w:shd w:val="clear" w:color="auto" w:fill="519093"/>
          </w:tcPr>
          <w:p w14:paraId="0A6D0A27" w14:textId="77D1A733" w:rsidR="00217F08" w:rsidRPr="003659BC" w:rsidRDefault="00217F08">
            <w:pPr>
              <w:rPr>
                <w:rFonts w:asciiTheme="minorHAnsi" w:eastAsia="Yu Gothic Light" w:hAnsiTheme="minorHAnsi" w:cstheme="minorHAnsi"/>
                <w:b/>
                <w:bCs/>
                <w:color w:val="FFFFFF" w:themeColor="background1"/>
              </w:rPr>
            </w:pPr>
            <w:r w:rsidRPr="003659BC">
              <w:rPr>
                <w:rFonts w:asciiTheme="minorHAnsi" w:eastAsia="Yu Gothic Light" w:hAnsiTheme="minorHAnsi" w:cstheme="minorHAnsi"/>
                <w:b/>
                <w:bCs/>
                <w:color w:val="FFFFFF" w:themeColor="background1"/>
              </w:rPr>
              <w:t>3</w:t>
            </w:r>
            <w:r w:rsidR="007746EB">
              <w:rPr>
                <w:rFonts w:asciiTheme="minorHAnsi" w:eastAsia="Yu Gothic Light" w:hAnsiTheme="minorHAnsi" w:cstheme="minorHAnsi"/>
                <w:b/>
                <w:bCs/>
                <w:color w:val="FFFFFF" w:themeColor="background1"/>
              </w:rPr>
              <w:t xml:space="preserve">. </w:t>
            </w:r>
            <w:r>
              <w:rPr>
                <w:rFonts w:asciiTheme="minorHAnsi" w:eastAsia="Yu Gothic Light" w:hAnsiTheme="minorHAnsi" w:cstheme="minorHAnsi"/>
                <w:b/>
                <w:bCs/>
                <w:color w:val="FFFFFF" w:themeColor="background1"/>
              </w:rPr>
              <w:t>Vorige audit</w:t>
            </w:r>
            <w:r w:rsidRPr="003659BC">
              <w:rPr>
                <w:rFonts w:asciiTheme="minorHAnsi" w:eastAsia="Yu Gothic Light" w:hAnsiTheme="minorHAnsi" w:cstheme="minorHAnsi"/>
                <w:b/>
                <w:bCs/>
                <w:color w:val="FFFFFF" w:themeColor="background1"/>
              </w:rPr>
              <w:t xml:space="preserve"> </w:t>
            </w:r>
            <w:r w:rsidRPr="003659BC">
              <w:rPr>
                <w:rFonts w:asciiTheme="minorHAnsi" w:eastAsia="Yu Gothic Light" w:hAnsiTheme="minorHAnsi" w:cstheme="minorHAnsi"/>
                <w:b/>
                <w:bCs/>
                <w:i/>
                <w:iCs/>
                <w:color w:val="FFFFFF" w:themeColor="background1"/>
              </w:rPr>
              <w:t xml:space="preserve">(ingevuld door de </w:t>
            </w:r>
            <w:proofErr w:type="spellStart"/>
            <w:r w:rsidRPr="003659BC">
              <w:rPr>
                <w:rFonts w:asciiTheme="minorHAnsi" w:eastAsia="Yu Gothic Light" w:hAnsiTheme="minorHAnsi" w:cstheme="minorHAnsi"/>
                <w:b/>
                <w:bCs/>
                <w:i/>
                <w:iCs/>
                <w:color w:val="FFFFFF" w:themeColor="background1"/>
              </w:rPr>
              <w:t>auditee</w:t>
            </w:r>
            <w:proofErr w:type="spellEnd"/>
            <w:r w:rsidRPr="003659BC">
              <w:rPr>
                <w:rFonts w:asciiTheme="minorHAnsi" w:eastAsia="Yu Gothic Light" w:hAnsiTheme="minorHAnsi" w:cstheme="minorHAnsi"/>
                <w:b/>
                <w:bCs/>
                <w:i/>
                <w:iCs/>
                <w:color w:val="FFFFFF" w:themeColor="background1"/>
              </w:rPr>
              <w:t>)</w:t>
            </w:r>
          </w:p>
        </w:tc>
      </w:tr>
      <w:tr w:rsidR="00217F08" w:rsidRPr="003659BC" w14:paraId="5FD294ED" w14:textId="77777777" w:rsidTr="00512695">
        <w:tc>
          <w:tcPr>
            <w:tcW w:w="9064" w:type="dxa"/>
          </w:tcPr>
          <w:p w14:paraId="5475BA03" w14:textId="77777777" w:rsidR="0066217F" w:rsidRPr="0066217F" w:rsidRDefault="0066217F" w:rsidP="0066217F">
            <w:pPr>
              <w:widowControl/>
              <w:numPr>
                <w:ilvl w:val="0"/>
                <w:numId w:val="29"/>
              </w:numPr>
              <w:autoSpaceDE/>
              <w:autoSpaceDN/>
              <w:spacing w:before="100" w:beforeAutospacing="1" w:after="60"/>
              <w:rPr>
                <w:rFonts w:ascii="Calibri" w:eastAsia="Calibri" w:hAnsi="Calibri" w:cs="Times New Roman"/>
              </w:rPr>
            </w:pPr>
            <w:r w:rsidRPr="0066217F">
              <w:rPr>
                <w:rFonts w:ascii="Calibri" w:eastAsia="Calibri" w:hAnsi="Calibri" w:cs="Times New Roman"/>
              </w:rPr>
              <w:t>Geef aan wanneer de vorige audit heeft plaatsgevonden.</w:t>
            </w:r>
          </w:p>
          <w:p w14:paraId="436DF6AE" w14:textId="77777777" w:rsidR="0066217F" w:rsidRPr="0066217F" w:rsidRDefault="0066217F" w:rsidP="0066217F">
            <w:pPr>
              <w:widowControl/>
              <w:numPr>
                <w:ilvl w:val="0"/>
                <w:numId w:val="29"/>
              </w:numPr>
              <w:autoSpaceDE/>
              <w:autoSpaceDN/>
              <w:spacing w:before="100" w:beforeAutospacing="1" w:after="60"/>
              <w:rPr>
                <w:rFonts w:ascii="Calibri" w:eastAsia="Calibri" w:hAnsi="Calibri" w:cs="Times New Roman"/>
              </w:rPr>
            </w:pPr>
            <w:r w:rsidRPr="0066217F">
              <w:rPr>
                <w:rFonts w:ascii="Calibri" w:eastAsia="Calibri" w:hAnsi="Calibri" w:cs="Times New Roman"/>
              </w:rPr>
              <w:t>Omschrijf de drie belangrijkste aanbevelingen uit de vorige audit en of de kwalificaties ‘onvoldoende’ waren.</w:t>
            </w:r>
          </w:p>
          <w:p w14:paraId="4244ADF6" w14:textId="38B63790" w:rsidR="00217F08" w:rsidRPr="003659BC" w:rsidRDefault="0066217F" w:rsidP="00993582">
            <w:pPr>
              <w:pStyle w:val="Lijstalinea"/>
              <w:widowControl/>
              <w:numPr>
                <w:ilvl w:val="0"/>
                <w:numId w:val="29"/>
              </w:numPr>
              <w:autoSpaceDE/>
              <w:autoSpaceDN/>
              <w:rPr>
                <w:rFonts w:asciiTheme="minorHAnsi" w:eastAsia="Calibri" w:hAnsiTheme="minorHAnsi" w:cstheme="minorHAnsi"/>
              </w:rPr>
            </w:pPr>
            <w:r w:rsidRPr="0066217F">
              <w:rPr>
                <w:rFonts w:ascii="Calibri" w:eastAsia="Calibri" w:hAnsi="Calibri" w:cs="Times New Roman"/>
              </w:rPr>
              <w:t xml:space="preserve">Geef per aanbeveling aan wat u hiermee hebt gedaan en of de actie voldoende was om </w:t>
            </w:r>
            <w:r w:rsidRPr="0066217F">
              <w:rPr>
                <w:rFonts w:ascii="Calibri" w:eastAsia="Calibri" w:hAnsi="Calibri" w:cs="Times New Roman"/>
              </w:rPr>
              <w:br/>
              <w:t>de oorzaak van deze kwalificaties weg te nemen.</w:t>
            </w:r>
          </w:p>
        </w:tc>
      </w:tr>
    </w:tbl>
    <w:p w14:paraId="4B441D74" w14:textId="77777777" w:rsidR="006F6A3F" w:rsidRPr="003659BC" w:rsidRDefault="006F6A3F"/>
    <w:tbl>
      <w:tblPr>
        <w:tblW w:w="0" w:type="auto"/>
        <w:tblLook w:val="04A0" w:firstRow="1" w:lastRow="0" w:firstColumn="1" w:lastColumn="0" w:noHBand="0" w:noVBand="1"/>
      </w:tblPr>
      <w:tblGrid>
        <w:gridCol w:w="9064"/>
      </w:tblGrid>
      <w:tr w:rsidR="00530B20" w:rsidRPr="003659BC" w14:paraId="2B9CB98D" w14:textId="77777777" w:rsidTr="00DB2068">
        <w:tc>
          <w:tcPr>
            <w:tcW w:w="9064" w:type="dxa"/>
            <w:shd w:val="clear" w:color="auto" w:fill="519093"/>
          </w:tcPr>
          <w:p w14:paraId="3A42B168" w14:textId="463EF9B2" w:rsidR="00530B20" w:rsidRPr="003659BC" w:rsidRDefault="007746EB" w:rsidP="00BB486B">
            <w:pPr>
              <w:rPr>
                <w:rFonts w:asciiTheme="minorHAnsi" w:eastAsia="Yu Gothic Light" w:hAnsiTheme="minorHAnsi" w:cstheme="minorHAnsi"/>
                <w:b/>
                <w:bCs/>
                <w:color w:val="FFFFFF" w:themeColor="background1"/>
              </w:rPr>
            </w:pPr>
            <w:bookmarkStart w:id="6" w:name="_Hlk133939866"/>
            <w:r>
              <w:rPr>
                <w:rFonts w:asciiTheme="minorHAnsi" w:eastAsia="Yu Gothic Light" w:hAnsiTheme="minorHAnsi" w:cstheme="minorHAnsi"/>
                <w:b/>
                <w:bCs/>
                <w:color w:val="FFFFFF" w:themeColor="background1"/>
              </w:rPr>
              <w:t>4</w:t>
            </w:r>
            <w:r w:rsidR="00BB486B" w:rsidRPr="003659BC">
              <w:rPr>
                <w:rFonts w:asciiTheme="minorHAnsi" w:eastAsia="Yu Gothic Light" w:hAnsiTheme="minorHAnsi" w:cstheme="minorHAnsi"/>
                <w:b/>
                <w:bCs/>
                <w:color w:val="FFFFFF" w:themeColor="background1"/>
              </w:rPr>
              <w:t xml:space="preserve">. </w:t>
            </w:r>
            <w:r w:rsidR="00A0566D" w:rsidRPr="003659BC">
              <w:rPr>
                <w:rFonts w:asciiTheme="minorHAnsi" w:eastAsia="Yu Gothic Light" w:hAnsiTheme="minorHAnsi" w:cstheme="minorHAnsi"/>
                <w:b/>
                <w:bCs/>
                <w:color w:val="FFFFFF" w:themeColor="background1"/>
              </w:rPr>
              <w:t>I</w:t>
            </w:r>
            <w:r w:rsidR="00530B20" w:rsidRPr="003659BC">
              <w:rPr>
                <w:rFonts w:asciiTheme="minorHAnsi" w:eastAsia="Yu Gothic Light" w:hAnsiTheme="minorHAnsi" w:cstheme="minorHAnsi"/>
                <w:b/>
                <w:bCs/>
                <w:color w:val="FFFFFF" w:themeColor="background1"/>
              </w:rPr>
              <w:t>ntroductie</w:t>
            </w:r>
            <w:r w:rsidR="006D0AB2" w:rsidRPr="003659BC">
              <w:rPr>
                <w:rFonts w:asciiTheme="minorHAnsi" w:eastAsia="Yu Gothic Light" w:hAnsiTheme="minorHAnsi" w:cstheme="minorHAnsi"/>
                <w:b/>
                <w:bCs/>
                <w:color w:val="FFFFFF" w:themeColor="background1"/>
              </w:rPr>
              <w:t xml:space="preserve"> </w:t>
            </w:r>
            <w:r w:rsidR="00530B20" w:rsidRPr="003659BC">
              <w:rPr>
                <w:rFonts w:asciiTheme="minorHAnsi" w:eastAsia="Yu Gothic Light" w:hAnsiTheme="minorHAnsi" w:cstheme="minorHAnsi"/>
                <w:b/>
                <w:bCs/>
                <w:color w:val="FFFFFF" w:themeColor="background1"/>
              </w:rPr>
              <w:t xml:space="preserve">organisatie </w:t>
            </w:r>
            <w:r w:rsidR="00530B20" w:rsidRPr="003659BC">
              <w:rPr>
                <w:rFonts w:asciiTheme="minorHAnsi" w:eastAsia="Yu Gothic Light" w:hAnsiTheme="minorHAnsi" w:cstheme="minorHAnsi"/>
                <w:b/>
                <w:bCs/>
                <w:i/>
                <w:iCs/>
                <w:color w:val="FFFFFF" w:themeColor="background1"/>
              </w:rPr>
              <w:t xml:space="preserve">(ingevuld door de </w:t>
            </w:r>
            <w:proofErr w:type="spellStart"/>
            <w:r w:rsidR="00530B20" w:rsidRPr="003659BC">
              <w:rPr>
                <w:rFonts w:asciiTheme="minorHAnsi" w:eastAsia="Yu Gothic Light" w:hAnsiTheme="minorHAnsi" w:cstheme="minorHAnsi"/>
                <w:b/>
                <w:bCs/>
                <w:i/>
                <w:iCs/>
                <w:color w:val="FFFFFF" w:themeColor="background1"/>
              </w:rPr>
              <w:t>auditee</w:t>
            </w:r>
            <w:proofErr w:type="spellEnd"/>
            <w:r w:rsidR="00A0566D" w:rsidRPr="003659BC">
              <w:rPr>
                <w:rFonts w:asciiTheme="minorHAnsi" w:eastAsia="Yu Gothic Light" w:hAnsiTheme="minorHAnsi" w:cstheme="minorHAnsi"/>
                <w:b/>
                <w:bCs/>
                <w:i/>
                <w:iCs/>
                <w:color w:val="FFFFFF" w:themeColor="background1"/>
              </w:rPr>
              <w:t>)</w:t>
            </w:r>
          </w:p>
        </w:tc>
      </w:tr>
      <w:tr w:rsidR="00A0566D" w:rsidRPr="003659BC" w14:paraId="06CBC775" w14:textId="77777777" w:rsidTr="00DB2068">
        <w:tc>
          <w:tcPr>
            <w:tcW w:w="9064" w:type="dxa"/>
          </w:tcPr>
          <w:p w14:paraId="267CA6ED" w14:textId="77777777" w:rsidR="00445606" w:rsidRDefault="00445606" w:rsidP="00A0566D">
            <w:pPr>
              <w:widowControl/>
              <w:autoSpaceDE/>
              <w:autoSpaceDN/>
              <w:rPr>
                <w:rFonts w:asciiTheme="minorHAnsi" w:eastAsia="Calibri" w:hAnsiTheme="minorHAnsi" w:cstheme="minorHAnsi"/>
                <w:noProof/>
              </w:rPr>
            </w:pPr>
          </w:p>
          <w:p w14:paraId="6923D1AF" w14:textId="77777777" w:rsidR="00381EAF" w:rsidRPr="00381EAF" w:rsidRDefault="003F49B4" w:rsidP="00381EAF">
            <w:pPr>
              <w:rPr>
                <w:rFonts w:asciiTheme="minorHAnsi" w:eastAsia="Calibri" w:hAnsiTheme="minorHAnsi" w:cstheme="minorHAnsi"/>
                <w:noProof/>
              </w:rPr>
            </w:pPr>
            <w:r>
              <w:rPr>
                <w:rFonts w:asciiTheme="minorHAnsi" w:eastAsia="Calibri" w:hAnsiTheme="minorHAnsi" w:cstheme="minorHAnsi"/>
                <w:noProof/>
              </w:rPr>
              <w:t>4.1 Introduceer hieronder uw organisatie.</w:t>
            </w:r>
            <w:r w:rsidR="00381EAF">
              <w:rPr>
                <w:rFonts w:asciiTheme="minorHAnsi" w:eastAsia="Calibri" w:hAnsiTheme="minorHAnsi" w:cstheme="minorHAnsi"/>
                <w:noProof/>
              </w:rPr>
              <w:t xml:space="preserve"> </w:t>
            </w:r>
            <w:r w:rsidR="00381EAF" w:rsidRPr="00381EAF">
              <w:rPr>
                <w:rFonts w:asciiTheme="minorHAnsi" w:eastAsia="Calibri" w:hAnsiTheme="minorHAnsi" w:cstheme="minorHAnsi"/>
                <w:noProof/>
              </w:rPr>
              <w:t>Denk daarbij in elk geval aan de volgende onderdelen:</w:t>
            </w:r>
          </w:p>
          <w:p w14:paraId="1E300D27" w14:textId="77777777" w:rsidR="00381EAF" w:rsidRPr="00381EAF" w:rsidRDefault="00381EAF" w:rsidP="00381EAF">
            <w:pPr>
              <w:widowControl/>
              <w:numPr>
                <w:ilvl w:val="0"/>
                <w:numId w:val="30"/>
              </w:numPr>
              <w:autoSpaceDE/>
              <w:autoSpaceDN/>
              <w:spacing w:before="100" w:beforeAutospacing="1" w:after="60"/>
              <w:rPr>
                <w:rFonts w:asciiTheme="minorHAnsi" w:eastAsia="Calibri" w:hAnsiTheme="minorHAnsi" w:cstheme="minorHAnsi"/>
                <w:noProof/>
              </w:rPr>
            </w:pPr>
            <w:r w:rsidRPr="00381EAF">
              <w:rPr>
                <w:rFonts w:asciiTheme="minorHAnsi" w:eastAsia="Calibri" w:hAnsiTheme="minorHAnsi" w:cstheme="minorHAnsi"/>
                <w:noProof/>
              </w:rPr>
              <w:t>Een korte ‘historische’ schets van de organisatie en de ontwikkelingen die zij recent heeft doorgemaakt.</w:t>
            </w:r>
          </w:p>
          <w:p w14:paraId="34755E32" w14:textId="77777777" w:rsidR="00381EAF" w:rsidRPr="00381EAF" w:rsidRDefault="00381EAF" w:rsidP="00381EAF">
            <w:pPr>
              <w:widowControl/>
              <w:numPr>
                <w:ilvl w:val="0"/>
                <w:numId w:val="30"/>
              </w:numPr>
              <w:autoSpaceDE/>
              <w:autoSpaceDN/>
              <w:spacing w:before="100" w:beforeAutospacing="1" w:after="60"/>
              <w:rPr>
                <w:rFonts w:asciiTheme="minorHAnsi" w:eastAsia="Calibri" w:hAnsiTheme="minorHAnsi" w:cstheme="minorHAnsi"/>
                <w:noProof/>
              </w:rPr>
            </w:pPr>
            <w:r w:rsidRPr="00381EAF">
              <w:rPr>
                <w:rFonts w:asciiTheme="minorHAnsi" w:eastAsia="Calibri" w:hAnsiTheme="minorHAnsi" w:cstheme="minorHAnsi"/>
                <w:noProof/>
              </w:rPr>
              <w:t>Alle diensten, de gemeente(n)/regio waarbinnen de organisatie actief is en de eventuele specifieke kenmerken daarvan.</w:t>
            </w:r>
          </w:p>
          <w:p w14:paraId="15AB7384" w14:textId="77777777" w:rsidR="00381EAF" w:rsidRPr="00381EAF" w:rsidRDefault="00381EAF" w:rsidP="00381EAF">
            <w:pPr>
              <w:widowControl/>
              <w:numPr>
                <w:ilvl w:val="0"/>
                <w:numId w:val="30"/>
              </w:numPr>
              <w:autoSpaceDE/>
              <w:autoSpaceDN/>
              <w:spacing w:before="100" w:beforeAutospacing="1" w:after="60"/>
              <w:rPr>
                <w:rFonts w:asciiTheme="minorHAnsi" w:eastAsia="Calibri" w:hAnsiTheme="minorHAnsi" w:cstheme="minorHAnsi"/>
                <w:noProof/>
              </w:rPr>
            </w:pPr>
            <w:r w:rsidRPr="00381EAF">
              <w:rPr>
                <w:rFonts w:asciiTheme="minorHAnsi" w:eastAsia="Calibri" w:hAnsiTheme="minorHAnsi" w:cstheme="minorHAnsi"/>
                <w:noProof/>
              </w:rPr>
              <w:t>Hoe de organisatie zich positioneert naar klanten/publiek en naar de gemeentelijke overheid/overheden).</w:t>
            </w:r>
          </w:p>
          <w:p w14:paraId="78C7E449" w14:textId="4A6E9D9A" w:rsidR="003F49B4" w:rsidRPr="003659BC" w:rsidRDefault="00381EAF" w:rsidP="003F49B4">
            <w:pPr>
              <w:widowControl/>
              <w:autoSpaceDE/>
              <w:autoSpaceDN/>
              <w:rPr>
                <w:rFonts w:asciiTheme="minorHAnsi" w:eastAsia="Calibri" w:hAnsiTheme="minorHAnsi" w:cstheme="minorHAnsi"/>
                <w:noProof/>
              </w:rPr>
            </w:pPr>
            <w:r w:rsidRPr="00381EAF">
              <w:rPr>
                <w:rFonts w:asciiTheme="minorHAnsi" w:eastAsia="Calibri" w:hAnsiTheme="minorHAnsi" w:cstheme="minorHAnsi"/>
                <w:noProof/>
              </w:rPr>
              <w:br/>
            </w:r>
            <w:r w:rsidR="003F49B4">
              <w:rPr>
                <w:rFonts w:asciiTheme="minorHAnsi" w:eastAsia="Calibri" w:hAnsiTheme="minorHAnsi" w:cstheme="minorHAnsi"/>
                <w:noProof/>
              </w:rPr>
              <w:t>4.2</w:t>
            </w:r>
            <w:r w:rsidR="00E5077B">
              <w:rPr>
                <w:rFonts w:asciiTheme="minorHAnsi" w:eastAsia="Calibri" w:hAnsiTheme="minorHAnsi" w:cstheme="minorHAnsi"/>
                <w:noProof/>
              </w:rPr>
              <w:t xml:space="preserve"> L</w:t>
            </w:r>
            <w:r w:rsidR="003F49B4">
              <w:rPr>
                <w:rFonts w:asciiTheme="minorHAnsi" w:eastAsia="Calibri" w:hAnsiTheme="minorHAnsi" w:cstheme="minorHAnsi"/>
                <w:noProof/>
              </w:rPr>
              <w:t>id van</w:t>
            </w:r>
            <w:r w:rsidR="00E5077B">
              <w:rPr>
                <w:rFonts w:asciiTheme="minorHAnsi" w:eastAsia="Calibri" w:hAnsiTheme="minorHAnsi" w:cstheme="minorHAnsi"/>
                <w:noProof/>
              </w:rPr>
              <w:t>:</w:t>
            </w:r>
          </w:p>
          <w:p w14:paraId="076D4A65" w14:textId="119121A8" w:rsidR="00044409" w:rsidRPr="003659BC" w:rsidRDefault="00044409" w:rsidP="00044409">
            <w:pPr>
              <w:widowControl/>
              <w:autoSpaceDE/>
              <w:autoSpaceDN/>
              <w:rPr>
                <w:rFonts w:asciiTheme="minorHAnsi" w:eastAsia="Calibri" w:hAnsiTheme="minorHAnsi" w:cstheme="minorHAnsi"/>
              </w:rPr>
            </w:pPr>
          </w:p>
        </w:tc>
      </w:tr>
      <w:bookmarkEnd w:id="2"/>
      <w:bookmarkEnd w:id="3"/>
      <w:bookmarkEnd w:id="6"/>
    </w:tbl>
    <w:p w14:paraId="523A80C2" w14:textId="41298AF5" w:rsidR="00D812F7" w:rsidRDefault="00D812F7"/>
    <w:tbl>
      <w:tblPr>
        <w:tblW w:w="0" w:type="auto"/>
        <w:tblLook w:val="04A0" w:firstRow="1" w:lastRow="0" w:firstColumn="1" w:lastColumn="0" w:noHBand="0" w:noVBand="1"/>
      </w:tblPr>
      <w:tblGrid>
        <w:gridCol w:w="9064"/>
      </w:tblGrid>
      <w:tr w:rsidR="00BA5612" w:rsidRPr="003659BC" w14:paraId="470045AA" w14:textId="77777777" w:rsidTr="002A5D6E">
        <w:tc>
          <w:tcPr>
            <w:tcW w:w="9064" w:type="dxa"/>
            <w:shd w:val="clear" w:color="auto" w:fill="519093"/>
          </w:tcPr>
          <w:p w14:paraId="3A14B213" w14:textId="36756F45" w:rsidR="00BA5612" w:rsidRPr="00D469C7" w:rsidRDefault="00D469C7" w:rsidP="00D469C7">
            <w:pPr>
              <w:rPr>
                <w:rFonts w:ascii="Calibri Light" w:eastAsia="Yu Gothic Light" w:hAnsi="Calibri Light" w:cs="Times New Roman"/>
                <w:b/>
                <w:bCs/>
                <w:color w:val="008080"/>
                <w:sz w:val="24"/>
                <w:szCs w:val="24"/>
              </w:rPr>
            </w:pPr>
            <w:r>
              <w:rPr>
                <w:rFonts w:asciiTheme="minorHAnsi" w:eastAsia="Yu Gothic Light" w:hAnsiTheme="minorHAnsi" w:cstheme="minorHAnsi"/>
                <w:b/>
                <w:bCs/>
                <w:color w:val="FFFFFF" w:themeColor="background1"/>
              </w:rPr>
              <w:t xml:space="preserve">5. </w:t>
            </w:r>
            <w:r w:rsidR="00BA5612" w:rsidRPr="00D469C7">
              <w:rPr>
                <w:rFonts w:asciiTheme="minorHAnsi" w:eastAsia="Yu Gothic Light" w:hAnsiTheme="minorHAnsi" w:cstheme="minorHAnsi"/>
                <w:b/>
                <w:bCs/>
                <w:color w:val="FFFFFF" w:themeColor="background1"/>
              </w:rPr>
              <w:t xml:space="preserve">Ambities en knelpunten </w:t>
            </w:r>
            <w:r w:rsidR="007A08E5" w:rsidRPr="00D469C7">
              <w:rPr>
                <w:rFonts w:asciiTheme="minorHAnsi" w:eastAsia="Yu Gothic Light" w:hAnsiTheme="minorHAnsi" w:cstheme="minorHAnsi"/>
                <w:b/>
                <w:bCs/>
                <w:color w:val="FFFFFF" w:themeColor="background1"/>
              </w:rPr>
              <w:t xml:space="preserve"> </w:t>
            </w:r>
            <w:r w:rsidR="00BA5612" w:rsidRPr="00D469C7">
              <w:rPr>
                <w:rFonts w:asciiTheme="minorHAnsi" w:eastAsia="Yu Gothic Light" w:hAnsiTheme="minorHAnsi" w:cstheme="minorHAnsi"/>
                <w:b/>
                <w:bCs/>
                <w:i/>
                <w:iCs/>
                <w:color w:val="FFFFFF" w:themeColor="background1"/>
              </w:rPr>
              <w:t xml:space="preserve">(ingevuld door de </w:t>
            </w:r>
            <w:proofErr w:type="spellStart"/>
            <w:r w:rsidR="00BA5612" w:rsidRPr="00D469C7">
              <w:rPr>
                <w:rFonts w:asciiTheme="minorHAnsi" w:eastAsia="Yu Gothic Light" w:hAnsiTheme="minorHAnsi" w:cstheme="minorHAnsi"/>
                <w:b/>
                <w:bCs/>
                <w:i/>
                <w:iCs/>
                <w:color w:val="FFFFFF" w:themeColor="background1"/>
              </w:rPr>
              <w:t>auditee</w:t>
            </w:r>
            <w:proofErr w:type="spellEnd"/>
            <w:r w:rsidR="00BA5612" w:rsidRPr="00D469C7">
              <w:rPr>
                <w:rFonts w:asciiTheme="minorHAnsi" w:eastAsia="Yu Gothic Light" w:hAnsiTheme="minorHAnsi" w:cstheme="minorHAnsi"/>
                <w:b/>
                <w:bCs/>
                <w:i/>
                <w:iCs/>
                <w:color w:val="FFFFFF" w:themeColor="background1"/>
              </w:rPr>
              <w:t>)</w:t>
            </w:r>
          </w:p>
        </w:tc>
      </w:tr>
    </w:tbl>
    <w:p w14:paraId="79B1463E" w14:textId="77777777" w:rsidR="004A1997" w:rsidRPr="003659BC" w:rsidRDefault="004A1997">
      <w:pPr>
        <w:rPr>
          <w:rFonts w:ascii="Calibri" w:eastAsia="Calibri" w:hAnsi="Calibri" w:cs="Times New Roman"/>
        </w:rPr>
      </w:pPr>
    </w:p>
    <w:tbl>
      <w:tblPr>
        <w:tblW w:w="0" w:type="auto"/>
        <w:tblLook w:val="04A0" w:firstRow="1" w:lastRow="0" w:firstColumn="1" w:lastColumn="0" w:noHBand="0" w:noVBand="1"/>
      </w:tblPr>
      <w:tblGrid>
        <w:gridCol w:w="9064"/>
      </w:tblGrid>
      <w:tr w:rsidR="00F4397B" w:rsidRPr="003659BC" w14:paraId="087669C1" w14:textId="77777777" w:rsidTr="00DE5FE0">
        <w:tc>
          <w:tcPr>
            <w:tcW w:w="9064" w:type="dxa"/>
            <w:shd w:val="clear" w:color="auto" w:fill="FFFFFF" w:themeFill="background1"/>
          </w:tcPr>
          <w:p w14:paraId="0B103964" w14:textId="7AEA6EFA" w:rsidR="00445606" w:rsidRPr="00DE5FE0" w:rsidRDefault="00442D3D" w:rsidP="00442D3D">
            <w:pPr>
              <w:rPr>
                <w:rFonts w:asciiTheme="minorHAnsi" w:eastAsia="Yu Gothic Light" w:hAnsiTheme="minorHAnsi" w:cstheme="minorHAnsi"/>
                <w:b/>
                <w:bCs/>
                <w:color w:val="519093"/>
              </w:rPr>
            </w:pPr>
            <w:bookmarkStart w:id="7" w:name="_Hlk195022058"/>
            <w:r w:rsidRPr="003659BC">
              <w:rPr>
                <w:rFonts w:asciiTheme="minorHAnsi" w:eastAsia="Yu Gothic Light" w:hAnsiTheme="minorHAnsi" w:cstheme="minorHAnsi"/>
                <w:b/>
                <w:bCs/>
                <w:color w:val="519093"/>
              </w:rPr>
              <w:t xml:space="preserve">Ambitie 1 </w:t>
            </w:r>
            <w:r w:rsidR="007C3E61">
              <w:rPr>
                <w:rFonts w:asciiTheme="minorHAnsi" w:eastAsia="Yu Gothic Light" w:hAnsiTheme="minorHAnsi" w:cstheme="minorHAnsi"/>
                <w:b/>
                <w:bCs/>
                <w:color w:val="519093"/>
              </w:rPr>
              <w:t>Organisatie</w:t>
            </w:r>
          </w:p>
        </w:tc>
      </w:tr>
      <w:tr w:rsidR="00370601" w:rsidRPr="003659BC" w14:paraId="16B4D102" w14:textId="77777777" w:rsidTr="00DE5FE0">
        <w:tc>
          <w:tcPr>
            <w:tcW w:w="9064" w:type="dxa"/>
          </w:tcPr>
          <w:p w14:paraId="063AD7A7" w14:textId="39C49DBC" w:rsidR="00370601" w:rsidRDefault="00370601" w:rsidP="00442D3D">
            <w:pPr>
              <w:widowControl/>
              <w:autoSpaceDE/>
              <w:autoSpaceDN/>
              <w:rPr>
                <w:rFonts w:asciiTheme="minorHAnsi" w:eastAsia="Calibri" w:hAnsiTheme="minorHAnsi" w:cstheme="minorHAnsi"/>
                <w:noProof/>
              </w:rPr>
            </w:pPr>
          </w:p>
          <w:p w14:paraId="0D0F1567" w14:textId="7E692C28" w:rsidR="004E3E1A" w:rsidRPr="003659BC" w:rsidRDefault="004E3E1A" w:rsidP="00993582">
            <w:pPr>
              <w:widowControl/>
              <w:autoSpaceDE/>
              <w:autoSpaceDN/>
              <w:rPr>
                <w:rFonts w:asciiTheme="minorHAnsi" w:eastAsia="Calibri" w:hAnsiTheme="minorHAnsi" w:cstheme="minorHAnsi"/>
              </w:rPr>
            </w:pPr>
          </w:p>
        </w:tc>
      </w:tr>
      <w:bookmarkEnd w:id="7"/>
      <w:tr w:rsidR="007C3E61" w:rsidRPr="003659BC" w14:paraId="19D61AD3" w14:textId="77777777">
        <w:tc>
          <w:tcPr>
            <w:tcW w:w="9064" w:type="dxa"/>
            <w:shd w:val="clear" w:color="auto" w:fill="FFFFFF" w:themeFill="background1"/>
          </w:tcPr>
          <w:p w14:paraId="34B188B3" w14:textId="2DE9136F" w:rsidR="007C3E61" w:rsidRPr="00DE5FE0" w:rsidRDefault="007C3E61">
            <w:pPr>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 xml:space="preserve">Ambitie 1 </w:t>
            </w:r>
            <w:r>
              <w:rPr>
                <w:rFonts w:asciiTheme="minorHAnsi" w:eastAsia="Yu Gothic Light" w:hAnsiTheme="minorHAnsi" w:cstheme="minorHAnsi"/>
                <w:b/>
                <w:bCs/>
                <w:color w:val="519093"/>
              </w:rPr>
              <w:t>Taalhuis</w:t>
            </w:r>
          </w:p>
        </w:tc>
      </w:tr>
      <w:tr w:rsidR="007C3E61" w:rsidRPr="003659BC" w14:paraId="4434FBB6" w14:textId="77777777">
        <w:tc>
          <w:tcPr>
            <w:tcW w:w="9064" w:type="dxa"/>
          </w:tcPr>
          <w:p w14:paraId="45CFE00A" w14:textId="77777777" w:rsidR="007C3E61" w:rsidRDefault="007C3E61">
            <w:pPr>
              <w:widowControl/>
              <w:autoSpaceDE/>
              <w:autoSpaceDN/>
              <w:rPr>
                <w:rFonts w:asciiTheme="minorHAnsi" w:eastAsia="Calibri" w:hAnsiTheme="minorHAnsi" w:cstheme="minorHAnsi"/>
                <w:noProof/>
              </w:rPr>
            </w:pPr>
          </w:p>
          <w:p w14:paraId="78D5FC17" w14:textId="77777777" w:rsidR="007C3E61" w:rsidRPr="003659BC" w:rsidRDefault="007C3E61" w:rsidP="00993582">
            <w:pPr>
              <w:widowControl/>
              <w:autoSpaceDE/>
              <w:autoSpaceDN/>
              <w:rPr>
                <w:rFonts w:asciiTheme="minorHAnsi" w:eastAsia="Calibri" w:hAnsiTheme="minorHAnsi" w:cstheme="minorHAnsi"/>
              </w:rPr>
            </w:pPr>
          </w:p>
        </w:tc>
      </w:tr>
      <w:tr w:rsidR="00F4397B" w:rsidRPr="003659BC" w14:paraId="62D907F2" w14:textId="77777777" w:rsidTr="00DE5FE0">
        <w:tc>
          <w:tcPr>
            <w:tcW w:w="9064" w:type="dxa"/>
            <w:shd w:val="clear" w:color="auto" w:fill="FFFFFF" w:themeFill="background1"/>
          </w:tcPr>
          <w:p w14:paraId="70360133" w14:textId="526E9334" w:rsidR="00445606" w:rsidRPr="003659BC" w:rsidRDefault="007A08E5">
            <w:pPr>
              <w:rPr>
                <w:rFonts w:asciiTheme="minorHAnsi" w:eastAsia="Yu Gothic Light" w:hAnsiTheme="minorHAnsi" w:cstheme="minorHAnsi"/>
                <w:b/>
                <w:bCs/>
                <w:color w:val="519093"/>
              </w:rPr>
            </w:pPr>
            <w:bookmarkStart w:id="8" w:name="_Toc526150951"/>
            <w:bookmarkStart w:id="9" w:name="_Toc526151249"/>
            <w:bookmarkStart w:id="10" w:name="_Hlk195021902"/>
            <w:bookmarkStart w:id="11" w:name="_Toc526150950"/>
            <w:bookmarkStart w:id="12" w:name="_Toc526151248"/>
            <w:r w:rsidRPr="003659BC">
              <w:rPr>
                <w:rFonts w:asciiTheme="minorHAnsi" w:eastAsia="Yu Gothic Light" w:hAnsiTheme="minorHAnsi" w:cstheme="minorHAnsi"/>
                <w:b/>
                <w:bCs/>
                <w:color w:val="519093"/>
              </w:rPr>
              <w:t xml:space="preserve">Knelpunten </w:t>
            </w:r>
            <w:bookmarkEnd w:id="8"/>
            <w:bookmarkEnd w:id="9"/>
            <w:r w:rsidRPr="003659BC">
              <w:rPr>
                <w:rFonts w:asciiTheme="minorHAnsi" w:eastAsia="Yu Gothic Light" w:hAnsiTheme="minorHAnsi" w:cstheme="minorHAnsi"/>
                <w:b/>
                <w:bCs/>
                <w:color w:val="519093"/>
              </w:rPr>
              <w:t>ambitie 1</w:t>
            </w:r>
            <w:r w:rsidR="007C3E61">
              <w:rPr>
                <w:rFonts w:asciiTheme="minorHAnsi" w:eastAsia="Yu Gothic Light" w:hAnsiTheme="minorHAnsi" w:cstheme="minorHAnsi"/>
                <w:b/>
                <w:bCs/>
                <w:color w:val="519093"/>
              </w:rPr>
              <w:t xml:space="preserve"> Organisatie</w:t>
            </w:r>
          </w:p>
        </w:tc>
      </w:tr>
      <w:tr w:rsidR="007A08E5" w:rsidRPr="003659BC" w14:paraId="6D3030DC" w14:textId="77777777" w:rsidTr="00DE5FE0">
        <w:tc>
          <w:tcPr>
            <w:tcW w:w="9064" w:type="dxa"/>
          </w:tcPr>
          <w:p w14:paraId="433036B0" w14:textId="77777777" w:rsidR="007A08E5" w:rsidRDefault="007A08E5" w:rsidP="007A08E5">
            <w:pPr>
              <w:widowControl/>
              <w:autoSpaceDE/>
              <w:autoSpaceDN/>
              <w:rPr>
                <w:rFonts w:asciiTheme="minorHAnsi" w:eastAsia="Calibri" w:hAnsiTheme="minorHAnsi" w:cstheme="minorHAnsi"/>
                <w:noProof/>
              </w:rPr>
            </w:pPr>
          </w:p>
          <w:p w14:paraId="5ADD0C5D" w14:textId="78B2CBC0" w:rsidR="007612B7" w:rsidRPr="003659BC" w:rsidRDefault="007612B7" w:rsidP="00993582">
            <w:pPr>
              <w:widowControl/>
              <w:autoSpaceDE/>
              <w:autoSpaceDN/>
              <w:rPr>
                <w:rFonts w:asciiTheme="minorHAnsi" w:eastAsia="Calibri" w:hAnsiTheme="minorHAnsi" w:cstheme="minorHAnsi"/>
              </w:rPr>
            </w:pPr>
          </w:p>
        </w:tc>
      </w:tr>
      <w:bookmarkEnd w:id="10"/>
      <w:tr w:rsidR="007C3E61" w:rsidRPr="003659BC" w14:paraId="7D24BBD2" w14:textId="77777777" w:rsidTr="007C3E61">
        <w:tc>
          <w:tcPr>
            <w:tcW w:w="9064" w:type="dxa"/>
            <w:shd w:val="clear" w:color="auto" w:fill="FFFFFF" w:themeFill="background1"/>
          </w:tcPr>
          <w:p w14:paraId="13B0B537" w14:textId="279310BE" w:rsidR="007C3E61" w:rsidRPr="007C3E61" w:rsidRDefault="007C3E61" w:rsidP="007C3E61">
            <w:pPr>
              <w:rPr>
                <w:rFonts w:asciiTheme="minorHAnsi" w:eastAsia="Calibri" w:hAnsiTheme="minorHAnsi" w:cstheme="minorHAnsi"/>
                <w:noProof/>
              </w:rPr>
            </w:pPr>
            <w:r w:rsidRPr="007C3E61">
              <w:rPr>
                <w:rFonts w:asciiTheme="minorHAnsi" w:eastAsia="Yu Gothic Light" w:hAnsiTheme="minorHAnsi" w:cstheme="minorHAnsi"/>
                <w:b/>
                <w:bCs/>
                <w:color w:val="519093"/>
              </w:rPr>
              <w:t>Knelpunten ambitie 1</w:t>
            </w:r>
            <w:r>
              <w:rPr>
                <w:rFonts w:asciiTheme="minorHAnsi" w:eastAsia="Yu Gothic Light" w:hAnsiTheme="minorHAnsi" w:cstheme="minorHAnsi"/>
                <w:b/>
                <w:bCs/>
                <w:color w:val="519093"/>
              </w:rPr>
              <w:t xml:space="preserve"> Taalhuis</w:t>
            </w:r>
          </w:p>
        </w:tc>
      </w:tr>
      <w:tr w:rsidR="007C3E61" w:rsidRPr="003659BC" w14:paraId="3B06A662" w14:textId="77777777" w:rsidTr="007C3E61">
        <w:tc>
          <w:tcPr>
            <w:tcW w:w="9064" w:type="dxa"/>
          </w:tcPr>
          <w:p w14:paraId="05465404" w14:textId="77777777" w:rsidR="007C3E61" w:rsidRDefault="007C3E61">
            <w:pPr>
              <w:widowControl/>
              <w:autoSpaceDE/>
              <w:autoSpaceDN/>
              <w:rPr>
                <w:rFonts w:asciiTheme="minorHAnsi" w:eastAsia="Calibri" w:hAnsiTheme="minorHAnsi" w:cstheme="minorHAnsi"/>
                <w:noProof/>
              </w:rPr>
            </w:pPr>
          </w:p>
          <w:p w14:paraId="2205291B" w14:textId="77777777" w:rsidR="007C3E61" w:rsidRPr="003659BC" w:rsidRDefault="007C3E61" w:rsidP="00993582">
            <w:pPr>
              <w:widowControl/>
              <w:autoSpaceDE/>
              <w:autoSpaceDN/>
              <w:rPr>
                <w:rFonts w:asciiTheme="minorHAnsi" w:eastAsia="Calibri" w:hAnsiTheme="minorHAnsi" w:cstheme="minorHAnsi"/>
                <w:noProof/>
              </w:rPr>
            </w:pPr>
          </w:p>
        </w:tc>
      </w:tr>
      <w:bookmarkEnd w:id="11"/>
      <w:bookmarkEnd w:id="12"/>
      <w:tr w:rsidR="00F4397B" w:rsidRPr="003659BC" w14:paraId="2BE5CE54" w14:textId="77777777" w:rsidTr="00470C7E">
        <w:tc>
          <w:tcPr>
            <w:tcW w:w="9064" w:type="dxa"/>
            <w:shd w:val="clear" w:color="auto" w:fill="FFFFFF" w:themeFill="background1"/>
          </w:tcPr>
          <w:p w14:paraId="76E78BA9" w14:textId="77121564" w:rsidR="00445606" w:rsidRPr="00470C7E" w:rsidRDefault="007A08E5">
            <w:pPr>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 xml:space="preserve">Ambitie 2 </w:t>
            </w:r>
            <w:r w:rsidR="007C3E61">
              <w:rPr>
                <w:rFonts w:asciiTheme="minorHAnsi" w:eastAsia="Yu Gothic Light" w:hAnsiTheme="minorHAnsi" w:cstheme="minorHAnsi"/>
                <w:b/>
                <w:bCs/>
                <w:color w:val="519093"/>
              </w:rPr>
              <w:t>Organisatie</w:t>
            </w:r>
          </w:p>
        </w:tc>
      </w:tr>
      <w:tr w:rsidR="007A08E5" w:rsidRPr="003659BC" w14:paraId="1EDBD8D0" w14:textId="77777777" w:rsidTr="00470C7E">
        <w:tc>
          <w:tcPr>
            <w:tcW w:w="9064" w:type="dxa"/>
          </w:tcPr>
          <w:p w14:paraId="57E0E0D4" w14:textId="001F7F59" w:rsidR="007A08E5" w:rsidRDefault="007A08E5">
            <w:pPr>
              <w:widowControl/>
              <w:autoSpaceDE/>
              <w:autoSpaceDN/>
              <w:rPr>
                <w:rFonts w:asciiTheme="minorHAnsi" w:eastAsia="Calibri" w:hAnsiTheme="minorHAnsi" w:cstheme="minorHAnsi"/>
              </w:rPr>
            </w:pPr>
          </w:p>
          <w:p w14:paraId="094107FB" w14:textId="5306B3CC" w:rsidR="00914670" w:rsidRPr="003659BC" w:rsidRDefault="00914670" w:rsidP="00993582">
            <w:pPr>
              <w:widowControl/>
              <w:autoSpaceDE/>
              <w:autoSpaceDN/>
              <w:rPr>
                <w:rFonts w:asciiTheme="minorHAnsi" w:eastAsia="Calibri" w:hAnsiTheme="minorHAnsi" w:cstheme="minorHAnsi"/>
              </w:rPr>
            </w:pPr>
          </w:p>
        </w:tc>
      </w:tr>
      <w:tr w:rsidR="007C3E61" w:rsidRPr="00470C7E" w14:paraId="18075D5E" w14:textId="77777777" w:rsidTr="007C3E61">
        <w:tc>
          <w:tcPr>
            <w:tcW w:w="9064" w:type="dxa"/>
            <w:shd w:val="clear" w:color="auto" w:fill="FFFFFF" w:themeFill="background1"/>
          </w:tcPr>
          <w:p w14:paraId="603623C6" w14:textId="4FF6032B" w:rsidR="007C3E61" w:rsidRPr="007C3E61" w:rsidRDefault="007C3E61" w:rsidP="007C3E61">
            <w:pPr>
              <w:rPr>
                <w:rFonts w:asciiTheme="minorHAnsi" w:eastAsia="Calibri" w:hAnsiTheme="minorHAnsi" w:cstheme="minorHAnsi"/>
              </w:rPr>
            </w:pPr>
            <w:r w:rsidRPr="007C3E61">
              <w:rPr>
                <w:rFonts w:asciiTheme="minorHAnsi" w:eastAsia="Yu Gothic Light" w:hAnsiTheme="minorHAnsi" w:cstheme="minorHAnsi"/>
                <w:b/>
                <w:bCs/>
                <w:color w:val="519093"/>
              </w:rPr>
              <w:t>Ambitie 2</w:t>
            </w:r>
            <w:r w:rsidRPr="007C3E61">
              <w:rPr>
                <w:rFonts w:asciiTheme="minorHAnsi" w:eastAsia="Calibri" w:hAnsiTheme="minorHAnsi" w:cstheme="minorHAnsi"/>
              </w:rPr>
              <w:t xml:space="preserve"> </w:t>
            </w:r>
            <w:r>
              <w:rPr>
                <w:rFonts w:asciiTheme="minorHAnsi" w:eastAsia="Yu Gothic Light" w:hAnsiTheme="minorHAnsi" w:cstheme="minorHAnsi"/>
                <w:b/>
                <w:bCs/>
                <w:color w:val="519093"/>
              </w:rPr>
              <w:t>Taalhuis</w:t>
            </w:r>
          </w:p>
        </w:tc>
      </w:tr>
      <w:tr w:rsidR="007C3E61" w:rsidRPr="003659BC" w14:paraId="5E1E240B" w14:textId="77777777" w:rsidTr="007C3E61">
        <w:tc>
          <w:tcPr>
            <w:tcW w:w="9064" w:type="dxa"/>
          </w:tcPr>
          <w:p w14:paraId="6D958AFB" w14:textId="77777777" w:rsidR="007C3E61" w:rsidRDefault="007C3E61">
            <w:pPr>
              <w:widowControl/>
              <w:autoSpaceDE/>
              <w:autoSpaceDN/>
              <w:rPr>
                <w:rFonts w:asciiTheme="minorHAnsi" w:eastAsia="Calibri" w:hAnsiTheme="minorHAnsi" w:cstheme="minorHAnsi"/>
              </w:rPr>
            </w:pPr>
          </w:p>
          <w:p w14:paraId="62D69BA6" w14:textId="26C3D3CC" w:rsidR="00362AA2" w:rsidRPr="003659BC" w:rsidRDefault="00362AA2" w:rsidP="00993582">
            <w:pPr>
              <w:widowControl/>
              <w:autoSpaceDE/>
              <w:autoSpaceDN/>
              <w:rPr>
                <w:rFonts w:asciiTheme="minorHAnsi" w:eastAsia="Calibri" w:hAnsiTheme="minorHAnsi" w:cstheme="minorHAnsi"/>
              </w:rPr>
            </w:pPr>
          </w:p>
        </w:tc>
      </w:tr>
      <w:tr w:rsidR="00F4397B" w:rsidRPr="003659BC" w14:paraId="2F0BA646" w14:textId="77777777" w:rsidTr="00470C7E">
        <w:tc>
          <w:tcPr>
            <w:tcW w:w="9064" w:type="dxa"/>
            <w:shd w:val="clear" w:color="auto" w:fill="FFFFFF" w:themeFill="background1"/>
          </w:tcPr>
          <w:p w14:paraId="334311B9" w14:textId="02BA14FF" w:rsidR="00445606" w:rsidRPr="003659BC" w:rsidRDefault="007C3E61">
            <w:pPr>
              <w:rPr>
                <w:rFonts w:asciiTheme="minorHAnsi" w:eastAsia="Yu Gothic Light" w:hAnsiTheme="minorHAnsi" w:cstheme="minorHAnsi"/>
                <w:b/>
                <w:bCs/>
                <w:color w:val="519093"/>
              </w:rPr>
            </w:pPr>
            <w:r>
              <w:rPr>
                <w:rFonts w:asciiTheme="minorHAnsi" w:eastAsia="Yu Gothic Light" w:hAnsiTheme="minorHAnsi" w:cstheme="minorHAnsi"/>
                <w:b/>
                <w:bCs/>
                <w:color w:val="519093"/>
              </w:rPr>
              <w:lastRenderedPageBreak/>
              <w:t>K</w:t>
            </w:r>
            <w:r w:rsidR="007A08E5" w:rsidRPr="003659BC">
              <w:rPr>
                <w:rFonts w:asciiTheme="minorHAnsi" w:eastAsia="Yu Gothic Light" w:hAnsiTheme="minorHAnsi" w:cstheme="minorHAnsi"/>
                <w:b/>
                <w:bCs/>
                <w:color w:val="519093"/>
              </w:rPr>
              <w:t xml:space="preserve">nelpunten ambitie </w:t>
            </w:r>
            <w:r w:rsidR="00250875" w:rsidRPr="003659BC">
              <w:rPr>
                <w:rFonts w:asciiTheme="minorHAnsi" w:eastAsia="Yu Gothic Light" w:hAnsiTheme="minorHAnsi" w:cstheme="minorHAnsi"/>
                <w:b/>
                <w:bCs/>
                <w:color w:val="519093"/>
              </w:rPr>
              <w:t>2</w:t>
            </w:r>
            <w:r>
              <w:rPr>
                <w:rFonts w:asciiTheme="minorHAnsi" w:eastAsia="Yu Gothic Light" w:hAnsiTheme="minorHAnsi" w:cstheme="minorHAnsi"/>
                <w:b/>
                <w:bCs/>
                <w:color w:val="519093"/>
              </w:rPr>
              <w:t xml:space="preserve"> Organisatie</w:t>
            </w:r>
          </w:p>
        </w:tc>
      </w:tr>
      <w:tr w:rsidR="007A08E5" w:rsidRPr="003659BC" w14:paraId="5AC99628" w14:textId="77777777" w:rsidTr="00470C7E">
        <w:tc>
          <w:tcPr>
            <w:tcW w:w="9064" w:type="dxa"/>
          </w:tcPr>
          <w:p w14:paraId="18E0304B" w14:textId="77777777" w:rsidR="00446556" w:rsidRDefault="00446556" w:rsidP="00250875">
            <w:pPr>
              <w:widowControl/>
              <w:autoSpaceDE/>
              <w:autoSpaceDN/>
              <w:rPr>
                <w:rFonts w:asciiTheme="minorHAnsi" w:eastAsia="Calibri" w:hAnsiTheme="minorHAnsi" w:cstheme="minorHAnsi"/>
              </w:rPr>
            </w:pPr>
          </w:p>
          <w:p w14:paraId="492CE7E8" w14:textId="1867B3AE" w:rsidR="00875F92" w:rsidRPr="003659BC" w:rsidRDefault="00875F92" w:rsidP="00250875">
            <w:pPr>
              <w:widowControl/>
              <w:autoSpaceDE/>
              <w:autoSpaceDN/>
              <w:rPr>
                <w:rFonts w:asciiTheme="minorHAnsi" w:eastAsia="Calibri" w:hAnsiTheme="minorHAnsi" w:cstheme="minorHAnsi"/>
              </w:rPr>
            </w:pPr>
          </w:p>
        </w:tc>
      </w:tr>
      <w:tr w:rsidR="007C3E61" w:rsidRPr="003659BC" w14:paraId="7930C003" w14:textId="77777777">
        <w:tc>
          <w:tcPr>
            <w:tcW w:w="9064" w:type="dxa"/>
            <w:shd w:val="clear" w:color="auto" w:fill="FFFFFF" w:themeFill="background1"/>
          </w:tcPr>
          <w:p w14:paraId="49706DCA" w14:textId="735D1DA4" w:rsidR="007C3E61" w:rsidRPr="003659BC" w:rsidRDefault="007C3E61">
            <w:pPr>
              <w:rPr>
                <w:rFonts w:asciiTheme="minorHAnsi" w:eastAsia="Yu Gothic Light" w:hAnsiTheme="minorHAnsi" w:cstheme="minorHAnsi"/>
                <w:b/>
                <w:bCs/>
                <w:color w:val="519093"/>
              </w:rPr>
            </w:pPr>
            <w:r>
              <w:rPr>
                <w:rFonts w:asciiTheme="minorHAnsi" w:eastAsia="Yu Gothic Light" w:hAnsiTheme="minorHAnsi" w:cstheme="minorHAnsi"/>
                <w:b/>
                <w:bCs/>
                <w:color w:val="519093"/>
              </w:rPr>
              <w:t>K</w:t>
            </w:r>
            <w:r w:rsidRPr="003659BC">
              <w:rPr>
                <w:rFonts w:asciiTheme="minorHAnsi" w:eastAsia="Yu Gothic Light" w:hAnsiTheme="minorHAnsi" w:cstheme="minorHAnsi"/>
                <w:b/>
                <w:bCs/>
                <w:color w:val="519093"/>
              </w:rPr>
              <w:t>nelpunten ambitie 2</w:t>
            </w:r>
            <w:r>
              <w:rPr>
                <w:rFonts w:asciiTheme="minorHAnsi" w:eastAsia="Yu Gothic Light" w:hAnsiTheme="minorHAnsi" w:cstheme="minorHAnsi"/>
                <w:b/>
                <w:bCs/>
                <w:color w:val="519093"/>
              </w:rPr>
              <w:t xml:space="preserve"> Taalhuis</w:t>
            </w:r>
          </w:p>
        </w:tc>
      </w:tr>
      <w:tr w:rsidR="007C3E61" w:rsidRPr="003659BC" w14:paraId="1E0EB18B" w14:textId="77777777">
        <w:tc>
          <w:tcPr>
            <w:tcW w:w="9064" w:type="dxa"/>
          </w:tcPr>
          <w:p w14:paraId="5E4326ED" w14:textId="77777777" w:rsidR="007C3E61" w:rsidRDefault="007C3E61">
            <w:pPr>
              <w:widowControl/>
              <w:autoSpaceDE/>
              <w:autoSpaceDN/>
              <w:rPr>
                <w:rFonts w:asciiTheme="minorHAnsi" w:eastAsia="Calibri" w:hAnsiTheme="minorHAnsi" w:cstheme="minorHAnsi"/>
              </w:rPr>
            </w:pPr>
          </w:p>
          <w:p w14:paraId="51394B68" w14:textId="5D64EB82" w:rsidR="007C3E61" w:rsidRPr="003659BC" w:rsidRDefault="007C3E61">
            <w:pPr>
              <w:widowControl/>
              <w:autoSpaceDE/>
              <w:autoSpaceDN/>
              <w:rPr>
                <w:rFonts w:asciiTheme="minorHAnsi" w:eastAsia="Calibri" w:hAnsiTheme="minorHAnsi" w:cstheme="minorHAnsi"/>
              </w:rPr>
            </w:pPr>
          </w:p>
        </w:tc>
      </w:tr>
    </w:tbl>
    <w:p w14:paraId="6DFFBB7B" w14:textId="77777777" w:rsidR="00445606" w:rsidRDefault="00445606" w:rsidP="004A1997">
      <w:pPr>
        <w:widowControl/>
        <w:autoSpaceDE/>
        <w:autoSpaceDN/>
        <w:rPr>
          <w:rFonts w:asciiTheme="minorHAnsi" w:eastAsia="Calibri" w:hAnsiTheme="minorHAnsi" w:cstheme="minorHAnsi"/>
          <w:noProof/>
        </w:rPr>
      </w:pPr>
    </w:p>
    <w:tbl>
      <w:tblPr>
        <w:tblW w:w="0" w:type="auto"/>
        <w:tblLook w:val="04A0" w:firstRow="1" w:lastRow="0" w:firstColumn="1" w:lastColumn="0" w:noHBand="0" w:noVBand="1"/>
      </w:tblPr>
      <w:tblGrid>
        <w:gridCol w:w="9064"/>
      </w:tblGrid>
      <w:tr w:rsidR="00F4397B" w:rsidRPr="003659BC" w14:paraId="454A1230" w14:textId="77777777" w:rsidTr="00283BFF">
        <w:tc>
          <w:tcPr>
            <w:tcW w:w="9064" w:type="dxa"/>
            <w:shd w:val="clear" w:color="auto" w:fill="FFFFFF" w:themeFill="background1"/>
          </w:tcPr>
          <w:p w14:paraId="0292656F" w14:textId="7C43BF0B" w:rsidR="00445606" w:rsidRPr="00283BFF" w:rsidRDefault="007A08E5">
            <w:pPr>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 xml:space="preserve">Ambitie </w:t>
            </w:r>
            <w:r w:rsidR="00250875" w:rsidRPr="003659BC">
              <w:rPr>
                <w:rFonts w:asciiTheme="minorHAnsi" w:eastAsia="Yu Gothic Light" w:hAnsiTheme="minorHAnsi" w:cstheme="minorHAnsi"/>
                <w:b/>
                <w:bCs/>
                <w:color w:val="519093"/>
              </w:rPr>
              <w:t>3</w:t>
            </w:r>
            <w:r w:rsidR="007C3E61">
              <w:rPr>
                <w:rFonts w:asciiTheme="minorHAnsi" w:eastAsia="Yu Gothic Light" w:hAnsiTheme="minorHAnsi" w:cstheme="minorHAnsi"/>
                <w:b/>
                <w:bCs/>
                <w:color w:val="519093"/>
              </w:rPr>
              <w:t xml:space="preserve"> Organisatie</w:t>
            </w:r>
          </w:p>
        </w:tc>
      </w:tr>
      <w:tr w:rsidR="007A08E5" w:rsidRPr="003659BC" w14:paraId="35A89CB9" w14:textId="77777777" w:rsidTr="00283BFF">
        <w:tc>
          <w:tcPr>
            <w:tcW w:w="9064" w:type="dxa"/>
          </w:tcPr>
          <w:p w14:paraId="5D76FED4" w14:textId="23C77D04" w:rsidR="007A08E5" w:rsidRDefault="007A08E5">
            <w:pPr>
              <w:widowControl/>
              <w:autoSpaceDE/>
              <w:autoSpaceDN/>
              <w:rPr>
                <w:rFonts w:asciiTheme="minorHAnsi" w:eastAsia="Calibri" w:hAnsiTheme="minorHAnsi" w:cstheme="minorHAnsi"/>
              </w:rPr>
            </w:pPr>
          </w:p>
          <w:p w14:paraId="71BB3336" w14:textId="4706D662" w:rsidR="00255A4C" w:rsidRPr="003659BC" w:rsidRDefault="00255A4C" w:rsidP="00993582">
            <w:pPr>
              <w:widowControl/>
              <w:autoSpaceDE/>
              <w:autoSpaceDN/>
              <w:rPr>
                <w:rFonts w:asciiTheme="minorHAnsi" w:eastAsia="Calibri" w:hAnsiTheme="minorHAnsi" w:cstheme="minorHAnsi"/>
              </w:rPr>
            </w:pPr>
          </w:p>
        </w:tc>
      </w:tr>
      <w:tr w:rsidR="007C3E61" w:rsidRPr="00283BFF" w14:paraId="6BB92698" w14:textId="77777777" w:rsidTr="007C3E61">
        <w:tc>
          <w:tcPr>
            <w:tcW w:w="9064" w:type="dxa"/>
            <w:shd w:val="clear" w:color="auto" w:fill="FFFFFF" w:themeFill="background1"/>
          </w:tcPr>
          <w:p w14:paraId="30EF69C3" w14:textId="7EA9D31C" w:rsidR="007C3E61" w:rsidRPr="007C3E61" w:rsidRDefault="007C3E61" w:rsidP="007C3E61">
            <w:pPr>
              <w:rPr>
                <w:rFonts w:asciiTheme="minorHAnsi" w:eastAsia="Calibri" w:hAnsiTheme="minorHAnsi" w:cstheme="minorHAnsi"/>
              </w:rPr>
            </w:pPr>
            <w:r w:rsidRPr="007C3E61">
              <w:rPr>
                <w:rFonts w:asciiTheme="minorHAnsi" w:eastAsia="Yu Gothic Light" w:hAnsiTheme="minorHAnsi" w:cstheme="minorHAnsi"/>
                <w:b/>
                <w:bCs/>
                <w:color w:val="519093"/>
              </w:rPr>
              <w:t>Ambitie 3</w:t>
            </w:r>
            <w:r>
              <w:rPr>
                <w:rFonts w:asciiTheme="minorHAnsi" w:eastAsia="Yu Gothic Light" w:hAnsiTheme="minorHAnsi" w:cstheme="minorHAnsi"/>
                <w:b/>
                <w:bCs/>
                <w:color w:val="519093"/>
              </w:rPr>
              <w:t xml:space="preserve"> Taalhuis</w:t>
            </w:r>
          </w:p>
        </w:tc>
      </w:tr>
      <w:tr w:rsidR="007C3E61" w:rsidRPr="003659BC" w14:paraId="29FEC968" w14:textId="77777777" w:rsidTr="007C3E61">
        <w:tc>
          <w:tcPr>
            <w:tcW w:w="9064" w:type="dxa"/>
          </w:tcPr>
          <w:p w14:paraId="390A7D5F" w14:textId="77777777" w:rsidR="007C3E61" w:rsidRDefault="007C3E61">
            <w:pPr>
              <w:widowControl/>
              <w:autoSpaceDE/>
              <w:autoSpaceDN/>
              <w:rPr>
                <w:rFonts w:asciiTheme="minorHAnsi" w:eastAsia="Calibri" w:hAnsiTheme="minorHAnsi" w:cstheme="minorHAnsi"/>
              </w:rPr>
            </w:pPr>
          </w:p>
          <w:p w14:paraId="40C39382" w14:textId="7B42FF57" w:rsidR="00295105" w:rsidRPr="003659BC" w:rsidRDefault="00295105" w:rsidP="00993582">
            <w:pPr>
              <w:widowControl/>
              <w:autoSpaceDE/>
              <w:autoSpaceDN/>
              <w:rPr>
                <w:rFonts w:asciiTheme="minorHAnsi" w:eastAsia="Calibri" w:hAnsiTheme="minorHAnsi" w:cstheme="minorHAnsi"/>
              </w:rPr>
            </w:pPr>
          </w:p>
        </w:tc>
      </w:tr>
      <w:tr w:rsidR="00F4397B" w:rsidRPr="003659BC" w14:paraId="6F9009EA" w14:textId="77777777" w:rsidTr="00283BFF">
        <w:tc>
          <w:tcPr>
            <w:tcW w:w="9064" w:type="dxa"/>
            <w:shd w:val="clear" w:color="auto" w:fill="FFFFFF" w:themeFill="background1"/>
          </w:tcPr>
          <w:p w14:paraId="7D7794AF" w14:textId="3011145D" w:rsidR="00445606" w:rsidRPr="003659BC" w:rsidRDefault="007A08E5">
            <w:pPr>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 xml:space="preserve">Knelpunten ambitie </w:t>
            </w:r>
            <w:r w:rsidR="00250875" w:rsidRPr="003659BC">
              <w:rPr>
                <w:rFonts w:asciiTheme="minorHAnsi" w:eastAsia="Yu Gothic Light" w:hAnsiTheme="minorHAnsi" w:cstheme="minorHAnsi"/>
                <w:b/>
                <w:bCs/>
                <w:color w:val="519093"/>
              </w:rPr>
              <w:t>3</w:t>
            </w:r>
            <w:r w:rsidR="007C3E61">
              <w:rPr>
                <w:rFonts w:asciiTheme="minorHAnsi" w:eastAsia="Yu Gothic Light" w:hAnsiTheme="minorHAnsi" w:cstheme="minorHAnsi"/>
                <w:b/>
                <w:bCs/>
                <w:color w:val="519093"/>
              </w:rPr>
              <w:t xml:space="preserve"> Organisatie</w:t>
            </w:r>
          </w:p>
        </w:tc>
      </w:tr>
      <w:tr w:rsidR="007A08E5" w:rsidRPr="003659BC" w14:paraId="05D9B31A" w14:textId="77777777" w:rsidTr="00283BFF">
        <w:tc>
          <w:tcPr>
            <w:tcW w:w="9064" w:type="dxa"/>
          </w:tcPr>
          <w:p w14:paraId="40821FE8" w14:textId="77777777" w:rsidR="00FE7429" w:rsidRDefault="00FE7429" w:rsidP="00250875">
            <w:pPr>
              <w:widowControl/>
              <w:autoSpaceDE/>
              <w:autoSpaceDN/>
              <w:rPr>
                <w:rFonts w:asciiTheme="minorHAnsi" w:eastAsia="Calibri" w:hAnsiTheme="minorHAnsi" w:cstheme="minorHAnsi"/>
              </w:rPr>
            </w:pPr>
          </w:p>
          <w:p w14:paraId="3F499B5A" w14:textId="5FA5D4A4" w:rsidR="00875F92" w:rsidRPr="003659BC" w:rsidRDefault="00875F92" w:rsidP="00250875">
            <w:pPr>
              <w:widowControl/>
              <w:autoSpaceDE/>
              <w:autoSpaceDN/>
              <w:rPr>
                <w:rFonts w:asciiTheme="minorHAnsi" w:eastAsia="Calibri" w:hAnsiTheme="minorHAnsi" w:cstheme="minorHAnsi"/>
              </w:rPr>
            </w:pPr>
          </w:p>
        </w:tc>
      </w:tr>
    </w:tbl>
    <w:p w14:paraId="19989469" w14:textId="77777777" w:rsidR="004A1997" w:rsidRPr="004B6309" w:rsidRDefault="004A1997" w:rsidP="004B6309"/>
    <w:tbl>
      <w:tblPr>
        <w:tblW w:w="0" w:type="auto"/>
        <w:tblLook w:val="04A0" w:firstRow="1" w:lastRow="0" w:firstColumn="1" w:lastColumn="0" w:noHBand="0" w:noVBand="1"/>
      </w:tblPr>
      <w:tblGrid>
        <w:gridCol w:w="9064"/>
      </w:tblGrid>
      <w:tr w:rsidR="007C3E61" w:rsidRPr="003659BC" w14:paraId="3C7D347D" w14:textId="77777777">
        <w:tc>
          <w:tcPr>
            <w:tcW w:w="9064" w:type="dxa"/>
            <w:shd w:val="clear" w:color="auto" w:fill="FFFFFF" w:themeFill="background1"/>
          </w:tcPr>
          <w:p w14:paraId="0EC1D10A" w14:textId="3EFDE862" w:rsidR="007C3E61" w:rsidRPr="003659BC" w:rsidRDefault="007C3E61">
            <w:pPr>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Knelpunten ambitie 3</w:t>
            </w:r>
            <w:r>
              <w:rPr>
                <w:rFonts w:asciiTheme="minorHAnsi" w:eastAsia="Yu Gothic Light" w:hAnsiTheme="minorHAnsi" w:cstheme="minorHAnsi"/>
                <w:b/>
                <w:bCs/>
                <w:color w:val="519093"/>
              </w:rPr>
              <w:t xml:space="preserve"> Taalhuis</w:t>
            </w:r>
          </w:p>
        </w:tc>
      </w:tr>
      <w:tr w:rsidR="007C3E61" w:rsidRPr="003659BC" w14:paraId="0DDDF34E" w14:textId="77777777">
        <w:tc>
          <w:tcPr>
            <w:tcW w:w="9064" w:type="dxa"/>
          </w:tcPr>
          <w:p w14:paraId="2A5380AB" w14:textId="77777777" w:rsidR="007C3E61" w:rsidRDefault="007C3E61">
            <w:pPr>
              <w:widowControl/>
              <w:autoSpaceDE/>
              <w:autoSpaceDN/>
              <w:rPr>
                <w:rFonts w:asciiTheme="minorHAnsi" w:eastAsia="Calibri" w:hAnsiTheme="minorHAnsi" w:cstheme="minorHAnsi"/>
              </w:rPr>
            </w:pPr>
          </w:p>
          <w:p w14:paraId="607BF11E" w14:textId="77DB9262" w:rsidR="007C3E61" w:rsidRPr="003659BC" w:rsidRDefault="007C3E61">
            <w:pPr>
              <w:widowControl/>
              <w:autoSpaceDE/>
              <w:autoSpaceDN/>
              <w:rPr>
                <w:rFonts w:asciiTheme="minorHAnsi" w:eastAsia="Calibri" w:hAnsiTheme="minorHAnsi" w:cstheme="minorHAnsi"/>
              </w:rPr>
            </w:pPr>
          </w:p>
        </w:tc>
      </w:tr>
    </w:tbl>
    <w:p w14:paraId="78872ADE" w14:textId="77777777" w:rsidR="008568E7" w:rsidRPr="003659BC" w:rsidRDefault="008568E7" w:rsidP="004A1997">
      <w:pPr>
        <w:widowControl/>
        <w:autoSpaceDE/>
        <w:autoSpaceDN/>
        <w:rPr>
          <w:rFonts w:asciiTheme="minorHAnsi" w:eastAsia="Calibri" w:hAnsiTheme="minorHAnsi" w:cstheme="minorHAnsi"/>
          <w:noProof/>
        </w:rPr>
      </w:pPr>
    </w:p>
    <w:p w14:paraId="3E9F19E1" w14:textId="77777777" w:rsidR="00042A5F" w:rsidRDefault="00042A5F" w:rsidP="00042A5F">
      <w:pPr>
        <w:widowControl/>
        <w:autoSpaceDE/>
        <w:autoSpaceDN/>
        <w:spacing w:after="200" w:line="276" w:lineRule="auto"/>
        <w:rPr>
          <w:rFonts w:asciiTheme="minorHAnsi" w:eastAsia="Calibri" w:hAnsiTheme="minorHAnsi" w:cstheme="minorHAnsi"/>
        </w:rPr>
      </w:pPr>
    </w:p>
    <w:p w14:paraId="799D9D0D" w14:textId="22F004C1" w:rsidR="00AF4402" w:rsidRPr="008D284D" w:rsidRDefault="00AF4402" w:rsidP="00042A5F">
      <w:pPr>
        <w:widowControl/>
        <w:autoSpaceDE/>
        <w:autoSpaceDN/>
        <w:spacing w:after="200" w:line="276" w:lineRule="auto"/>
        <w:rPr>
          <w:rFonts w:asciiTheme="minorHAnsi" w:eastAsia="Yu Gothic Light" w:hAnsiTheme="minorHAnsi" w:cstheme="minorHAnsi"/>
          <w:b/>
          <w:bCs/>
          <w:color w:val="519093"/>
        </w:rPr>
      </w:pPr>
      <w:r w:rsidRPr="008D284D">
        <w:rPr>
          <w:rFonts w:asciiTheme="minorHAnsi" w:eastAsia="Yu Gothic Light" w:hAnsiTheme="minorHAnsi" w:cstheme="minorHAnsi"/>
          <w:b/>
          <w:bCs/>
          <w:color w:val="519093"/>
        </w:rPr>
        <w:t>Resultaten organisatie:</w:t>
      </w:r>
    </w:p>
    <w:p w14:paraId="0BC29659" w14:textId="77777777" w:rsidR="008568E7" w:rsidRPr="003659BC" w:rsidRDefault="008568E7" w:rsidP="004A1997">
      <w:pPr>
        <w:widowControl/>
        <w:autoSpaceDE/>
        <w:autoSpaceDN/>
        <w:rPr>
          <w:rFonts w:asciiTheme="minorHAnsi" w:eastAsia="Calibri" w:hAnsiTheme="minorHAnsi" w:cstheme="minorHAnsi"/>
        </w:rPr>
      </w:pPr>
    </w:p>
    <w:p w14:paraId="69BA5DF6" w14:textId="118DD9E3" w:rsidR="00042A5F" w:rsidRPr="008D284D" w:rsidRDefault="003666AC" w:rsidP="00042A5F">
      <w:pPr>
        <w:widowControl/>
        <w:autoSpaceDE/>
        <w:autoSpaceDN/>
        <w:spacing w:after="200" w:line="276" w:lineRule="auto"/>
        <w:rPr>
          <w:rFonts w:asciiTheme="minorHAnsi" w:eastAsia="Yu Gothic Light" w:hAnsiTheme="minorHAnsi" w:cstheme="minorHAnsi"/>
          <w:b/>
          <w:bCs/>
          <w:color w:val="519093"/>
        </w:rPr>
      </w:pPr>
      <w:r w:rsidRPr="008D284D">
        <w:rPr>
          <w:rFonts w:asciiTheme="minorHAnsi" w:eastAsia="Yu Gothic Light" w:hAnsiTheme="minorHAnsi" w:cstheme="minorHAnsi"/>
          <w:b/>
          <w:bCs/>
          <w:color w:val="519093"/>
        </w:rPr>
        <w:t xml:space="preserve">Resultaten </w:t>
      </w:r>
      <w:proofErr w:type="spellStart"/>
      <w:r w:rsidRPr="008D284D">
        <w:rPr>
          <w:rFonts w:asciiTheme="minorHAnsi" w:eastAsia="Yu Gothic Light" w:hAnsiTheme="minorHAnsi" w:cstheme="minorHAnsi"/>
          <w:b/>
          <w:bCs/>
          <w:color w:val="519093"/>
        </w:rPr>
        <w:t>taalhuis</w:t>
      </w:r>
      <w:proofErr w:type="spellEnd"/>
      <w:r w:rsidRPr="008D284D">
        <w:rPr>
          <w:rFonts w:asciiTheme="minorHAnsi" w:eastAsia="Yu Gothic Light" w:hAnsiTheme="minorHAnsi" w:cstheme="minorHAnsi"/>
          <w:b/>
          <w:bCs/>
          <w:color w:val="519093"/>
        </w:rPr>
        <w:t>:</w:t>
      </w:r>
    </w:p>
    <w:p w14:paraId="4DA66A8E" w14:textId="26D0B2D6" w:rsidR="00D52B63" w:rsidRPr="003659BC" w:rsidRDefault="00D52B63" w:rsidP="008568E7">
      <w:pPr>
        <w:widowControl/>
        <w:autoSpaceDE/>
        <w:autoSpaceDN/>
        <w:spacing w:after="200" w:line="276" w:lineRule="auto"/>
        <w:rPr>
          <w:rFonts w:asciiTheme="minorHAnsi" w:eastAsia="Yu Gothic Light" w:hAnsiTheme="minorHAnsi" w:cstheme="minorHAnsi"/>
          <w:color w:val="008080"/>
        </w:rPr>
      </w:pPr>
      <w:bookmarkStart w:id="13" w:name="_Toc526151251"/>
      <w:r w:rsidRPr="003659BC">
        <w:rPr>
          <w:rFonts w:asciiTheme="minorHAnsi" w:eastAsia="Yu Gothic Light" w:hAnsiTheme="minorHAnsi" w:cstheme="minorHAnsi"/>
          <w:color w:val="008080"/>
        </w:rPr>
        <w:br w:type="page"/>
      </w:r>
    </w:p>
    <w:tbl>
      <w:tblPr>
        <w:tblW w:w="0" w:type="auto"/>
        <w:tblLook w:val="04A0" w:firstRow="1" w:lastRow="0" w:firstColumn="1" w:lastColumn="0" w:noHBand="0" w:noVBand="1"/>
      </w:tblPr>
      <w:tblGrid>
        <w:gridCol w:w="9062"/>
      </w:tblGrid>
      <w:tr w:rsidR="004C542F" w:rsidRPr="003659BC" w14:paraId="517C75F8" w14:textId="77777777" w:rsidTr="004C542F">
        <w:tc>
          <w:tcPr>
            <w:tcW w:w="9062" w:type="dxa"/>
            <w:shd w:val="clear" w:color="auto" w:fill="FFFFFF" w:themeFill="background1"/>
          </w:tcPr>
          <w:bookmarkEnd w:id="13"/>
          <w:p w14:paraId="0CE1E78B" w14:textId="044CE095" w:rsidR="00D87922" w:rsidRPr="003659BC" w:rsidRDefault="00D87922">
            <w:pPr>
              <w:rPr>
                <w:rFonts w:asciiTheme="minorHAnsi" w:eastAsia="Calibri" w:hAnsiTheme="minorHAnsi" w:cstheme="minorHAnsi"/>
                <w:b/>
                <w:bCs/>
                <w:color w:val="519093"/>
                <w:sz w:val="28"/>
                <w:szCs w:val="28"/>
              </w:rPr>
            </w:pPr>
            <w:r w:rsidRPr="003659BC">
              <w:rPr>
                <w:rFonts w:asciiTheme="minorHAnsi" w:eastAsia="Yu Gothic Light" w:hAnsiTheme="minorHAnsi" w:cstheme="minorHAnsi"/>
                <w:b/>
                <w:bCs/>
                <w:color w:val="519093"/>
                <w:sz w:val="36"/>
                <w:szCs w:val="36"/>
              </w:rPr>
              <w:lastRenderedPageBreak/>
              <w:t xml:space="preserve">II. Bevindingen indicatoren en certificeringsnormen </w:t>
            </w:r>
          </w:p>
        </w:tc>
      </w:tr>
    </w:tbl>
    <w:p w14:paraId="6875DE66" w14:textId="70D7D3CB" w:rsidR="00D87922" w:rsidRDefault="00D87922" w:rsidP="00F51918"/>
    <w:p w14:paraId="7E6D8BE2" w14:textId="577E801F" w:rsidR="00F35094" w:rsidRPr="003A14B8" w:rsidRDefault="00F35094" w:rsidP="00F35094">
      <w:pPr>
        <w:rPr>
          <w:rFonts w:asciiTheme="minorHAnsi" w:hAnsiTheme="minorHAnsi"/>
          <w:color w:val="008080"/>
        </w:rPr>
      </w:pPr>
      <w:r w:rsidRPr="003A14B8">
        <w:rPr>
          <w:rFonts w:asciiTheme="minorHAnsi" w:hAnsiTheme="minorHAnsi"/>
          <w:color w:val="008080"/>
        </w:rPr>
        <w:t xml:space="preserve">In dit deel van de zelfevaluatie geeft u per norm de feitelijke situatie weer door bij de stellingen (a, de zg. indicatoren) een ‘ja’ of ’nee’ te geven. Vervolgens beantwoordt u per norm de beoordelingsvragen (b), waarbij ook inrichting van de PDCA-cyclus aan de orde komt. U geeft steeds een korte onderbouwing van het antwoord en geeft per norm ook aan wat de noodzakelijke ontwikkelpunten voor de organisatie bij die norm zijn. U kunt als bewijsmateriaal documenten uploaden die bijdragen aan de beeldvorming en de onderbouwingen en verwijs ernaar in uw teksten. </w:t>
      </w:r>
    </w:p>
    <w:p w14:paraId="4B9C5A88" w14:textId="77777777" w:rsidR="00F35094" w:rsidRPr="003A14B8" w:rsidRDefault="00F35094" w:rsidP="00F35094">
      <w:pPr>
        <w:rPr>
          <w:rFonts w:asciiTheme="minorHAnsi" w:hAnsiTheme="minorHAnsi"/>
          <w:color w:val="008080"/>
        </w:rPr>
      </w:pPr>
    </w:p>
    <w:p w14:paraId="4849EFF1" w14:textId="77777777" w:rsidR="00F35094" w:rsidRDefault="00F35094" w:rsidP="00F35094">
      <w:pPr>
        <w:rPr>
          <w:rFonts w:asciiTheme="minorHAnsi" w:hAnsiTheme="minorHAnsi"/>
          <w:color w:val="008080"/>
        </w:rPr>
      </w:pPr>
      <w:r w:rsidRPr="003A14B8">
        <w:rPr>
          <w:rFonts w:asciiTheme="minorHAnsi" w:hAnsiTheme="minorHAnsi"/>
          <w:color w:val="008080"/>
        </w:rPr>
        <w:t xml:space="preserve">Bij </w:t>
      </w:r>
      <w:r w:rsidRPr="003A14B8">
        <w:rPr>
          <w:rFonts w:asciiTheme="minorHAnsi" w:hAnsiTheme="minorHAnsi"/>
          <w:b/>
          <w:bCs/>
          <w:color w:val="008080"/>
        </w:rPr>
        <w:t>norm 1</w:t>
      </w:r>
      <w:r w:rsidRPr="003A14B8">
        <w:rPr>
          <w:rFonts w:asciiTheme="minorHAnsi" w:hAnsiTheme="minorHAnsi"/>
          <w:color w:val="008080"/>
        </w:rPr>
        <w:t xml:space="preserve"> komt de aanpak ter sprake die u hanteert bij het up-to-date houden van de beleidsdoelstellingen</w:t>
      </w:r>
      <w:r>
        <w:rPr>
          <w:rFonts w:asciiTheme="minorHAnsi" w:hAnsiTheme="minorHAnsi"/>
          <w:color w:val="008080"/>
        </w:rPr>
        <w:t xml:space="preserve">. In het geval het </w:t>
      </w:r>
      <w:proofErr w:type="spellStart"/>
      <w:r>
        <w:rPr>
          <w:rFonts w:asciiTheme="minorHAnsi" w:hAnsiTheme="minorHAnsi"/>
          <w:color w:val="008080"/>
        </w:rPr>
        <w:t>taalhuis</w:t>
      </w:r>
      <w:proofErr w:type="spellEnd"/>
      <w:r>
        <w:rPr>
          <w:rFonts w:asciiTheme="minorHAnsi" w:hAnsiTheme="minorHAnsi"/>
          <w:color w:val="008080"/>
        </w:rPr>
        <w:t xml:space="preserve"> gaat het om de aanpak m.b.t. de organisatorische, beleidsmatige en financiële basis van het </w:t>
      </w:r>
      <w:proofErr w:type="spellStart"/>
      <w:r>
        <w:rPr>
          <w:rFonts w:asciiTheme="minorHAnsi" w:hAnsiTheme="minorHAnsi"/>
          <w:color w:val="008080"/>
        </w:rPr>
        <w:t>taalhuis</w:t>
      </w:r>
      <w:proofErr w:type="spellEnd"/>
      <w:r>
        <w:rPr>
          <w:rFonts w:asciiTheme="minorHAnsi" w:hAnsiTheme="minorHAnsi"/>
          <w:color w:val="008080"/>
        </w:rPr>
        <w:t xml:space="preserve">. </w:t>
      </w:r>
    </w:p>
    <w:p w14:paraId="5786D6E7" w14:textId="77777777" w:rsidR="00F35094" w:rsidRPr="00B66C1C" w:rsidRDefault="00F35094" w:rsidP="00F35094">
      <w:pPr>
        <w:rPr>
          <w:rFonts w:asciiTheme="minorHAnsi" w:hAnsiTheme="minorHAnsi"/>
          <w:color w:val="008080"/>
        </w:rPr>
      </w:pPr>
    </w:p>
    <w:p w14:paraId="6AEF3A66" w14:textId="77777777" w:rsidR="00F35094" w:rsidRPr="003A14B8" w:rsidRDefault="00F35094" w:rsidP="00F35094">
      <w:pPr>
        <w:rPr>
          <w:rFonts w:asciiTheme="minorHAnsi" w:hAnsiTheme="minorHAnsi"/>
          <w:color w:val="008080"/>
        </w:rPr>
      </w:pPr>
      <w:r w:rsidRPr="003A14B8">
        <w:rPr>
          <w:rFonts w:asciiTheme="minorHAnsi" w:hAnsiTheme="minorHAnsi"/>
          <w:color w:val="008080"/>
        </w:rPr>
        <w:t xml:space="preserve">De </w:t>
      </w:r>
      <w:r w:rsidRPr="003A14B8">
        <w:rPr>
          <w:rFonts w:asciiTheme="minorHAnsi" w:hAnsiTheme="minorHAnsi"/>
          <w:b/>
          <w:bCs/>
          <w:color w:val="008080"/>
        </w:rPr>
        <w:t>normen 2 t/m 5 en 7</w:t>
      </w:r>
      <w:r w:rsidRPr="003A14B8">
        <w:rPr>
          <w:rFonts w:asciiTheme="minorHAnsi" w:hAnsiTheme="minorHAnsi"/>
          <w:color w:val="008080"/>
        </w:rPr>
        <w:t xml:space="preserve"> gaan over de werkwijze om deze doelstellingen te realiseren (de inzet van middelen, mensen, samenwerking, producten &amp; diensten &amp; projecten</w:t>
      </w:r>
      <w:r>
        <w:rPr>
          <w:rFonts w:asciiTheme="minorHAnsi" w:hAnsiTheme="minorHAnsi"/>
          <w:color w:val="008080"/>
        </w:rPr>
        <w:t xml:space="preserve"> en compliance c.q. handelen conform privacywetgeving</w:t>
      </w:r>
      <w:r w:rsidRPr="003A14B8">
        <w:rPr>
          <w:rFonts w:asciiTheme="minorHAnsi" w:hAnsiTheme="minorHAnsi"/>
          <w:color w:val="008080"/>
        </w:rPr>
        <w:t xml:space="preserve">). </w:t>
      </w:r>
    </w:p>
    <w:p w14:paraId="76A05D21" w14:textId="77777777" w:rsidR="00F35094" w:rsidRPr="003E3062" w:rsidRDefault="00F35094" w:rsidP="00F35094">
      <w:pPr>
        <w:rPr>
          <w:rFonts w:asciiTheme="minorHAnsi" w:eastAsiaTheme="minorEastAsia" w:hAnsiTheme="minorHAnsi" w:cstheme="minorHAnsi"/>
          <w:lang w:eastAsia="nl-NL"/>
        </w:rPr>
      </w:pPr>
    </w:p>
    <w:p w14:paraId="0121A16B" w14:textId="77777777" w:rsidR="00F35094" w:rsidRPr="003A14B8" w:rsidRDefault="00F35094" w:rsidP="00F35094">
      <w:pPr>
        <w:rPr>
          <w:rFonts w:asciiTheme="minorHAnsi" w:hAnsiTheme="minorHAnsi"/>
          <w:color w:val="008080"/>
        </w:rPr>
      </w:pPr>
      <w:r w:rsidRPr="003A14B8">
        <w:rPr>
          <w:rFonts w:asciiTheme="minorHAnsi" w:hAnsiTheme="minorHAnsi"/>
          <w:b/>
          <w:bCs/>
          <w:color w:val="008080"/>
        </w:rPr>
        <w:t>Norm 6</w:t>
      </w:r>
      <w:r w:rsidRPr="003A14B8">
        <w:rPr>
          <w:rFonts w:asciiTheme="minorHAnsi" w:hAnsiTheme="minorHAnsi"/>
          <w:color w:val="008080"/>
        </w:rPr>
        <w:t xml:space="preserve"> gaat in </w:t>
      </w:r>
      <w:r>
        <w:rPr>
          <w:rFonts w:asciiTheme="minorHAnsi" w:hAnsiTheme="minorHAnsi"/>
          <w:color w:val="008080"/>
        </w:rPr>
        <w:t xml:space="preserve">op de vraag in hoeverre met uw inspanningen de gewenste resultaten van de organisatie c.q. de ambities van het </w:t>
      </w:r>
      <w:proofErr w:type="spellStart"/>
      <w:r>
        <w:rPr>
          <w:rFonts w:asciiTheme="minorHAnsi" w:hAnsiTheme="minorHAnsi"/>
          <w:color w:val="008080"/>
        </w:rPr>
        <w:t>taalhuis</w:t>
      </w:r>
      <w:proofErr w:type="spellEnd"/>
      <w:r>
        <w:rPr>
          <w:rFonts w:asciiTheme="minorHAnsi" w:hAnsiTheme="minorHAnsi"/>
          <w:color w:val="008080"/>
        </w:rPr>
        <w:t xml:space="preserve"> zijn gerealiseerd. </w:t>
      </w:r>
    </w:p>
    <w:p w14:paraId="023A450A" w14:textId="77777777" w:rsidR="00F35094" w:rsidRPr="003E3062" w:rsidRDefault="00F35094" w:rsidP="00F35094">
      <w:pPr>
        <w:rPr>
          <w:rFonts w:asciiTheme="minorHAnsi" w:eastAsiaTheme="minorEastAsia" w:hAnsiTheme="minorHAnsi" w:cstheme="minorHAnsi"/>
          <w:lang w:eastAsia="nl-NL"/>
        </w:rPr>
      </w:pPr>
    </w:p>
    <w:p w14:paraId="107748D5" w14:textId="77777777" w:rsidR="00F35094" w:rsidRPr="003A14B8" w:rsidRDefault="00F35094" w:rsidP="00F35094">
      <w:pPr>
        <w:rPr>
          <w:rFonts w:asciiTheme="minorHAnsi" w:hAnsiTheme="minorHAnsi"/>
          <w:color w:val="008080"/>
        </w:rPr>
      </w:pPr>
      <w:r w:rsidRPr="003A14B8">
        <w:rPr>
          <w:rFonts w:asciiTheme="minorHAnsi" w:hAnsiTheme="minorHAnsi"/>
          <w:color w:val="008080"/>
        </w:rPr>
        <w:t>U laat per norm zien:</w:t>
      </w:r>
    </w:p>
    <w:p w14:paraId="4B31DB32" w14:textId="77777777" w:rsidR="00F35094" w:rsidRPr="003A14B8" w:rsidRDefault="00F35094" w:rsidP="00F35094">
      <w:pPr>
        <w:pStyle w:val="Lijstalinea"/>
        <w:numPr>
          <w:ilvl w:val="0"/>
          <w:numId w:val="26"/>
        </w:numPr>
        <w:rPr>
          <w:rFonts w:asciiTheme="minorHAnsi" w:hAnsiTheme="minorHAnsi"/>
          <w:color w:val="008080"/>
        </w:rPr>
      </w:pPr>
      <w:r w:rsidRPr="003A14B8">
        <w:rPr>
          <w:rFonts w:asciiTheme="minorHAnsi" w:hAnsiTheme="minorHAnsi"/>
          <w:color w:val="008080"/>
        </w:rPr>
        <w:t>wat de werkwijze is om de doelstellingen te behalen (PLAN, vraag 1 en 2);</w:t>
      </w:r>
    </w:p>
    <w:p w14:paraId="52B2E71D" w14:textId="77777777" w:rsidR="00F35094" w:rsidRPr="003A14B8" w:rsidRDefault="00F35094" w:rsidP="00F35094">
      <w:pPr>
        <w:pStyle w:val="Lijstalinea"/>
        <w:numPr>
          <w:ilvl w:val="0"/>
          <w:numId w:val="26"/>
        </w:numPr>
        <w:rPr>
          <w:rFonts w:asciiTheme="minorHAnsi" w:hAnsiTheme="minorHAnsi"/>
          <w:color w:val="008080"/>
        </w:rPr>
      </w:pPr>
      <w:r w:rsidRPr="003A14B8">
        <w:rPr>
          <w:rFonts w:asciiTheme="minorHAnsi" w:hAnsiTheme="minorHAnsi"/>
          <w:color w:val="008080"/>
        </w:rPr>
        <w:t>dat u deze werkwijze in de praktijk gebruikt (DO, vraag 3);</w:t>
      </w:r>
    </w:p>
    <w:p w14:paraId="345932E1" w14:textId="77777777" w:rsidR="00F35094" w:rsidRPr="003A14B8" w:rsidRDefault="00F35094" w:rsidP="00F35094">
      <w:pPr>
        <w:pStyle w:val="Lijstalinea"/>
        <w:numPr>
          <w:ilvl w:val="0"/>
          <w:numId w:val="26"/>
        </w:numPr>
        <w:rPr>
          <w:rFonts w:asciiTheme="minorHAnsi" w:hAnsiTheme="minorHAnsi"/>
          <w:color w:val="008080"/>
        </w:rPr>
      </w:pPr>
      <w:r w:rsidRPr="003A14B8">
        <w:rPr>
          <w:rFonts w:asciiTheme="minorHAnsi" w:hAnsiTheme="minorHAnsi"/>
          <w:color w:val="008080"/>
        </w:rPr>
        <w:t>dat u evalueert of de doelstellingen zijn behaald (CHECK, vraag 4);</w:t>
      </w:r>
    </w:p>
    <w:p w14:paraId="5D01B86E" w14:textId="77777777" w:rsidR="00F35094" w:rsidRPr="003A14B8" w:rsidRDefault="00F35094" w:rsidP="00F35094">
      <w:pPr>
        <w:pStyle w:val="Lijstalinea"/>
        <w:numPr>
          <w:ilvl w:val="0"/>
          <w:numId w:val="26"/>
        </w:numPr>
        <w:rPr>
          <w:rFonts w:asciiTheme="minorHAnsi" w:hAnsiTheme="minorHAnsi"/>
          <w:color w:val="008080"/>
        </w:rPr>
      </w:pPr>
      <w:r w:rsidRPr="003A14B8">
        <w:rPr>
          <w:rFonts w:asciiTheme="minorHAnsi" w:hAnsiTheme="minorHAnsi"/>
          <w:color w:val="008080"/>
        </w:rPr>
        <w:t>dat u periodiek bekijkt of de werkwijze effectief is en u hiermee de doelstellingen kunt behalen dan wel dat bijsturing noodzakelijk is (ACT, vraag 4).</w:t>
      </w:r>
    </w:p>
    <w:p w14:paraId="260D33DF" w14:textId="77777777" w:rsidR="00F35094" w:rsidRPr="003A14B8" w:rsidRDefault="00F35094" w:rsidP="00F35094">
      <w:pPr>
        <w:pStyle w:val="Lijstalinea"/>
        <w:numPr>
          <w:ilvl w:val="0"/>
          <w:numId w:val="26"/>
        </w:numPr>
        <w:rPr>
          <w:rFonts w:asciiTheme="minorHAnsi" w:hAnsiTheme="minorHAnsi"/>
          <w:color w:val="008080"/>
        </w:rPr>
      </w:pPr>
      <w:r w:rsidRPr="00EC3851">
        <w:rPr>
          <w:rFonts w:asciiTheme="minorHAnsi" w:hAnsiTheme="minorHAnsi"/>
          <w:color w:val="008080"/>
        </w:rPr>
        <w:t>geef aan bij alle b-</w:t>
      </w:r>
      <w:proofErr w:type="spellStart"/>
      <w:r w:rsidRPr="00EC3851">
        <w:rPr>
          <w:rFonts w:asciiTheme="minorHAnsi" w:hAnsiTheme="minorHAnsi"/>
          <w:color w:val="008080"/>
        </w:rPr>
        <w:t>subnormen</w:t>
      </w:r>
      <w:proofErr w:type="spellEnd"/>
      <w:r w:rsidRPr="00EC3851">
        <w:rPr>
          <w:rFonts w:asciiTheme="minorHAnsi" w:hAnsiTheme="minorHAnsi"/>
          <w:color w:val="008080"/>
        </w:rPr>
        <w:t xml:space="preserve"> </w:t>
      </w:r>
      <w:r>
        <w:rPr>
          <w:rFonts w:asciiTheme="minorHAnsi" w:hAnsiTheme="minorHAnsi"/>
          <w:color w:val="008080"/>
        </w:rPr>
        <w:t>wat goed gaat en wat er beter kan.</w:t>
      </w:r>
    </w:p>
    <w:p w14:paraId="016CB4F2" w14:textId="251C7ED8" w:rsidR="00691C7E" w:rsidRPr="00EC3851" w:rsidRDefault="00691C7E" w:rsidP="00EC3851">
      <w:pPr>
        <w:pStyle w:val="Lijstalinea"/>
        <w:ind w:left="720" w:firstLine="0"/>
        <w:rPr>
          <w:rFonts w:asciiTheme="minorHAnsi" w:eastAsiaTheme="minorEastAsia" w:hAnsiTheme="minorHAnsi" w:cstheme="minorHAnsi"/>
          <w:lang w:eastAsia="nl-NL"/>
        </w:rPr>
      </w:pPr>
    </w:p>
    <w:p w14:paraId="2B00969D" w14:textId="77777777" w:rsidR="00384FC3" w:rsidRDefault="00384FC3">
      <w:pPr>
        <w:rPr>
          <w:rFonts w:asciiTheme="minorHAnsi" w:eastAsia="Yu Gothic Light" w:hAnsiTheme="minorHAnsi" w:cstheme="minorHAnsi"/>
          <w:b/>
          <w:bCs/>
          <w:color w:val="FFFFFF" w:themeColor="background1"/>
          <w:sz w:val="28"/>
          <w:szCs w:val="28"/>
        </w:rPr>
      </w:pPr>
      <w:r>
        <w:rPr>
          <w:rFonts w:asciiTheme="minorHAnsi" w:eastAsia="Yu Gothic Light" w:hAnsiTheme="minorHAnsi" w:cstheme="minorHAnsi"/>
          <w:b/>
          <w:bCs/>
          <w:color w:val="FFFFFF" w:themeColor="background1"/>
          <w:sz w:val="28"/>
          <w:szCs w:val="28"/>
        </w:rPr>
        <w:br w:type="page"/>
      </w:r>
    </w:p>
    <w:p w14:paraId="02614674" w14:textId="22D6F1A2" w:rsidR="007A55C8" w:rsidRPr="003659BC" w:rsidRDefault="007A55C8" w:rsidP="007A55C8">
      <w:pPr>
        <w:shd w:val="clear" w:color="auto" w:fill="519093"/>
        <w:rPr>
          <w:rFonts w:asciiTheme="minorHAnsi" w:eastAsia="Calibri" w:hAnsiTheme="minorHAnsi" w:cstheme="minorHAnsi"/>
          <w:b/>
          <w:bCs/>
          <w:sz w:val="28"/>
          <w:szCs w:val="28"/>
        </w:rPr>
      </w:pPr>
      <w:r w:rsidRPr="003659BC">
        <w:rPr>
          <w:rFonts w:asciiTheme="minorHAnsi" w:eastAsia="Yu Gothic Light" w:hAnsiTheme="minorHAnsi" w:cstheme="minorHAnsi"/>
          <w:b/>
          <w:bCs/>
          <w:color w:val="FFFFFF" w:themeColor="background1"/>
          <w:sz w:val="28"/>
          <w:szCs w:val="28"/>
        </w:rPr>
        <w:lastRenderedPageBreak/>
        <w:t xml:space="preserve">Norm 1 </w:t>
      </w:r>
      <w:r w:rsidRPr="003659BC">
        <w:rPr>
          <w:rFonts w:asciiTheme="minorHAnsi" w:eastAsia="Yu Gothic Light" w:hAnsiTheme="minorHAnsi" w:cstheme="minorHAnsi"/>
          <w:b/>
          <w:bCs/>
          <w:color w:val="78CDD1"/>
          <w:sz w:val="28"/>
          <w:szCs w:val="28"/>
        </w:rPr>
        <w:t>|</w:t>
      </w:r>
      <w:r w:rsidRPr="003659BC">
        <w:rPr>
          <w:rFonts w:asciiTheme="minorHAnsi" w:eastAsia="Yu Gothic Light" w:hAnsiTheme="minorHAnsi" w:cstheme="minorHAnsi"/>
          <w:b/>
          <w:bCs/>
          <w:sz w:val="28"/>
          <w:szCs w:val="28"/>
        </w:rPr>
        <w:t xml:space="preserve"> </w:t>
      </w:r>
      <w:r w:rsidRPr="003659BC">
        <w:rPr>
          <w:rFonts w:asciiTheme="minorHAnsi" w:eastAsia="Yu Gothic Light" w:hAnsiTheme="minorHAnsi" w:cstheme="minorHAnsi"/>
          <w:color w:val="FFFFFF" w:themeColor="background1"/>
          <w:sz w:val="28"/>
          <w:szCs w:val="28"/>
        </w:rPr>
        <w:t xml:space="preserve">Missie &amp; visie, </w:t>
      </w:r>
      <w:r w:rsidR="00FC4632" w:rsidRPr="003659BC">
        <w:rPr>
          <w:rFonts w:asciiTheme="minorHAnsi" w:eastAsia="Yu Gothic Light" w:hAnsiTheme="minorHAnsi" w:cstheme="minorHAnsi"/>
          <w:color w:val="FFFFFF" w:themeColor="background1"/>
          <w:sz w:val="28"/>
          <w:szCs w:val="28"/>
        </w:rPr>
        <w:t>B</w:t>
      </w:r>
      <w:r w:rsidRPr="003659BC">
        <w:rPr>
          <w:rFonts w:asciiTheme="minorHAnsi" w:eastAsia="Yu Gothic Light" w:hAnsiTheme="minorHAnsi" w:cstheme="minorHAnsi"/>
          <w:color w:val="FFFFFF" w:themeColor="background1"/>
          <w:sz w:val="28"/>
          <w:szCs w:val="28"/>
        </w:rPr>
        <w:t>eleid &amp; strategie</w:t>
      </w:r>
    </w:p>
    <w:p w14:paraId="05234F8C" w14:textId="43432115" w:rsidR="00AF13A9" w:rsidRDefault="00AF13A9" w:rsidP="008E08CE">
      <w:pPr>
        <w:rPr>
          <w:rFonts w:asciiTheme="minorHAnsi" w:eastAsia="Yu Gothic Light" w:hAnsiTheme="minorHAnsi" w:cstheme="minorHAnsi"/>
          <w:b/>
          <w:bCs/>
          <w:color w:val="008080"/>
        </w:rPr>
      </w:pPr>
    </w:p>
    <w:p w14:paraId="59075536" w14:textId="77777777" w:rsidR="00AA6A16" w:rsidRPr="00B66C1C" w:rsidRDefault="00AA6A16" w:rsidP="00AA6A16">
      <w:pPr>
        <w:tabs>
          <w:tab w:val="left" w:pos="8505"/>
        </w:tabs>
        <w:rPr>
          <w:rFonts w:asciiTheme="minorHAnsi" w:hAnsiTheme="minorHAnsi"/>
          <w:color w:val="519093"/>
        </w:rPr>
      </w:pPr>
      <w:r w:rsidRPr="00E36795">
        <w:rPr>
          <w:rFonts w:asciiTheme="minorHAnsi" w:hAnsiTheme="minorHAnsi"/>
          <w:color w:val="519093"/>
        </w:rPr>
        <w:t>Bij de missie &amp; visie en strategie &amp; beleid gaat het om de algemeen geformuleerde ambities van de organisatie (bijv. vastgelegd in een meerjarenbeleidsplan of soortgelijke documenten), terwijl het bij strategie &amp; beleid gaat om de concretisering van deze ambities (bijv. aan de hand van concrete plannen/planningen, doelstellingen of prestatie-indicatoren). Het meerjarenbeleidsplan reflecteert hierbij niet alleen de maatschappelijke vraagstukken en lokale uitdagingen, maar is ook gebaseerd op een voortdurende afstemming met interne en externe stakeholders en risicomanagement. Aanvullend richt de organisatie zich op nieuwe, relevante beleidsthema’s zoals goed bestuur en toezicht, eerlijke, duurzame en transparante bedrijfsvoering, en diversiteit en inclusie.</w:t>
      </w:r>
    </w:p>
    <w:p w14:paraId="095CD05D" w14:textId="77777777" w:rsidR="00AA6A16" w:rsidRDefault="00AA6A16" w:rsidP="00AA6A16">
      <w:pPr>
        <w:widowControl/>
        <w:autoSpaceDE/>
        <w:autoSpaceDN/>
        <w:rPr>
          <w:rFonts w:asciiTheme="minorHAnsi" w:eastAsia="Yu Gothic Light" w:hAnsiTheme="minorHAnsi" w:cstheme="minorHAnsi"/>
          <w:b/>
          <w:bCs/>
          <w:color w:val="519093"/>
        </w:rPr>
      </w:pPr>
    </w:p>
    <w:p w14:paraId="48B227CC" w14:textId="77777777" w:rsidR="00AA6A16" w:rsidRDefault="00AA6A16" w:rsidP="00AA6A16">
      <w:pPr>
        <w:tabs>
          <w:tab w:val="left" w:pos="8505"/>
        </w:tabs>
        <w:rPr>
          <w:rFonts w:asciiTheme="minorHAnsi" w:eastAsia="Times New Roman" w:hAnsiTheme="minorHAnsi" w:cstheme="minorHAnsi"/>
          <w:color w:val="519093"/>
          <w:lang w:eastAsia="nl-NL"/>
        </w:rPr>
      </w:pPr>
      <w:r>
        <w:rPr>
          <w:rFonts w:asciiTheme="minorHAnsi" w:eastAsia="Times New Roman" w:hAnsiTheme="minorHAnsi" w:cstheme="minorHAnsi"/>
          <w:color w:val="519093"/>
          <w:lang w:eastAsia="nl-NL"/>
        </w:rPr>
        <w:t xml:space="preserve">In het geval van het </w:t>
      </w:r>
      <w:proofErr w:type="spellStart"/>
      <w:r>
        <w:rPr>
          <w:rFonts w:asciiTheme="minorHAnsi" w:eastAsia="Times New Roman" w:hAnsiTheme="minorHAnsi" w:cstheme="minorHAnsi"/>
          <w:color w:val="519093"/>
          <w:lang w:eastAsia="nl-NL"/>
        </w:rPr>
        <w:t>taalhuis</w:t>
      </w:r>
      <w:proofErr w:type="spellEnd"/>
      <w:r>
        <w:rPr>
          <w:rFonts w:asciiTheme="minorHAnsi" w:eastAsia="Times New Roman" w:hAnsiTheme="minorHAnsi" w:cstheme="minorHAnsi"/>
          <w:color w:val="519093"/>
          <w:lang w:eastAsia="nl-NL"/>
        </w:rPr>
        <w:t xml:space="preserve"> gaat het om de aanpak m.b.t. het </w:t>
      </w:r>
      <w:r w:rsidRPr="00C040AD">
        <w:rPr>
          <w:rFonts w:asciiTheme="minorHAnsi" w:eastAsia="Times New Roman" w:hAnsiTheme="minorHAnsi" w:cstheme="minorHAnsi"/>
          <w:color w:val="519093"/>
          <w:lang w:eastAsia="nl-NL"/>
        </w:rPr>
        <w:t>organisatorische, beleidsmatige en financiële fundament</w:t>
      </w:r>
      <w:r>
        <w:rPr>
          <w:rFonts w:asciiTheme="minorHAnsi" w:eastAsia="Times New Roman" w:hAnsiTheme="minorHAnsi" w:cstheme="minorHAnsi"/>
          <w:color w:val="519093"/>
          <w:lang w:eastAsia="nl-NL"/>
        </w:rPr>
        <w:t xml:space="preserve"> </w:t>
      </w:r>
      <w:r w:rsidRPr="00C040AD">
        <w:rPr>
          <w:rFonts w:asciiTheme="minorHAnsi" w:eastAsia="Times New Roman" w:hAnsiTheme="minorHAnsi" w:cstheme="minorHAnsi"/>
          <w:color w:val="519093"/>
          <w:lang w:eastAsia="nl-NL"/>
        </w:rPr>
        <w:t>vastgelegd in een (</w:t>
      </w:r>
      <w:proofErr w:type="spellStart"/>
      <w:r w:rsidRPr="00C040AD">
        <w:rPr>
          <w:rFonts w:asciiTheme="minorHAnsi" w:eastAsia="Times New Roman" w:hAnsiTheme="minorHAnsi" w:cstheme="minorHAnsi"/>
          <w:color w:val="519093"/>
          <w:lang w:eastAsia="nl-NL"/>
        </w:rPr>
        <w:t>meerjaren</w:t>
      </w:r>
      <w:proofErr w:type="spellEnd"/>
      <w:r w:rsidRPr="00C040AD">
        <w:rPr>
          <w:rFonts w:asciiTheme="minorHAnsi" w:eastAsia="Times New Roman" w:hAnsiTheme="minorHAnsi" w:cstheme="minorHAnsi"/>
          <w:color w:val="519093"/>
          <w:lang w:eastAsia="nl-NL"/>
        </w:rPr>
        <w:t xml:space="preserve">)beleidsplan of taalhuisconvenant en afgestemd met de (kern)partners van het </w:t>
      </w:r>
      <w:proofErr w:type="spellStart"/>
      <w:r w:rsidRPr="00C040AD">
        <w:rPr>
          <w:rFonts w:asciiTheme="minorHAnsi" w:eastAsia="Times New Roman" w:hAnsiTheme="minorHAnsi" w:cstheme="minorHAnsi"/>
          <w:color w:val="519093"/>
          <w:lang w:eastAsia="nl-NL"/>
        </w:rPr>
        <w:t>taalhuis</w:t>
      </w:r>
      <w:proofErr w:type="spellEnd"/>
      <w:r w:rsidRPr="00C040AD">
        <w:rPr>
          <w:rFonts w:asciiTheme="minorHAnsi" w:eastAsia="Times New Roman" w:hAnsiTheme="minorHAnsi" w:cstheme="minorHAnsi"/>
          <w:color w:val="519093"/>
          <w:lang w:eastAsia="nl-NL"/>
        </w:rPr>
        <w:t>. Hieruit blijkt niet alleen hoe het eigenaarschap en betrokkenheid van de samenwerkende (kern)partners is geregeld, maar ook de invulling van de regierol van de gemeente(n). Ten</w:t>
      </w:r>
      <w:r>
        <w:rPr>
          <w:rFonts w:asciiTheme="minorHAnsi" w:eastAsia="Times New Roman" w:hAnsiTheme="minorHAnsi" w:cstheme="minorHAnsi"/>
          <w:color w:val="519093"/>
          <w:lang w:eastAsia="nl-NL"/>
        </w:rPr>
        <w:t xml:space="preserve"> </w:t>
      </w:r>
      <w:r w:rsidRPr="00C040AD">
        <w:rPr>
          <w:rFonts w:asciiTheme="minorHAnsi" w:eastAsia="Times New Roman" w:hAnsiTheme="minorHAnsi" w:cstheme="minorHAnsi"/>
          <w:color w:val="519093"/>
          <w:lang w:eastAsia="nl-NL"/>
        </w:rPr>
        <w:t xml:space="preserve">slotte gaat het om de wijze waarop de financiële dekking van het </w:t>
      </w:r>
      <w:proofErr w:type="spellStart"/>
      <w:r w:rsidRPr="00C040AD">
        <w:rPr>
          <w:rFonts w:asciiTheme="minorHAnsi" w:eastAsia="Times New Roman" w:hAnsiTheme="minorHAnsi" w:cstheme="minorHAnsi"/>
          <w:color w:val="519093"/>
          <w:lang w:eastAsia="nl-NL"/>
        </w:rPr>
        <w:t>taalhuis</w:t>
      </w:r>
      <w:proofErr w:type="spellEnd"/>
      <w:r w:rsidRPr="00C040AD">
        <w:rPr>
          <w:rFonts w:asciiTheme="minorHAnsi" w:eastAsia="Times New Roman" w:hAnsiTheme="minorHAnsi" w:cstheme="minorHAnsi"/>
          <w:color w:val="519093"/>
          <w:lang w:eastAsia="nl-NL"/>
        </w:rPr>
        <w:t xml:space="preserve"> de realisatie van de ambities mogelijk maakt.</w:t>
      </w:r>
    </w:p>
    <w:p w14:paraId="75AD96CC" w14:textId="77777777" w:rsidR="00AA6A16" w:rsidRDefault="00AA6A16" w:rsidP="00AA6A16">
      <w:pPr>
        <w:tabs>
          <w:tab w:val="left" w:pos="8505"/>
        </w:tabs>
        <w:rPr>
          <w:rFonts w:asciiTheme="minorHAnsi" w:eastAsia="Times New Roman" w:hAnsiTheme="minorHAnsi" w:cstheme="minorHAnsi"/>
          <w:color w:val="519093"/>
          <w:lang w:eastAsia="nl-NL"/>
        </w:rPr>
      </w:pPr>
    </w:p>
    <w:p w14:paraId="1F7EFA36" w14:textId="6A923902" w:rsidR="00AA6A16" w:rsidRPr="00E9147E" w:rsidRDefault="00AA6A16" w:rsidP="00AA6A16">
      <w:pPr>
        <w:tabs>
          <w:tab w:val="left" w:pos="8505"/>
        </w:tabs>
        <w:rPr>
          <w:rFonts w:asciiTheme="minorHAnsi" w:eastAsia="Times New Roman" w:hAnsiTheme="minorHAnsi" w:cstheme="minorHAnsi"/>
          <w:color w:val="519093"/>
          <w:lang w:eastAsia="nl-NL"/>
        </w:rPr>
      </w:pPr>
      <w:r>
        <w:rPr>
          <w:rFonts w:asciiTheme="minorHAnsi" w:eastAsia="Times New Roman" w:hAnsiTheme="minorHAnsi" w:cstheme="minorHAnsi"/>
          <w:color w:val="519093"/>
          <w:lang w:eastAsia="nl-NL"/>
        </w:rPr>
        <w:t>Let bij de beantwoording erop dat:</w:t>
      </w:r>
      <w:r>
        <w:rPr>
          <w:rFonts w:asciiTheme="minorHAnsi" w:eastAsia="Times New Roman" w:hAnsiTheme="minorHAnsi" w:cstheme="minorHAnsi"/>
          <w:color w:val="519093"/>
          <w:lang w:eastAsia="nl-NL"/>
        </w:rPr>
        <w:br/>
        <w:t xml:space="preserve">- de indicatoren </w:t>
      </w:r>
      <w:r w:rsidR="000E36E1">
        <w:rPr>
          <w:rFonts w:asciiTheme="minorHAnsi" w:eastAsia="Times New Roman" w:hAnsiTheme="minorHAnsi" w:cstheme="minorHAnsi"/>
          <w:color w:val="519093"/>
          <w:lang w:eastAsia="nl-NL"/>
        </w:rPr>
        <w:t xml:space="preserve">1a.1 en 1a.2 </w:t>
      </w:r>
      <w:r w:rsidRPr="00E9147E">
        <w:rPr>
          <w:rFonts w:asciiTheme="minorHAnsi" w:eastAsia="Times New Roman" w:hAnsiTheme="minorHAnsi" w:cstheme="minorHAnsi"/>
          <w:color w:val="519093"/>
          <w:u w:val="single"/>
          <w:lang w:eastAsia="nl-NL"/>
        </w:rPr>
        <w:t>ook</w:t>
      </w:r>
      <w:r>
        <w:rPr>
          <w:rFonts w:asciiTheme="minorHAnsi" w:eastAsia="Times New Roman" w:hAnsiTheme="minorHAnsi" w:cstheme="minorHAnsi"/>
          <w:color w:val="519093"/>
          <w:lang w:eastAsia="nl-NL"/>
        </w:rPr>
        <w:t xml:space="preserve"> betrekking hebben op taalhuizen;</w:t>
      </w:r>
      <w:r>
        <w:rPr>
          <w:rFonts w:asciiTheme="minorHAnsi" w:eastAsia="Times New Roman" w:hAnsiTheme="minorHAnsi" w:cstheme="minorHAnsi"/>
          <w:color w:val="519093"/>
          <w:lang w:eastAsia="nl-NL"/>
        </w:rPr>
        <w:br/>
        <w:t xml:space="preserve">- de indicatoren onder het kopje ‘Specifiek voor taalhuizen’ </w:t>
      </w:r>
      <w:r w:rsidRPr="00E9147E">
        <w:rPr>
          <w:rFonts w:asciiTheme="minorHAnsi" w:eastAsia="Times New Roman" w:hAnsiTheme="minorHAnsi" w:cstheme="minorHAnsi"/>
          <w:color w:val="519093"/>
          <w:u w:val="single"/>
          <w:lang w:eastAsia="nl-NL"/>
        </w:rPr>
        <w:t xml:space="preserve">alleen </w:t>
      </w:r>
      <w:r>
        <w:rPr>
          <w:rFonts w:asciiTheme="minorHAnsi" w:eastAsia="Times New Roman" w:hAnsiTheme="minorHAnsi" w:cstheme="minorHAnsi"/>
          <w:color w:val="519093"/>
          <w:lang w:eastAsia="nl-NL"/>
        </w:rPr>
        <w:t xml:space="preserve">betrekking hebben op taalhuizen. </w:t>
      </w:r>
    </w:p>
    <w:p w14:paraId="0EF0E88E" w14:textId="77777777" w:rsidR="00B7110C" w:rsidRPr="003659BC" w:rsidRDefault="00B7110C" w:rsidP="008E08CE">
      <w:pPr>
        <w:rPr>
          <w:rFonts w:asciiTheme="minorHAnsi" w:eastAsia="Yu Gothic Light" w:hAnsiTheme="minorHAnsi" w:cstheme="minorHAnsi"/>
          <w:b/>
          <w:bCs/>
          <w:color w:val="008080"/>
        </w:rPr>
      </w:pPr>
    </w:p>
    <w:tbl>
      <w:tblPr>
        <w:tblW w:w="10511" w:type="dxa"/>
        <w:tblLook w:val="04A0" w:firstRow="1" w:lastRow="0" w:firstColumn="1" w:lastColumn="0" w:noHBand="0" w:noVBand="1"/>
      </w:tblPr>
      <w:tblGrid>
        <w:gridCol w:w="704"/>
        <w:gridCol w:w="8"/>
        <w:gridCol w:w="6903"/>
        <w:gridCol w:w="1450"/>
        <w:gridCol w:w="1446"/>
      </w:tblGrid>
      <w:tr w:rsidR="003442B3" w:rsidRPr="003659BC" w14:paraId="6F6D95DE" w14:textId="77777777" w:rsidTr="004747A7">
        <w:trPr>
          <w:gridAfter w:val="1"/>
          <w:wAfter w:w="1446" w:type="dxa"/>
        </w:trPr>
        <w:tc>
          <w:tcPr>
            <w:tcW w:w="9065" w:type="dxa"/>
            <w:gridSpan w:val="4"/>
            <w:shd w:val="clear" w:color="auto" w:fill="FFFFFF" w:themeFill="background1"/>
          </w:tcPr>
          <w:p w14:paraId="78169B7F" w14:textId="1C7A7BA8" w:rsidR="000D0BA8" w:rsidRPr="003659BC" w:rsidRDefault="00841EAA" w:rsidP="00660127">
            <w:pPr>
              <w:widowControl/>
              <w:autoSpaceDE/>
              <w:autoSpaceDN/>
              <w:rPr>
                <w:rFonts w:asciiTheme="minorHAnsi" w:eastAsia="Yu Gothic Light" w:hAnsiTheme="minorHAnsi" w:cstheme="minorHAnsi"/>
                <w:b/>
                <w:bCs/>
                <w:color w:val="519093"/>
              </w:rPr>
            </w:pPr>
            <w:bookmarkStart w:id="14" w:name="_Hlk133924896"/>
            <w:r w:rsidRPr="003659BC">
              <w:rPr>
                <w:rFonts w:asciiTheme="minorHAnsi" w:eastAsia="Yu Gothic Light" w:hAnsiTheme="minorHAnsi" w:cstheme="minorHAnsi"/>
                <w:b/>
                <w:bCs/>
                <w:color w:val="519093"/>
              </w:rPr>
              <w:t>Norm 1</w:t>
            </w:r>
            <w:r w:rsidR="000F1EED" w:rsidRPr="003659BC">
              <w:rPr>
                <w:rFonts w:asciiTheme="minorHAnsi" w:eastAsia="Yu Gothic Light" w:hAnsiTheme="minorHAnsi" w:cstheme="minorHAnsi"/>
                <w:b/>
                <w:bCs/>
                <w:color w:val="519093"/>
              </w:rPr>
              <w:t>a</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D0BA8" w:rsidRPr="003659BC">
              <w:rPr>
                <w:rFonts w:asciiTheme="minorHAnsi" w:eastAsia="Yu Gothic Light" w:hAnsiTheme="minorHAnsi" w:cstheme="minorHAnsi"/>
                <w:b/>
                <w:bCs/>
                <w:color w:val="519093"/>
              </w:rPr>
              <w:t>Indicatoren</w:t>
            </w:r>
            <w:bookmarkEnd w:id="14"/>
          </w:p>
          <w:p w14:paraId="722E25D0" w14:textId="1BAA8755" w:rsidR="00593665" w:rsidRPr="003659BC" w:rsidRDefault="00593665" w:rsidP="00660127">
            <w:pPr>
              <w:widowControl/>
              <w:autoSpaceDE/>
              <w:autoSpaceDN/>
              <w:rPr>
                <w:rFonts w:asciiTheme="minorHAnsi" w:eastAsia="Calibri" w:hAnsiTheme="minorHAnsi" w:cstheme="minorHAnsi"/>
                <w:color w:val="519093"/>
              </w:rPr>
            </w:pPr>
          </w:p>
        </w:tc>
      </w:tr>
      <w:tr w:rsidR="00503CD5" w:rsidRPr="003659BC" w14:paraId="4A32E289" w14:textId="77777777" w:rsidTr="004747A7">
        <w:trPr>
          <w:gridAfter w:val="1"/>
          <w:wAfter w:w="1446" w:type="dxa"/>
        </w:trPr>
        <w:tc>
          <w:tcPr>
            <w:tcW w:w="712" w:type="dxa"/>
            <w:gridSpan w:val="2"/>
          </w:tcPr>
          <w:p w14:paraId="5DC73E51" w14:textId="0BAB16B9" w:rsidR="00503CD5" w:rsidRPr="003659BC" w:rsidRDefault="00503CD5" w:rsidP="00503CD5">
            <w:pPr>
              <w:widowControl/>
              <w:autoSpaceDE/>
              <w:autoSpaceDN/>
              <w:rPr>
                <w:rFonts w:asciiTheme="minorHAnsi" w:eastAsia="Calibri" w:hAnsiTheme="minorHAnsi" w:cstheme="minorHAnsi"/>
              </w:rPr>
            </w:pPr>
            <w:r w:rsidRPr="003659BC">
              <w:rPr>
                <w:rFonts w:asciiTheme="minorHAnsi" w:eastAsia="Calibri" w:hAnsiTheme="minorHAnsi" w:cstheme="minorHAnsi"/>
              </w:rPr>
              <w:t>1a.1</w:t>
            </w:r>
          </w:p>
        </w:tc>
        <w:tc>
          <w:tcPr>
            <w:tcW w:w="6903" w:type="dxa"/>
          </w:tcPr>
          <w:p w14:paraId="6F17E76B" w14:textId="77777777" w:rsidR="00503CD5" w:rsidRPr="006A11F6" w:rsidRDefault="00503CD5" w:rsidP="00503CD5">
            <w:pPr>
              <w:widowControl/>
              <w:autoSpaceDE/>
              <w:autoSpaceDN/>
              <w:contextualSpacing/>
              <w:rPr>
                <w:rFonts w:asciiTheme="minorHAnsi" w:eastAsia="Calibri" w:hAnsiTheme="minorHAnsi" w:cstheme="minorHAnsi"/>
              </w:rPr>
            </w:pPr>
            <w:r w:rsidRPr="006A11F6">
              <w:rPr>
                <w:rFonts w:asciiTheme="minorHAnsi" w:eastAsia="Calibri" w:hAnsiTheme="minorHAnsi" w:cstheme="minorHAnsi"/>
              </w:rPr>
              <w:t xml:space="preserve">De organisatie heeft, ook voor het </w:t>
            </w:r>
            <w:proofErr w:type="spellStart"/>
            <w:r w:rsidRPr="006A11F6">
              <w:rPr>
                <w:rFonts w:asciiTheme="minorHAnsi" w:eastAsia="Calibri" w:hAnsiTheme="minorHAnsi" w:cstheme="minorHAnsi"/>
              </w:rPr>
              <w:t>taalhuis</w:t>
            </w:r>
            <w:proofErr w:type="spellEnd"/>
            <w:r w:rsidRPr="006A11F6">
              <w:rPr>
                <w:rFonts w:asciiTheme="minorHAnsi" w:eastAsia="Calibri" w:hAnsiTheme="minorHAnsi" w:cstheme="minorHAnsi"/>
              </w:rPr>
              <w:t>, een meerjarenbeleidsplan (inclusief jaarplan) waarin de ambities en strategie op korte en lange termijn zijn beschreven, inclusief de daarbij gemaakte keuzes.</w:t>
            </w:r>
          </w:p>
          <w:p w14:paraId="5A1B68D9" w14:textId="7EE15F60" w:rsidR="00503CD5" w:rsidRPr="003659BC" w:rsidRDefault="00503CD5" w:rsidP="00503CD5">
            <w:pPr>
              <w:widowControl/>
              <w:autoSpaceDE/>
              <w:autoSpaceDN/>
              <w:rPr>
                <w:rFonts w:asciiTheme="minorHAnsi" w:eastAsia="Calibri" w:hAnsiTheme="minorHAnsi" w:cstheme="minorHAnsi"/>
              </w:rPr>
            </w:pPr>
          </w:p>
        </w:tc>
        <w:tc>
          <w:tcPr>
            <w:tcW w:w="1450" w:type="dxa"/>
          </w:tcPr>
          <w:p w14:paraId="689228C4" w14:textId="393F7B28" w:rsidR="00503CD5" w:rsidRPr="003659BC" w:rsidRDefault="00503CD5" w:rsidP="00503CD5">
            <w:pPr>
              <w:widowControl/>
              <w:autoSpaceDE/>
              <w:autoSpaceDN/>
              <w:jc w:val="right"/>
              <w:rPr>
                <w:rFonts w:asciiTheme="minorHAnsi" w:eastAsia="Calibri" w:hAnsiTheme="minorHAnsi" w:cstheme="minorHAnsi"/>
              </w:rPr>
            </w:pPr>
          </w:p>
        </w:tc>
      </w:tr>
      <w:tr w:rsidR="00503CD5" w:rsidRPr="003659BC" w14:paraId="524CA373" w14:textId="77777777" w:rsidTr="004747A7">
        <w:trPr>
          <w:gridAfter w:val="1"/>
          <w:wAfter w:w="1446" w:type="dxa"/>
        </w:trPr>
        <w:tc>
          <w:tcPr>
            <w:tcW w:w="712" w:type="dxa"/>
            <w:gridSpan w:val="2"/>
          </w:tcPr>
          <w:p w14:paraId="3B5AE997" w14:textId="1F5D1FE8" w:rsidR="00503CD5" w:rsidRPr="003659BC" w:rsidRDefault="00503CD5" w:rsidP="00503CD5">
            <w:pPr>
              <w:widowControl/>
              <w:autoSpaceDE/>
              <w:autoSpaceDN/>
              <w:rPr>
                <w:rFonts w:asciiTheme="minorHAnsi" w:eastAsia="Calibri" w:hAnsiTheme="minorHAnsi" w:cstheme="minorHAnsi"/>
              </w:rPr>
            </w:pPr>
            <w:r w:rsidRPr="003659BC">
              <w:rPr>
                <w:rFonts w:asciiTheme="minorHAnsi" w:eastAsia="Calibri" w:hAnsiTheme="minorHAnsi" w:cstheme="minorHAnsi"/>
              </w:rPr>
              <w:t>1a.2</w:t>
            </w:r>
          </w:p>
        </w:tc>
        <w:tc>
          <w:tcPr>
            <w:tcW w:w="6903" w:type="dxa"/>
          </w:tcPr>
          <w:p w14:paraId="61F4189E" w14:textId="77777777" w:rsidR="006A11F6" w:rsidRPr="006A11F6" w:rsidRDefault="006A11F6" w:rsidP="006A11F6">
            <w:pPr>
              <w:widowControl/>
              <w:autoSpaceDE/>
              <w:autoSpaceDN/>
              <w:contextualSpacing/>
              <w:rPr>
                <w:rFonts w:asciiTheme="minorHAnsi" w:eastAsia="Calibri" w:hAnsiTheme="minorHAnsi" w:cstheme="minorHAnsi"/>
              </w:rPr>
            </w:pPr>
            <w:r w:rsidRPr="006A11F6">
              <w:rPr>
                <w:rFonts w:asciiTheme="minorHAnsi" w:eastAsia="Calibri" w:hAnsiTheme="minorHAnsi" w:cstheme="minorHAnsi"/>
              </w:rPr>
              <w:t xml:space="preserve">Het meerjarenbeleidsplan is gebaseerd op voortdurende afstemming met interne en externe stakeholders en, in het geval van het </w:t>
            </w:r>
            <w:proofErr w:type="spellStart"/>
            <w:r w:rsidRPr="006A11F6">
              <w:rPr>
                <w:rFonts w:asciiTheme="minorHAnsi" w:eastAsia="Calibri" w:hAnsiTheme="minorHAnsi" w:cstheme="minorHAnsi"/>
              </w:rPr>
              <w:t>taalhuis</w:t>
            </w:r>
            <w:proofErr w:type="spellEnd"/>
            <w:r w:rsidRPr="006A11F6">
              <w:rPr>
                <w:rFonts w:asciiTheme="minorHAnsi" w:eastAsia="Calibri" w:hAnsiTheme="minorHAnsi" w:cstheme="minorHAnsi"/>
              </w:rPr>
              <w:t xml:space="preserve">, met (kern)partners binnen en buiten het </w:t>
            </w:r>
            <w:proofErr w:type="spellStart"/>
            <w:r w:rsidRPr="006A11F6">
              <w:rPr>
                <w:rFonts w:asciiTheme="minorHAnsi" w:eastAsia="Calibri" w:hAnsiTheme="minorHAnsi" w:cstheme="minorHAnsi"/>
              </w:rPr>
              <w:t>taalhuis</w:t>
            </w:r>
            <w:proofErr w:type="spellEnd"/>
            <w:r w:rsidRPr="006A11F6">
              <w:rPr>
                <w:rFonts w:asciiTheme="minorHAnsi" w:eastAsia="Calibri" w:hAnsiTheme="minorHAnsi" w:cstheme="minorHAnsi"/>
              </w:rPr>
              <w:t>.</w:t>
            </w:r>
          </w:p>
          <w:p w14:paraId="1D297ADD" w14:textId="673E856C" w:rsidR="00503CD5" w:rsidRPr="003659BC" w:rsidRDefault="00503CD5" w:rsidP="00503CD5">
            <w:pPr>
              <w:widowControl/>
              <w:autoSpaceDE/>
              <w:autoSpaceDN/>
              <w:rPr>
                <w:rFonts w:asciiTheme="minorHAnsi" w:eastAsia="Calibri" w:hAnsiTheme="minorHAnsi" w:cstheme="minorHAnsi"/>
              </w:rPr>
            </w:pPr>
          </w:p>
        </w:tc>
        <w:tc>
          <w:tcPr>
            <w:tcW w:w="1450" w:type="dxa"/>
          </w:tcPr>
          <w:p w14:paraId="5B5B22A3" w14:textId="536471CA" w:rsidR="00503CD5" w:rsidRPr="003659BC" w:rsidRDefault="00503CD5" w:rsidP="00503CD5">
            <w:pPr>
              <w:widowControl/>
              <w:autoSpaceDE/>
              <w:autoSpaceDN/>
              <w:jc w:val="right"/>
              <w:rPr>
                <w:rFonts w:asciiTheme="minorHAnsi" w:eastAsia="Calibri" w:hAnsiTheme="minorHAnsi" w:cstheme="minorHAnsi"/>
              </w:rPr>
            </w:pPr>
          </w:p>
        </w:tc>
      </w:tr>
      <w:tr w:rsidR="00503CD5" w:rsidRPr="003659BC" w14:paraId="1F93575D" w14:textId="77777777" w:rsidTr="004747A7">
        <w:trPr>
          <w:gridAfter w:val="1"/>
          <w:wAfter w:w="1446" w:type="dxa"/>
        </w:trPr>
        <w:tc>
          <w:tcPr>
            <w:tcW w:w="712" w:type="dxa"/>
            <w:gridSpan w:val="2"/>
          </w:tcPr>
          <w:p w14:paraId="4382F3BC" w14:textId="3F283B8D" w:rsidR="00503CD5" w:rsidRPr="003659BC" w:rsidRDefault="00503CD5" w:rsidP="00503CD5">
            <w:pPr>
              <w:widowControl/>
              <w:autoSpaceDE/>
              <w:autoSpaceDN/>
              <w:rPr>
                <w:rFonts w:asciiTheme="minorHAnsi" w:eastAsia="Calibri" w:hAnsiTheme="minorHAnsi" w:cstheme="minorHAnsi"/>
              </w:rPr>
            </w:pPr>
            <w:r w:rsidRPr="003659BC">
              <w:rPr>
                <w:rFonts w:asciiTheme="minorHAnsi" w:eastAsia="Calibri" w:hAnsiTheme="minorHAnsi" w:cstheme="minorHAnsi"/>
              </w:rPr>
              <w:t>1a.3</w:t>
            </w:r>
          </w:p>
        </w:tc>
        <w:tc>
          <w:tcPr>
            <w:tcW w:w="6903" w:type="dxa"/>
          </w:tcPr>
          <w:p w14:paraId="5F459859" w14:textId="77777777" w:rsidR="00503CD5" w:rsidRPr="003659BC" w:rsidRDefault="00503CD5" w:rsidP="00503CD5">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Het meerjarenbeleidsplan reflecteert de maatschappelijke vraagstukken en uitdagingen waarvoor de organisatie zich in haar lokale omgeving gesteld ziet. </w:t>
            </w:r>
          </w:p>
          <w:p w14:paraId="6127639E" w14:textId="3AC2D3D6" w:rsidR="00503CD5" w:rsidRPr="003659BC" w:rsidRDefault="00503CD5" w:rsidP="00503CD5">
            <w:pPr>
              <w:widowControl/>
              <w:autoSpaceDE/>
              <w:autoSpaceDN/>
              <w:rPr>
                <w:rFonts w:asciiTheme="minorHAnsi" w:eastAsia="Calibri" w:hAnsiTheme="minorHAnsi" w:cstheme="minorHAnsi"/>
              </w:rPr>
            </w:pPr>
          </w:p>
        </w:tc>
        <w:tc>
          <w:tcPr>
            <w:tcW w:w="1450" w:type="dxa"/>
          </w:tcPr>
          <w:p w14:paraId="3F25935E" w14:textId="4F6E3E6E" w:rsidR="00503CD5" w:rsidRPr="003659BC" w:rsidRDefault="00503CD5" w:rsidP="00503CD5">
            <w:pPr>
              <w:widowControl/>
              <w:autoSpaceDE/>
              <w:autoSpaceDN/>
              <w:jc w:val="right"/>
              <w:rPr>
                <w:rFonts w:asciiTheme="minorHAnsi" w:eastAsia="Calibri" w:hAnsiTheme="minorHAnsi" w:cstheme="minorHAnsi"/>
              </w:rPr>
            </w:pPr>
          </w:p>
        </w:tc>
      </w:tr>
      <w:tr w:rsidR="00503CD5" w:rsidRPr="003659BC" w14:paraId="2F0827B5" w14:textId="77777777" w:rsidTr="004747A7">
        <w:trPr>
          <w:gridAfter w:val="1"/>
          <w:wAfter w:w="1446" w:type="dxa"/>
        </w:trPr>
        <w:tc>
          <w:tcPr>
            <w:tcW w:w="712" w:type="dxa"/>
            <w:gridSpan w:val="2"/>
          </w:tcPr>
          <w:p w14:paraId="5711AD9D" w14:textId="68B02888" w:rsidR="00503CD5" w:rsidRPr="003659BC" w:rsidRDefault="00503CD5" w:rsidP="00503CD5">
            <w:pPr>
              <w:widowControl/>
              <w:autoSpaceDE/>
              <w:autoSpaceDN/>
              <w:rPr>
                <w:rFonts w:asciiTheme="minorHAnsi" w:eastAsia="Calibri" w:hAnsiTheme="minorHAnsi" w:cstheme="minorHAnsi"/>
              </w:rPr>
            </w:pPr>
            <w:r w:rsidRPr="003659BC">
              <w:rPr>
                <w:rFonts w:asciiTheme="minorHAnsi" w:eastAsia="Calibri" w:hAnsiTheme="minorHAnsi" w:cstheme="minorHAnsi"/>
              </w:rPr>
              <w:t>1a.4</w:t>
            </w:r>
          </w:p>
        </w:tc>
        <w:tc>
          <w:tcPr>
            <w:tcW w:w="6903" w:type="dxa"/>
          </w:tcPr>
          <w:p w14:paraId="799BB4D4" w14:textId="616481E9" w:rsidR="00503CD5" w:rsidRPr="003659BC" w:rsidRDefault="00503CD5" w:rsidP="00503CD5">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De organisatie heeft een beleid met betrekking tot goed bestuur en toezicht. </w:t>
            </w:r>
          </w:p>
          <w:p w14:paraId="728B58EF" w14:textId="57D0A01F" w:rsidR="00503CD5" w:rsidRPr="003659BC" w:rsidRDefault="00503CD5" w:rsidP="00503CD5">
            <w:pPr>
              <w:widowControl/>
              <w:autoSpaceDE/>
              <w:autoSpaceDN/>
              <w:rPr>
                <w:rFonts w:asciiTheme="minorHAnsi" w:eastAsia="Calibri" w:hAnsiTheme="minorHAnsi" w:cstheme="minorHAnsi"/>
              </w:rPr>
            </w:pPr>
          </w:p>
        </w:tc>
        <w:tc>
          <w:tcPr>
            <w:tcW w:w="1450" w:type="dxa"/>
          </w:tcPr>
          <w:p w14:paraId="66DFB3F8" w14:textId="535DD8F4" w:rsidR="00503CD5" w:rsidRPr="003659BC" w:rsidRDefault="00503CD5" w:rsidP="00503CD5">
            <w:pPr>
              <w:widowControl/>
              <w:autoSpaceDE/>
              <w:autoSpaceDN/>
              <w:jc w:val="right"/>
              <w:rPr>
                <w:rFonts w:asciiTheme="minorHAnsi" w:eastAsia="Calibri" w:hAnsiTheme="minorHAnsi" w:cstheme="minorHAnsi"/>
              </w:rPr>
            </w:pPr>
          </w:p>
        </w:tc>
      </w:tr>
      <w:tr w:rsidR="00503CD5" w:rsidRPr="003659BC" w14:paraId="33557822" w14:textId="77777777" w:rsidTr="004747A7">
        <w:trPr>
          <w:gridAfter w:val="1"/>
          <w:wAfter w:w="1446" w:type="dxa"/>
        </w:trPr>
        <w:tc>
          <w:tcPr>
            <w:tcW w:w="712" w:type="dxa"/>
            <w:gridSpan w:val="2"/>
          </w:tcPr>
          <w:p w14:paraId="066E5D0E" w14:textId="0A223F73" w:rsidR="00503CD5" w:rsidRPr="003659BC" w:rsidRDefault="00503CD5" w:rsidP="00503CD5">
            <w:pPr>
              <w:widowControl/>
              <w:autoSpaceDE/>
              <w:autoSpaceDN/>
              <w:rPr>
                <w:rFonts w:asciiTheme="minorHAnsi" w:eastAsia="Calibri" w:hAnsiTheme="minorHAnsi" w:cstheme="minorHAnsi"/>
              </w:rPr>
            </w:pPr>
            <w:r w:rsidRPr="003659BC">
              <w:rPr>
                <w:rFonts w:asciiTheme="minorHAnsi" w:eastAsia="Calibri" w:hAnsiTheme="minorHAnsi" w:cstheme="minorHAnsi"/>
              </w:rPr>
              <w:t>1a.5</w:t>
            </w:r>
          </w:p>
        </w:tc>
        <w:tc>
          <w:tcPr>
            <w:tcW w:w="6903" w:type="dxa"/>
          </w:tcPr>
          <w:p w14:paraId="7CC922F0" w14:textId="77777777" w:rsidR="00503CD5" w:rsidRPr="003659BC" w:rsidRDefault="00503CD5" w:rsidP="00503CD5">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De organisatie heeft een beleid met betrekking tot een eerlijke, duurzame en transparante bedrijfsvoering. </w:t>
            </w:r>
          </w:p>
          <w:p w14:paraId="66E812D5" w14:textId="67D8A1EE" w:rsidR="00503CD5" w:rsidRPr="003659BC" w:rsidRDefault="00503CD5" w:rsidP="00503CD5">
            <w:pPr>
              <w:widowControl/>
              <w:autoSpaceDE/>
              <w:autoSpaceDN/>
              <w:rPr>
                <w:rFonts w:asciiTheme="minorHAnsi" w:eastAsia="Calibri" w:hAnsiTheme="minorHAnsi" w:cstheme="minorHAnsi"/>
              </w:rPr>
            </w:pPr>
          </w:p>
        </w:tc>
        <w:tc>
          <w:tcPr>
            <w:tcW w:w="1450" w:type="dxa"/>
          </w:tcPr>
          <w:p w14:paraId="70276B8A" w14:textId="5258DE0F" w:rsidR="00503CD5" w:rsidRPr="003659BC" w:rsidRDefault="00503CD5" w:rsidP="00503CD5">
            <w:pPr>
              <w:widowControl/>
              <w:autoSpaceDE/>
              <w:autoSpaceDN/>
              <w:jc w:val="right"/>
              <w:rPr>
                <w:rFonts w:asciiTheme="minorHAnsi" w:eastAsia="Calibri" w:hAnsiTheme="minorHAnsi" w:cstheme="minorHAnsi"/>
              </w:rPr>
            </w:pPr>
          </w:p>
        </w:tc>
      </w:tr>
      <w:tr w:rsidR="00503CD5" w:rsidRPr="003659BC" w14:paraId="0DC9850D" w14:textId="77777777" w:rsidTr="004747A7">
        <w:trPr>
          <w:gridAfter w:val="1"/>
          <w:wAfter w:w="1446" w:type="dxa"/>
        </w:trPr>
        <w:tc>
          <w:tcPr>
            <w:tcW w:w="712" w:type="dxa"/>
            <w:gridSpan w:val="2"/>
          </w:tcPr>
          <w:p w14:paraId="1640807C" w14:textId="3D99DC89" w:rsidR="00503CD5" w:rsidRPr="003659BC" w:rsidRDefault="00503CD5" w:rsidP="00503CD5">
            <w:pPr>
              <w:widowControl/>
              <w:autoSpaceDE/>
              <w:autoSpaceDN/>
              <w:rPr>
                <w:rFonts w:asciiTheme="minorHAnsi" w:eastAsia="Calibri" w:hAnsiTheme="minorHAnsi" w:cstheme="minorHAnsi"/>
              </w:rPr>
            </w:pPr>
            <w:r w:rsidRPr="003659BC">
              <w:rPr>
                <w:rFonts w:asciiTheme="minorHAnsi" w:eastAsia="Calibri" w:hAnsiTheme="minorHAnsi" w:cstheme="minorHAnsi"/>
              </w:rPr>
              <w:t>1a.6</w:t>
            </w:r>
          </w:p>
        </w:tc>
        <w:tc>
          <w:tcPr>
            <w:tcW w:w="6903" w:type="dxa"/>
          </w:tcPr>
          <w:p w14:paraId="545D06BE" w14:textId="77777777" w:rsidR="00503CD5" w:rsidRPr="003659BC" w:rsidRDefault="00503CD5" w:rsidP="00503CD5">
            <w:pPr>
              <w:widowControl/>
              <w:autoSpaceDE/>
              <w:autoSpaceDN/>
              <w:rPr>
                <w:rFonts w:asciiTheme="minorHAnsi" w:eastAsia="Calibri" w:hAnsiTheme="minorHAnsi" w:cstheme="minorHAnsi"/>
              </w:rPr>
            </w:pPr>
            <w:r w:rsidRPr="003659BC">
              <w:rPr>
                <w:rFonts w:asciiTheme="minorHAnsi" w:eastAsia="Calibri" w:hAnsiTheme="minorHAnsi" w:cstheme="minorHAnsi"/>
              </w:rPr>
              <w:t>De organisatie heeft een beleid met betrekking tot diversiteit en inclusie.</w:t>
            </w:r>
          </w:p>
          <w:p w14:paraId="70EE7283" w14:textId="7915CCC1" w:rsidR="00503CD5" w:rsidRPr="003659BC" w:rsidRDefault="00503CD5" w:rsidP="00503CD5">
            <w:pPr>
              <w:widowControl/>
              <w:autoSpaceDE/>
              <w:autoSpaceDN/>
              <w:rPr>
                <w:rFonts w:asciiTheme="minorHAnsi" w:eastAsia="Calibri" w:hAnsiTheme="minorHAnsi" w:cstheme="minorHAnsi"/>
              </w:rPr>
            </w:pPr>
          </w:p>
        </w:tc>
        <w:tc>
          <w:tcPr>
            <w:tcW w:w="1450" w:type="dxa"/>
          </w:tcPr>
          <w:p w14:paraId="06ABF458" w14:textId="364BC1FD" w:rsidR="00503CD5" w:rsidRPr="003659BC" w:rsidRDefault="00503CD5" w:rsidP="00503CD5">
            <w:pPr>
              <w:widowControl/>
              <w:autoSpaceDE/>
              <w:autoSpaceDN/>
              <w:jc w:val="right"/>
              <w:rPr>
                <w:rFonts w:asciiTheme="minorHAnsi" w:eastAsia="Calibri" w:hAnsiTheme="minorHAnsi" w:cstheme="minorHAnsi"/>
              </w:rPr>
            </w:pPr>
          </w:p>
        </w:tc>
      </w:tr>
      <w:tr w:rsidR="00503CD5" w:rsidRPr="003659BC" w14:paraId="28CC3C72" w14:textId="77777777" w:rsidTr="004747A7">
        <w:trPr>
          <w:gridAfter w:val="1"/>
          <w:wAfter w:w="1446" w:type="dxa"/>
        </w:trPr>
        <w:tc>
          <w:tcPr>
            <w:tcW w:w="712" w:type="dxa"/>
            <w:gridSpan w:val="2"/>
          </w:tcPr>
          <w:p w14:paraId="2E6630FC" w14:textId="66C06353" w:rsidR="00503CD5" w:rsidRPr="003659BC" w:rsidRDefault="00503CD5" w:rsidP="00503CD5">
            <w:pPr>
              <w:widowControl/>
              <w:autoSpaceDE/>
              <w:autoSpaceDN/>
              <w:rPr>
                <w:rFonts w:asciiTheme="minorHAnsi" w:eastAsia="Calibri" w:hAnsiTheme="minorHAnsi" w:cstheme="minorHAnsi"/>
              </w:rPr>
            </w:pPr>
            <w:r w:rsidRPr="003659BC">
              <w:rPr>
                <w:rFonts w:asciiTheme="minorHAnsi" w:eastAsia="Calibri" w:hAnsiTheme="minorHAnsi" w:cstheme="minorHAnsi"/>
              </w:rPr>
              <w:lastRenderedPageBreak/>
              <w:t>1a.7</w:t>
            </w:r>
          </w:p>
        </w:tc>
        <w:tc>
          <w:tcPr>
            <w:tcW w:w="6903" w:type="dxa"/>
          </w:tcPr>
          <w:p w14:paraId="7ACF0CF8" w14:textId="0659B93D" w:rsidR="00503CD5" w:rsidRPr="003659BC" w:rsidRDefault="00503CD5" w:rsidP="00503CD5">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De organisatie heeft risicomanagement als zelfstandig beleidsvraagstuk belegd en vertaald naar een </w:t>
            </w:r>
            <w:proofErr w:type="spellStart"/>
            <w:r w:rsidRPr="003659BC">
              <w:rPr>
                <w:rFonts w:asciiTheme="minorHAnsi" w:eastAsia="Calibri" w:hAnsiTheme="minorHAnsi" w:cstheme="minorHAnsi"/>
              </w:rPr>
              <w:t>organisatiebrede</w:t>
            </w:r>
            <w:proofErr w:type="spellEnd"/>
            <w:r w:rsidRPr="003659BC">
              <w:rPr>
                <w:rFonts w:asciiTheme="minorHAnsi" w:eastAsia="Calibri" w:hAnsiTheme="minorHAnsi" w:cstheme="minorHAnsi"/>
              </w:rPr>
              <w:t xml:space="preserve"> aanpak, mede in relatie tot compliance. </w:t>
            </w:r>
          </w:p>
        </w:tc>
        <w:tc>
          <w:tcPr>
            <w:tcW w:w="1450" w:type="dxa"/>
          </w:tcPr>
          <w:p w14:paraId="743177C2" w14:textId="5F456CEC" w:rsidR="00503CD5" w:rsidRPr="003659BC" w:rsidRDefault="00503CD5" w:rsidP="00503CD5">
            <w:pPr>
              <w:widowControl/>
              <w:autoSpaceDE/>
              <w:autoSpaceDN/>
              <w:jc w:val="right"/>
              <w:rPr>
                <w:rFonts w:asciiTheme="minorHAnsi" w:eastAsia="Calibri" w:hAnsiTheme="minorHAnsi" w:cstheme="minorHAnsi"/>
              </w:rPr>
            </w:pPr>
          </w:p>
        </w:tc>
      </w:tr>
      <w:tr w:rsidR="00503CD5" w:rsidRPr="003659BC" w14:paraId="6E557855" w14:textId="77777777" w:rsidTr="00EB5F7C">
        <w:trPr>
          <w:gridAfter w:val="1"/>
          <w:wAfter w:w="1446" w:type="dxa"/>
        </w:trPr>
        <w:tc>
          <w:tcPr>
            <w:tcW w:w="712" w:type="dxa"/>
            <w:gridSpan w:val="2"/>
          </w:tcPr>
          <w:p w14:paraId="5A571AAB" w14:textId="77777777" w:rsidR="00503CD5" w:rsidRPr="004C1215" w:rsidRDefault="00503CD5" w:rsidP="00503CD5">
            <w:pPr>
              <w:widowControl/>
              <w:autoSpaceDE/>
              <w:autoSpaceDN/>
              <w:rPr>
                <w:sz w:val="18"/>
                <w:szCs w:val="18"/>
              </w:rPr>
            </w:pPr>
          </w:p>
        </w:tc>
        <w:tc>
          <w:tcPr>
            <w:tcW w:w="6903" w:type="dxa"/>
          </w:tcPr>
          <w:p w14:paraId="4D574C05" w14:textId="77777777" w:rsidR="00503CD5" w:rsidRPr="004C1215" w:rsidRDefault="00503CD5" w:rsidP="00503CD5">
            <w:pPr>
              <w:widowControl/>
              <w:autoSpaceDE/>
              <w:autoSpaceDN/>
              <w:rPr>
                <w:rFonts w:asciiTheme="minorHAnsi" w:eastAsia="Calibri" w:hAnsiTheme="minorHAnsi" w:cstheme="minorHAnsi"/>
                <w:b/>
                <w:bCs/>
                <w:color w:val="519093"/>
              </w:rPr>
            </w:pPr>
          </w:p>
          <w:p w14:paraId="5195ECDE" w14:textId="54D10FF0" w:rsidR="00503CD5" w:rsidRPr="004C1215" w:rsidRDefault="00503CD5" w:rsidP="00503CD5">
            <w:pPr>
              <w:widowControl/>
              <w:autoSpaceDE/>
              <w:autoSpaceDN/>
              <w:rPr>
                <w:rFonts w:asciiTheme="minorHAnsi" w:eastAsia="Calibri" w:hAnsiTheme="minorHAnsi" w:cstheme="minorHAnsi"/>
                <w:b/>
                <w:bCs/>
                <w:color w:val="519093"/>
              </w:rPr>
            </w:pPr>
            <w:r w:rsidRPr="004C1215">
              <w:rPr>
                <w:rFonts w:asciiTheme="minorHAnsi" w:eastAsia="Calibri" w:hAnsiTheme="minorHAnsi" w:cstheme="minorHAnsi"/>
                <w:b/>
                <w:bCs/>
                <w:color w:val="519093"/>
              </w:rPr>
              <w:t>Alleen voor leden VOB</w:t>
            </w:r>
            <w:r w:rsidR="005976D1" w:rsidRPr="004C1215">
              <w:rPr>
                <w:rFonts w:asciiTheme="minorHAnsi" w:eastAsia="Calibri" w:hAnsiTheme="minorHAnsi" w:cstheme="minorHAnsi"/>
                <w:b/>
                <w:bCs/>
                <w:color w:val="519093"/>
              </w:rPr>
              <w:t xml:space="preserve"> en/of CC</w:t>
            </w:r>
            <w:r w:rsidRPr="004C1215">
              <w:rPr>
                <w:rFonts w:asciiTheme="minorHAnsi" w:eastAsia="Calibri" w:hAnsiTheme="minorHAnsi" w:cstheme="minorHAnsi"/>
                <w:b/>
                <w:bCs/>
                <w:color w:val="519093"/>
              </w:rPr>
              <w:t xml:space="preserve"> vraag 1a.8 en 1a.9</w:t>
            </w:r>
          </w:p>
          <w:p w14:paraId="5AA6EB0F" w14:textId="77777777" w:rsidR="00503CD5" w:rsidRPr="004C1215" w:rsidRDefault="00503CD5" w:rsidP="00503CD5">
            <w:pPr>
              <w:widowControl/>
              <w:autoSpaceDE/>
              <w:autoSpaceDN/>
              <w:rPr>
                <w:rFonts w:asciiTheme="minorHAnsi" w:eastAsia="Calibri" w:hAnsiTheme="minorHAnsi" w:cstheme="minorHAnsi"/>
              </w:rPr>
            </w:pPr>
          </w:p>
        </w:tc>
        <w:tc>
          <w:tcPr>
            <w:tcW w:w="1450" w:type="dxa"/>
          </w:tcPr>
          <w:p w14:paraId="50948F97" w14:textId="77777777" w:rsidR="00503CD5" w:rsidRPr="003659BC" w:rsidRDefault="00503CD5" w:rsidP="00503CD5">
            <w:pPr>
              <w:widowControl/>
              <w:autoSpaceDE/>
              <w:autoSpaceDN/>
              <w:jc w:val="right"/>
              <w:rPr>
                <w:rFonts w:asciiTheme="minorHAnsi" w:eastAsia="Calibri" w:hAnsiTheme="minorHAnsi" w:cstheme="minorHAnsi"/>
                <w:color w:val="FF0000"/>
              </w:rPr>
            </w:pPr>
          </w:p>
        </w:tc>
      </w:tr>
      <w:tr w:rsidR="00503CD5" w:rsidRPr="003659BC" w14:paraId="480DCD10" w14:textId="77777777" w:rsidTr="00873248">
        <w:trPr>
          <w:gridAfter w:val="1"/>
          <w:wAfter w:w="1446" w:type="dxa"/>
        </w:trPr>
        <w:tc>
          <w:tcPr>
            <w:tcW w:w="712" w:type="dxa"/>
            <w:gridSpan w:val="2"/>
          </w:tcPr>
          <w:p w14:paraId="7CBC3E88" w14:textId="0EF96393" w:rsidR="00503CD5" w:rsidRPr="003659BC" w:rsidRDefault="00503CD5" w:rsidP="00503CD5">
            <w:pPr>
              <w:widowControl/>
              <w:autoSpaceDE/>
              <w:autoSpaceDN/>
              <w:rPr>
                <w:rFonts w:asciiTheme="minorHAnsi" w:eastAsia="Calibri" w:hAnsiTheme="minorHAnsi" w:cstheme="minorHAnsi"/>
              </w:rPr>
            </w:pPr>
            <w:r w:rsidRPr="003659BC">
              <w:rPr>
                <w:sz w:val="18"/>
                <w:szCs w:val="18"/>
              </w:rPr>
              <w:t>1a.8</w:t>
            </w:r>
          </w:p>
        </w:tc>
        <w:tc>
          <w:tcPr>
            <w:tcW w:w="6903" w:type="dxa"/>
          </w:tcPr>
          <w:p w14:paraId="12DE0BF3" w14:textId="77777777" w:rsidR="00503CD5" w:rsidRPr="003659BC" w:rsidRDefault="00503CD5" w:rsidP="00503CD5">
            <w:pPr>
              <w:widowControl/>
              <w:autoSpaceDE/>
              <w:autoSpaceDN/>
              <w:rPr>
                <w:rFonts w:asciiTheme="minorHAnsi" w:eastAsia="Calibri" w:hAnsiTheme="minorHAnsi" w:cstheme="minorHAnsi"/>
              </w:rPr>
            </w:pPr>
            <w:r w:rsidRPr="003659BC">
              <w:rPr>
                <w:rFonts w:asciiTheme="minorHAnsi" w:eastAsia="Calibri" w:hAnsiTheme="minorHAnsi" w:cstheme="minorHAnsi"/>
              </w:rPr>
              <w:t>De organisatie heeft uitgewerkt hoe zij het beleidsthema digitale inclusie intern en extern heeft georganiseerd en op basis van welke concreet geformuleerde ambities zij werkt.</w:t>
            </w:r>
          </w:p>
          <w:p w14:paraId="5CB7D27A" w14:textId="78F2BA32" w:rsidR="00503CD5" w:rsidRPr="003659BC" w:rsidRDefault="00503CD5" w:rsidP="00503CD5">
            <w:pPr>
              <w:widowControl/>
              <w:autoSpaceDE/>
              <w:autoSpaceDN/>
              <w:rPr>
                <w:rFonts w:asciiTheme="minorHAnsi" w:eastAsia="Calibri" w:hAnsiTheme="minorHAnsi" w:cstheme="minorHAnsi"/>
              </w:rPr>
            </w:pPr>
          </w:p>
        </w:tc>
        <w:tc>
          <w:tcPr>
            <w:tcW w:w="1450" w:type="dxa"/>
          </w:tcPr>
          <w:p w14:paraId="131281E4" w14:textId="0570826A" w:rsidR="00503CD5" w:rsidRPr="00982423" w:rsidRDefault="00503CD5" w:rsidP="00503CD5">
            <w:pPr>
              <w:widowControl/>
              <w:autoSpaceDE/>
              <w:autoSpaceDN/>
              <w:jc w:val="right"/>
              <w:rPr>
                <w:rFonts w:asciiTheme="minorHAnsi" w:eastAsia="Calibri" w:hAnsiTheme="minorHAnsi" w:cstheme="minorHAnsi"/>
              </w:rPr>
            </w:pPr>
          </w:p>
        </w:tc>
      </w:tr>
      <w:tr w:rsidR="00503CD5" w:rsidRPr="003659BC" w14:paraId="22639374" w14:textId="77777777" w:rsidTr="00873248">
        <w:trPr>
          <w:gridAfter w:val="1"/>
          <w:wAfter w:w="1446" w:type="dxa"/>
        </w:trPr>
        <w:tc>
          <w:tcPr>
            <w:tcW w:w="712" w:type="dxa"/>
            <w:gridSpan w:val="2"/>
          </w:tcPr>
          <w:p w14:paraId="7D8DFDD3" w14:textId="098AD9C9" w:rsidR="00503CD5" w:rsidRPr="003659BC" w:rsidRDefault="00503CD5" w:rsidP="00503CD5">
            <w:pPr>
              <w:widowControl/>
              <w:autoSpaceDE/>
              <w:autoSpaceDN/>
              <w:rPr>
                <w:rFonts w:asciiTheme="minorHAnsi" w:eastAsia="Calibri" w:hAnsiTheme="minorHAnsi" w:cstheme="minorHAnsi"/>
              </w:rPr>
            </w:pPr>
            <w:r w:rsidRPr="003659BC">
              <w:rPr>
                <w:sz w:val="18"/>
                <w:szCs w:val="18"/>
              </w:rPr>
              <w:t>1a.9</w:t>
            </w:r>
          </w:p>
        </w:tc>
        <w:tc>
          <w:tcPr>
            <w:tcW w:w="6903" w:type="dxa"/>
          </w:tcPr>
          <w:p w14:paraId="65B336C7" w14:textId="13D2AE34" w:rsidR="003F2F86" w:rsidRPr="003659BC" w:rsidRDefault="00503CD5" w:rsidP="00503CD5">
            <w:pPr>
              <w:widowControl/>
              <w:autoSpaceDE/>
              <w:autoSpaceDN/>
              <w:rPr>
                <w:rFonts w:asciiTheme="minorHAnsi" w:eastAsia="Calibri" w:hAnsiTheme="minorHAnsi" w:cstheme="minorHAnsi"/>
              </w:rPr>
            </w:pPr>
            <w:r w:rsidRPr="003659BC">
              <w:rPr>
                <w:rFonts w:asciiTheme="minorHAnsi" w:eastAsia="Calibri" w:hAnsiTheme="minorHAnsi" w:cstheme="minorHAnsi"/>
              </w:rPr>
              <w:t>De organisatie heeft uitgewerkt hoe zij het beleidsthema educatieve dienstverlening/leesbevordering intern en extern heeft georganiseerd en op basis van welke concreet geformuleerde ambities zij werkt.</w:t>
            </w:r>
          </w:p>
          <w:p w14:paraId="4B4F950B" w14:textId="5CD637C7" w:rsidR="00503CD5" w:rsidRPr="003659BC" w:rsidRDefault="00503CD5" w:rsidP="00503CD5">
            <w:pPr>
              <w:widowControl/>
              <w:autoSpaceDE/>
              <w:autoSpaceDN/>
              <w:rPr>
                <w:rFonts w:asciiTheme="minorHAnsi" w:eastAsia="Calibri" w:hAnsiTheme="minorHAnsi" w:cstheme="minorHAnsi"/>
              </w:rPr>
            </w:pPr>
          </w:p>
        </w:tc>
        <w:tc>
          <w:tcPr>
            <w:tcW w:w="1450" w:type="dxa"/>
          </w:tcPr>
          <w:p w14:paraId="4715978B" w14:textId="4847C678" w:rsidR="00503CD5" w:rsidRPr="00982423" w:rsidRDefault="00503CD5" w:rsidP="00503CD5">
            <w:pPr>
              <w:widowControl/>
              <w:autoSpaceDE/>
              <w:autoSpaceDN/>
              <w:jc w:val="right"/>
              <w:rPr>
                <w:rFonts w:asciiTheme="minorHAnsi" w:eastAsia="Calibri" w:hAnsiTheme="minorHAnsi" w:cstheme="minorHAnsi"/>
              </w:rPr>
            </w:pPr>
          </w:p>
        </w:tc>
      </w:tr>
      <w:tr w:rsidR="00EB5F7C" w:rsidRPr="003659BC" w14:paraId="02E5B133" w14:textId="77777777" w:rsidTr="00873248">
        <w:trPr>
          <w:gridAfter w:val="1"/>
          <w:wAfter w:w="1446" w:type="dxa"/>
        </w:trPr>
        <w:tc>
          <w:tcPr>
            <w:tcW w:w="9065" w:type="dxa"/>
            <w:gridSpan w:val="4"/>
          </w:tcPr>
          <w:p w14:paraId="56CFF48D" w14:textId="7829FB86" w:rsidR="00EB5F7C" w:rsidRDefault="00EB5F7C" w:rsidP="00EB5F7C">
            <w:pPr>
              <w:widowControl/>
              <w:autoSpaceDE/>
              <w:autoSpaceDN/>
              <w:rPr>
                <w:rFonts w:asciiTheme="minorHAnsi" w:eastAsia="Calibri" w:hAnsiTheme="minorHAnsi" w:cstheme="minorHAnsi"/>
              </w:rPr>
            </w:pPr>
            <w:r w:rsidRPr="003659BC">
              <w:rPr>
                <w:rFonts w:asciiTheme="minorHAnsi" w:eastAsia="Calibri" w:hAnsiTheme="minorHAnsi" w:cstheme="minorHAnsi"/>
              </w:rPr>
              <w:br w:type="page"/>
            </w:r>
            <w:r w:rsidRPr="003659BC">
              <w:rPr>
                <w:rFonts w:ascii="Calibri" w:eastAsia="Calibri" w:hAnsi="Calibri" w:cs="Times New Roman"/>
                <w:b/>
                <w:bCs/>
                <w:color w:val="519093"/>
              </w:rPr>
              <w:t xml:space="preserve">Eventuele toelichting </w:t>
            </w:r>
            <w:r w:rsidR="00626601">
              <w:rPr>
                <w:rFonts w:ascii="Calibri" w:eastAsia="Calibri" w:hAnsi="Calibri" w:cs="Times New Roman"/>
                <w:b/>
                <w:bCs/>
                <w:color w:val="519093"/>
              </w:rPr>
              <w:t>organisatie</w:t>
            </w:r>
            <w:r>
              <w:rPr>
                <w:rFonts w:ascii="Calibri" w:eastAsia="Calibri" w:hAnsi="Calibri" w:cs="Times New Roman"/>
                <w:b/>
                <w:bCs/>
                <w:color w:val="519093"/>
              </w:rPr>
              <w:t xml:space="preserve"> </w:t>
            </w:r>
            <w:r w:rsidRPr="003659BC">
              <w:rPr>
                <w:rFonts w:ascii="Calibri" w:eastAsia="Calibri" w:hAnsi="Calibri" w:cs="Times New Roman"/>
                <w:b/>
                <w:bCs/>
                <w:color w:val="519093"/>
              </w:rPr>
              <w:t>norm 1a</w:t>
            </w:r>
          </w:p>
        </w:tc>
      </w:tr>
      <w:tr w:rsidR="00EB5F7C" w:rsidRPr="003659BC" w14:paraId="0FDA67CC" w14:textId="77777777" w:rsidTr="00873248">
        <w:trPr>
          <w:gridAfter w:val="1"/>
          <w:wAfter w:w="1446" w:type="dxa"/>
        </w:trPr>
        <w:tc>
          <w:tcPr>
            <w:tcW w:w="9065" w:type="dxa"/>
            <w:gridSpan w:val="4"/>
          </w:tcPr>
          <w:p w14:paraId="71817E62" w14:textId="36AD79A9" w:rsidR="00EB5F7C" w:rsidRPr="001E3787" w:rsidRDefault="00FA2B54" w:rsidP="00873248">
            <w:pPr>
              <w:widowControl/>
              <w:autoSpaceDE/>
              <w:autoSpaceDN/>
              <w:rPr>
                <w:rFonts w:asciiTheme="minorHAnsi" w:eastAsia="Calibri" w:hAnsiTheme="minorHAnsi" w:cstheme="minorHAnsi"/>
              </w:rPr>
            </w:pPr>
            <w:r>
              <w:rPr>
                <w:rFonts w:asciiTheme="minorHAnsi" w:eastAsia="Calibri" w:hAnsiTheme="minorHAnsi" w:cstheme="minorHAnsi"/>
              </w:rPr>
              <w:fldChar w:fldCharType="begin"/>
            </w:r>
            <w:r>
              <w:rPr>
                <w:rFonts w:asciiTheme="minorHAnsi" w:eastAsia="Calibri" w:hAnsiTheme="minorHAnsi" w:cstheme="minorHAnsi"/>
              </w:rPr>
              <w:instrText xml:space="preserve"> MERGEFIELD  iTask_3447  \* MERGEFORMAT </w:instrText>
            </w:r>
            <w:r>
              <w:rPr>
                <w:rFonts w:asciiTheme="minorHAnsi" w:eastAsia="Calibri" w:hAnsiTheme="minorHAnsi" w:cstheme="minorHAnsi"/>
              </w:rPr>
              <w:fldChar w:fldCharType="separate"/>
            </w:r>
            <w:r>
              <w:rPr>
                <w:rFonts w:asciiTheme="minorHAnsi" w:eastAsia="Calibri" w:hAnsiTheme="minorHAnsi" w:cstheme="minorHAnsi"/>
                <w:noProof/>
              </w:rPr>
              <w:t>«iTask_3447»</w:t>
            </w:r>
            <w:r>
              <w:rPr>
                <w:rFonts w:asciiTheme="minorHAnsi" w:eastAsia="Calibri" w:hAnsiTheme="minorHAnsi" w:cstheme="minorHAnsi"/>
              </w:rPr>
              <w:fldChar w:fldCharType="end"/>
            </w:r>
          </w:p>
        </w:tc>
      </w:tr>
      <w:tr w:rsidR="004747A7" w:rsidRPr="003659BC" w14:paraId="5C6DFD97" w14:textId="77777777" w:rsidTr="00873248">
        <w:trPr>
          <w:gridAfter w:val="1"/>
          <w:wAfter w:w="1446" w:type="dxa"/>
        </w:trPr>
        <w:tc>
          <w:tcPr>
            <w:tcW w:w="712" w:type="dxa"/>
            <w:gridSpan w:val="2"/>
          </w:tcPr>
          <w:p w14:paraId="0DB1E049" w14:textId="77777777" w:rsidR="004747A7" w:rsidRPr="003659BC" w:rsidRDefault="004747A7" w:rsidP="004747A7">
            <w:pPr>
              <w:widowControl/>
              <w:autoSpaceDE/>
              <w:autoSpaceDN/>
              <w:rPr>
                <w:sz w:val="18"/>
                <w:szCs w:val="18"/>
              </w:rPr>
            </w:pPr>
          </w:p>
        </w:tc>
        <w:tc>
          <w:tcPr>
            <w:tcW w:w="6903" w:type="dxa"/>
          </w:tcPr>
          <w:p w14:paraId="248BACF7" w14:textId="77777777" w:rsidR="00576DC0" w:rsidRDefault="00576DC0" w:rsidP="004747A7">
            <w:pPr>
              <w:widowControl/>
              <w:autoSpaceDE/>
              <w:autoSpaceDN/>
              <w:rPr>
                <w:rFonts w:asciiTheme="minorHAnsi" w:eastAsia="Calibri" w:hAnsiTheme="minorHAnsi" w:cstheme="minorHAnsi"/>
                <w:b/>
                <w:bCs/>
                <w:color w:val="519093"/>
              </w:rPr>
            </w:pPr>
          </w:p>
          <w:p w14:paraId="7BF61167" w14:textId="3E3C2607" w:rsidR="004747A7" w:rsidRPr="003659BC" w:rsidRDefault="004747A7" w:rsidP="004747A7">
            <w:pPr>
              <w:widowControl/>
              <w:autoSpaceDE/>
              <w:autoSpaceDN/>
              <w:rPr>
                <w:rFonts w:asciiTheme="minorHAnsi" w:eastAsia="Calibri" w:hAnsiTheme="minorHAnsi" w:cstheme="minorHAnsi"/>
              </w:rPr>
            </w:pPr>
            <w:r w:rsidRPr="00B673BB">
              <w:rPr>
                <w:rFonts w:asciiTheme="minorHAnsi" w:eastAsia="Calibri" w:hAnsiTheme="minorHAnsi" w:cstheme="minorHAnsi"/>
                <w:b/>
                <w:bCs/>
                <w:color w:val="519093"/>
              </w:rPr>
              <w:t>Specifiek voor taalhuizen</w:t>
            </w:r>
          </w:p>
        </w:tc>
        <w:tc>
          <w:tcPr>
            <w:tcW w:w="1450" w:type="dxa"/>
          </w:tcPr>
          <w:p w14:paraId="2A06A829" w14:textId="77777777" w:rsidR="004747A7" w:rsidRDefault="004747A7" w:rsidP="004747A7">
            <w:pPr>
              <w:widowControl/>
              <w:autoSpaceDE/>
              <w:autoSpaceDN/>
              <w:jc w:val="right"/>
              <w:rPr>
                <w:rFonts w:asciiTheme="minorHAnsi" w:eastAsia="Calibri" w:hAnsiTheme="minorHAnsi" w:cstheme="minorHAnsi"/>
              </w:rPr>
            </w:pPr>
          </w:p>
        </w:tc>
      </w:tr>
      <w:tr w:rsidR="004747A7" w:rsidRPr="00982423" w14:paraId="75B7DB17" w14:textId="77777777" w:rsidTr="00873248">
        <w:trPr>
          <w:gridAfter w:val="1"/>
          <w:wAfter w:w="1446" w:type="dxa"/>
        </w:trPr>
        <w:tc>
          <w:tcPr>
            <w:tcW w:w="712" w:type="dxa"/>
            <w:gridSpan w:val="2"/>
          </w:tcPr>
          <w:p w14:paraId="6AAA9E21" w14:textId="77777777" w:rsidR="004747A7" w:rsidRDefault="004747A7" w:rsidP="004747A7">
            <w:pPr>
              <w:widowControl/>
              <w:autoSpaceDE/>
              <w:autoSpaceDN/>
              <w:rPr>
                <w:rFonts w:asciiTheme="minorHAnsi" w:hAnsiTheme="minorHAnsi" w:cstheme="minorHAnsi"/>
              </w:rPr>
            </w:pPr>
          </w:p>
          <w:p w14:paraId="1B3E9BA7" w14:textId="2C1632E1" w:rsidR="004747A7" w:rsidRPr="00BE3079" w:rsidRDefault="004747A7" w:rsidP="004747A7">
            <w:pPr>
              <w:widowControl/>
              <w:autoSpaceDE/>
              <w:autoSpaceDN/>
              <w:rPr>
                <w:sz w:val="18"/>
                <w:szCs w:val="18"/>
              </w:rPr>
            </w:pPr>
            <w:r w:rsidRPr="008D5F75">
              <w:rPr>
                <w:rFonts w:asciiTheme="minorHAnsi" w:hAnsiTheme="minorHAnsi" w:cstheme="minorHAnsi"/>
              </w:rPr>
              <w:t>1a.10</w:t>
            </w:r>
          </w:p>
        </w:tc>
        <w:tc>
          <w:tcPr>
            <w:tcW w:w="6903" w:type="dxa"/>
          </w:tcPr>
          <w:p w14:paraId="3606773B" w14:textId="77777777" w:rsidR="004747A7" w:rsidRDefault="004747A7" w:rsidP="004747A7">
            <w:pPr>
              <w:widowControl/>
              <w:autoSpaceDE/>
              <w:autoSpaceDN/>
              <w:spacing w:after="200"/>
              <w:contextualSpacing/>
              <w:rPr>
                <w:rFonts w:asciiTheme="minorHAnsi" w:hAnsiTheme="minorHAnsi" w:cstheme="minorHAnsi"/>
              </w:rPr>
            </w:pPr>
          </w:p>
          <w:p w14:paraId="3118F411" w14:textId="77777777" w:rsidR="004747A7" w:rsidRPr="008D5F75" w:rsidRDefault="004747A7" w:rsidP="004747A7">
            <w:pPr>
              <w:widowControl/>
              <w:autoSpaceDE/>
              <w:autoSpaceDN/>
              <w:spacing w:after="200"/>
              <w:contextualSpacing/>
              <w:rPr>
                <w:rFonts w:asciiTheme="minorHAnsi" w:hAnsiTheme="minorHAnsi" w:cstheme="minorHAnsi"/>
                <w:b/>
                <w:bCs/>
              </w:rPr>
            </w:pPr>
            <w:r w:rsidRPr="008D5F75">
              <w:rPr>
                <w:rFonts w:asciiTheme="minorHAnsi" w:hAnsiTheme="minorHAnsi" w:cstheme="minorHAnsi"/>
              </w:rPr>
              <w:t>Als onderdeel van het (</w:t>
            </w:r>
            <w:proofErr w:type="spellStart"/>
            <w:r w:rsidRPr="008D5F75">
              <w:rPr>
                <w:rFonts w:asciiTheme="minorHAnsi" w:hAnsiTheme="minorHAnsi" w:cstheme="minorHAnsi"/>
              </w:rPr>
              <w:t>meerjaren</w:t>
            </w:r>
            <w:proofErr w:type="spellEnd"/>
            <w:r w:rsidRPr="008D5F75">
              <w:rPr>
                <w:rFonts w:asciiTheme="minorHAnsi" w:hAnsiTheme="minorHAnsi" w:cstheme="minorHAnsi"/>
              </w:rPr>
              <w:t>)beleidsplan blijkt vanuit welke visie op leren de organisatie zowel de NT1-doelgroep als de NT2-doelgroep ondersteunt, incl. de groepen ertussenin.</w:t>
            </w:r>
          </w:p>
          <w:p w14:paraId="5549C779" w14:textId="77777777" w:rsidR="004747A7" w:rsidRPr="003659BC" w:rsidRDefault="004747A7" w:rsidP="004747A7">
            <w:pPr>
              <w:widowControl/>
              <w:autoSpaceDE/>
              <w:autoSpaceDN/>
              <w:rPr>
                <w:rFonts w:asciiTheme="minorHAnsi" w:eastAsia="Calibri" w:hAnsiTheme="minorHAnsi" w:cstheme="minorHAnsi"/>
              </w:rPr>
            </w:pPr>
          </w:p>
        </w:tc>
        <w:tc>
          <w:tcPr>
            <w:tcW w:w="1450" w:type="dxa"/>
          </w:tcPr>
          <w:p w14:paraId="2557FDA7" w14:textId="77777777" w:rsidR="004747A7" w:rsidRDefault="004747A7" w:rsidP="004747A7">
            <w:pPr>
              <w:widowControl/>
              <w:autoSpaceDE/>
              <w:autoSpaceDN/>
              <w:jc w:val="right"/>
              <w:rPr>
                <w:rFonts w:asciiTheme="minorHAnsi" w:eastAsia="Calibri" w:hAnsiTheme="minorHAnsi" w:cstheme="minorHAnsi"/>
              </w:rPr>
            </w:pPr>
          </w:p>
          <w:p w14:paraId="0A764168" w14:textId="0495B8A6" w:rsidR="004747A7" w:rsidRPr="00982423" w:rsidRDefault="004747A7" w:rsidP="004747A7">
            <w:pPr>
              <w:widowControl/>
              <w:autoSpaceDE/>
              <w:autoSpaceDN/>
              <w:jc w:val="right"/>
              <w:rPr>
                <w:rFonts w:asciiTheme="minorHAnsi" w:eastAsia="Calibri" w:hAnsiTheme="minorHAnsi" w:cstheme="minorHAnsi"/>
              </w:rPr>
            </w:pPr>
          </w:p>
        </w:tc>
      </w:tr>
      <w:tr w:rsidR="004747A7" w:rsidRPr="00982423" w14:paraId="0857F741" w14:textId="77777777" w:rsidTr="00873248">
        <w:trPr>
          <w:gridAfter w:val="1"/>
          <w:wAfter w:w="1446" w:type="dxa"/>
        </w:trPr>
        <w:tc>
          <w:tcPr>
            <w:tcW w:w="712" w:type="dxa"/>
            <w:gridSpan w:val="2"/>
          </w:tcPr>
          <w:p w14:paraId="295CF6EB" w14:textId="20F31E0F" w:rsidR="004747A7" w:rsidRPr="00BE3079" w:rsidRDefault="004747A7" w:rsidP="004747A7">
            <w:pPr>
              <w:widowControl/>
              <w:autoSpaceDE/>
              <w:autoSpaceDN/>
              <w:rPr>
                <w:sz w:val="18"/>
                <w:szCs w:val="18"/>
              </w:rPr>
            </w:pPr>
            <w:r w:rsidRPr="008D5F75">
              <w:rPr>
                <w:rFonts w:asciiTheme="minorHAnsi" w:hAnsiTheme="minorHAnsi" w:cstheme="minorHAnsi"/>
              </w:rPr>
              <w:t>1a.11</w:t>
            </w:r>
          </w:p>
        </w:tc>
        <w:tc>
          <w:tcPr>
            <w:tcW w:w="6903" w:type="dxa"/>
          </w:tcPr>
          <w:p w14:paraId="29D4DC39" w14:textId="77777777" w:rsidR="004747A7" w:rsidRPr="008D5F75" w:rsidRDefault="004747A7" w:rsidP="004747A7">
            <w:pPr>
              <w:widowControl/>
              <w:autoSpaceDE/>
              <w:autoSpaceDN/>
              <w:spacing w:line="280" w:lineRule="atLeast"/>
              <w:contextualSpacing/>
              <w:rPr>
                <w:rFonts w:asciiTheme="minorHAnsi" w:hAnsiTheme="minorHAnsi" w:cstheme="minorHAnsi"/>
              </w:rPr>
            </w:pPr>
            <w:r w:rsidRPr="008D5F75">
              <w:rPr>
                <w:rFonts w:asciiTheme="minorHAnsi" w:hAnsiTheme="minorHAnsi" w:cstheme="minorHAnsi"/>
              </w:rPr>
              <w:t xml:space="preserve">De organisatie werkt voor het </w:t>
            </w:r>
            <w:proofErr w:type="spellStart"/>
            <w:r w:rsidRPr="008D5F75">
              <w:rPr>
                <w:rFonts w:asciiTheme="minorHAnsi" w:hAnsiTheme="minorHAnsi" w:cstheme="minorHAnsi"/>
              </w:rPr>
              <w:t>taalhuis</w:t>
            </w:r>
            <w:proofErr w:type="spellEnd"/>
            <w:r w:rsidRPr="008D5F75">
              <w:rPr>
                <w:rFonts w:asciiTheme="minorHAnsi" w:hAnsiTheme="minorHAnsi" w:cstheme="minorHAnsi"/>
              </w:rPr>
              <w:t xml:space="preserve"> op basis van een taalhuisconvenant/beleidsplan waaruit het eigenaarschap en betrokkenheid van de samenwerkende (kern)partners blijkt.</w:t>
            </w:r>
          </w:p>
          <w:p w14:paraId="43A67C8C" w14:textId="77777777" w:rsidR="004747A7" w:rsidRPr="003659BC" w:rsidRDefault="004747A7" w:rsidP="004747A7">
            <w:pPr>
              <w:widowControl/>
              <w:autoSpaceDE/>
              <w:autoSpaceDN/>
              <w:rPr>
                <w:rFonts w:asciiTheme="minorHAnsi" w:eastAsia="Calibri" w:hAnsiTheme="minorHAnsi" w:cstheme="minorHAnsi"/>
              </w:rPr>
            </w:pPr>
          </w:p>
        </w:tc>
        <w:tc>
          <w:tcPr>
            <w:tcW w:w="1450" w:type="dxa"/>
          </w:tcPr>
          <w:p w14:paraId="6504E87D" w14:textId="7ED95D9E" w:rsidR="004747A7" w:rsidRPr="00982423" w:rsidRDefault="004747A7" w:rsidP="004747A7">
            <w:pPr>
              <w:widowControl/>
              <w:autoSpaceDE/>
              <w:autoSpaceDN/>
              <w:jc w:val="right"/>
              <w:rPr>
                <w:rFonts w:asciiTheme="minorHAnsi" w:eastAsia="Calibri" w:hAnsiTheme="minorHAnsi" w:cstheme="minorHAnsi"/>
              </w:rPr>
            </w:pPr>
          </w:p>
        </w:tc>
      </w:tr>
      <w:tr w:rsidR="004747A7" w:rsidRPr="00982423" w14:paraId="26038367" w14:textId="77777777" w:rsidTr="007A21F5">
        <w:trPr>
          <w:gridAfter w:val="1"/>
          <w:wAfter w:w="1446" w:type="dxa"/>
        </w:trPr>
        <w:tc>
          <w:tcPr>
            <w:tcW w:w="712" w:type="dxa"/>
            <w:gridSpan w:val="2"/>
          </w:tcPr>
          <w:p w14:paraId="51A6FD79" w14:textId="40070B25" w:rsidR="004747A7" w:rsidRPr="00BE3079" w:rsidRDefault="004747A7" w:rsidP="004747A7">
            <w:pPr>
              <w:widowControl/>
              <w:autoSpaceDE/>
              <w:autoSpaceDN/>
              <w:rPr>
                <w:sz w:val="18"/>
                <w:szCs w:val="18"/>
              </w:rPr>
            </w:pPr>
            <w:r w:rsidRPr="008D5F75">
              <w:rPr>
                <w:rFonts w:asciiTheme="minorHAnsi" w:hAnsiTheme="minorHAnsi" w:cstheme="minorHAnsi"/>
              </w:rPr>
              <w:t>1a.12</w:t>
            </w:r>
          </w:p>
        </w:tc>
        <w:tc>
          <w:tcPr>
            <w:tcW w:w="6903" w:type="dxa"/>
          </w:tcPr>
          <w:p w14:paraId="37746DB2" w14:textId="69436926" w:rsidR="004747A7" w:rsidRPr="003659BC" w:rsidRDefault="004747A7" w:rsidP="004747A7">
            <w:pPr>
              <w:widowControl/>
              <w:autoSpaceDE/>
              <w:autoSpaceDN/>
              <w:rPr>
                <w:rFonts w:asciiTheme="minorHAnsi" w:eastAsia="Calibri" w:hAnsiTheme="minorHAnsi" w:cstheme="minorHAnsi"/>
              </w:rPr>
            </w:pPr>
            <w:r w:rsidRPr="008D5F75">
              <w:rPr>
                <w:rFonts w:asciiTheme="minorHAnsi" w:hAnsiTheme="minorHAnsi" w:cstheme="minorHAnsi"/>
              </w:rPr>
              <w:t xml:space="preserve">Uit het taalhuisconvenant/beleidsplan blijkt hoe het </w:t>
            </w:r>
            <w:proofErr w:type="spellStart"/>
            <w:r w:rsidRPr="008D5F75">
              <w:rPr>
                <w:rFonts w:asciiTheme="minorHAnsi" w:hAnsiTheme="minorHAnsi" w:cstheme="minorHAnsi"/>
              </w:rPr>
              <w:t>opdrachtnemerschap</w:t>
            </w:r>
            <w:proofErr w:type="spellEnd"/>
            <w:r w:rsidRPr="008D5F75">
              <w:rPr>
                <w:rFonts w:asciiTheme="minorHAnsi" w:hAnsiTheme="minorHAnsi" w:cstheme="minorHAnsi"/>
              </w:rPr>
              <w:t xml:space="preserve"> en de invulling van de regierol van de gemeente(n) is geregeld en vastgelegd.</w:t>
            </w:r>
          </w:p>
        </w:tc>
        <w:tc>
          <w:tcPr>
            <w:tcW w:w="1450" w:type="dxa"/>
          </w:tcPr>
          <w:p w14:paraId="08A11085" w14:textId="73E961C5" w:rsidR="004747A7" w:rsidRPr="00982423" w:rsidRDefault="004747A7" w:rsidP="004747A7">
            <w:pPr>
              <w:widowControl/>
              <w:autoSpaceDE/>
              <w:autoSpaceDN/>
              <w:jc w:val="right"/>
              <w:rPr>
                <w:rFonts w:asciiTheme="minorHAnsi" w:eastAsia="Calibri" w:hAnsiTheme="minorHAnsi" w:cstheme="minorHAnsi"/>
              </w:rPr>
            </w:pPr>
          </w:p>
        </w:tc>
      </w:tr>
      <w:tr w:rsidR="004747A7" w:rsidRPr="00982423" w14:paraId="5DF6AC3C" w14:textId="77777777" w:rsidTr="00EF12C2">
        <w:trPr>
          <w:gridAfter w:val="1"/>
          <w:wAfter w:w="1446" w:type="dxa"/>
        </w:trPr>
        <w:tc>
          <w:tcPr>
            <w:tcW w:w="712" w:type="dxa"/>
            <w:gridSpan w:val="2"/>
          </w:tcPr>
          <w:p w14:paraId="7660544C" w14:textId="77777777" w:rsidR="004747A7" w:rsidRPr="008D5F75" w:rsidRDefault="004747A7" w:rsidP="004747A7">
            <w:pPr>
              <w:widowControl/>
              <w:autoSpaceDE/>
              <w:autoSpaceDN/>
              <w:rPr>
                <w:rFonts w:asciiTheme="minorHAnsi" w:hAnsiTheme="minorHAnsi" w:cstheme="minorHAnsi"/>
              </w:rPr>
            </w:pPr>
          </w:p>
          <w:p w14:paraId="5B528854" w14:textId="688ECE2F" w:rsidR="004747A7" w:rsidRPr="00BE3079" w:rsidRDefault="004747A7" w:rsidP="004747A7">
            <w:pPr>
              <w:widowControl/>
              <w:autoSpaceDE/>
              <w:autoSpaceDN/>
              <w:rPr>
                <w:sz w:val="18"/>
                <w:szCs w:val="18"/>
              </w:rPr>
            </w:pPr>
            <w:r w:rsidRPr="008D5F75">
              <w:rPr>
                <w:rFonts w:asciiTheme="minorHAnsi" w:hAnsiTheme="minorHAnsi" w:cstheme="minorHAnsi"/>
              </w:rPr>
              <w:t>1a.13</w:t>
            </w:r>
          </w:p>
        </w:tc>
        <w:tc>
          <w:tcPr>
            <w:tcW w:w="6903" w:type="dxa"/>
          </w:tcPr>
          <w:p w14:paraId="4988D48A" w14:textId="77777777" w:rsidR="004747A7" w:rsidRPr="008D5F75" w:rsidRDefault="004747A7" w:rsidP="004747A7">
            <w:pPr>
              <w:widowControl/>
              <w:autoSpaceDE/>
              <w:autoSpaceDN/>
              <w:rPr>
                <w:rFonts w:asciiTheme="minorHAnsi" w:hAnsiTheme="minorHAnsi" w:cstheme="minorHAnsi"/>
              </w:rPr>
            </w:pPr>
          </w:p>
          <w:p w14:paraId="214E8874" w14:textId="77777777" w:rsidR="004747A7" w:rsidRPr="008D5F75" w:rsidRDefault="004747A7" w:rsidP="004747A7">
            <w:pPr>
              <w:widowControl/>
              <w:autoSpaceDE/>
              <w:autoSpaceDN/>
              <w:spacing w:line="280" w:lineRule="atLeast"/>
              <w:contextualSpacing/>
              <w:rPr>
                <w:rFonts w:asciiTheme="minorHAnsi" w:hAnsiTheme="minorHAnsi" w:cstheme="minorHAnsi"/>
              </w:rPr>
            </w:pPr>
            <w:r w:rsidRPr="008D5F75">
              <w:rPr>
                <w:rFonts w:asciiTheme="minorHAnsi" w:hAnsiTheme="minorHAnsi" w:cstheme="minorHAnsi"/>
              </w:rPr>
              <w:t xml:space="preserve">De organisatie heeft de verdeling van taken, bevoegd- en verantwoordelijkheden voor het </w:t>
            </w:r>
            <w:proofErr w:type="spellStart"/>
            <w:r w:rsidRPr="008D5F75">
              <w:rPr>
                <w:rFonts w:asciiTheme="minorHAnsi" w:hAnsiTheme="minorHAnsi" w:cstheme="minorHAnsi"/>
              </w:rPr>
              <w:t>taalhuis</w:t>
            </w:r>
            <w:proofErr w:type="spellEnd"/>
            <w:r w:rsidRPr="008D5F75">
              <w:rPr>
                <w:rFonts w:asciiTheme="minorHAnsi" w:hAnsiTheme="minorHAnsi" w:cstheme="minorHAnsi"/>
              </w:rPr>
              <w:t xml:space="preserve"> geregeld en vastgelegd.</w:t>
            </w:r>
          </w:p>
          <w:p w14:paraId="57A804A3" w14:textId="77777777" w:rsidR="004747A7" w:rsidRPr="003659BC" w:rsidRDefault="004747A7" w:rsidP="004747A7">
            <w:pPr>
              <w:widowControl/>
              <w:autoSpaceDE/>
              <w:autoSpaceDN/>
              <w:rPr>
                <w:rFonts w:asciiTheme="minorHAnsi" w:eastAsia="Calibri" w:hAnsiTheme="minorHAnsi" w:cstheme="minorHAnsi"/>
              </w:rPr>
            </w:pPr>
          </w:p>
        </w:tc>
        <w:tc>
          <w:tcPr>
            <w:tcW w:w="1450" w:type="dxa"/>
          </w:tcPr>
          <w:p w14:paraId="5CD58735" w14:textId="77777777" w:rsidR="004747A7" w:rsidRPr="008D5F75" w:rsidRDefault="004747A7" w:rsidP="004747A7">
            <w:pPr>
              <w:widowControl/>
              <w:autoSpaceDE/>
              <w:autoSpaceDN/>
              <w:jc w:val="right"/>
              <w:rPr>
                <w:rFonts w:asciiTheme="minorHAnsi" w:eastAsia="Calibri" w:hAnsiTheme="minorHAnsi" w:cstheme="minorHAnsi"/>
              </w:rPr>
            </w:pPr>
          </w:p>
          <w:p w14:paraId="63C6D56D" w14:textId="5B58A7A5" w:rsidR="004747A7" w:rsidRPr="00982423" w:rsidRDefault="004747A7" w:rsidP="004747A7">
            <w:pPr>
              <w:widowControl/>
              <w:autoSpaceDE/>
              <w:autoSpaceDN/>
              <w:jc w:val="right"/>
              <w:rPr>
                <w:rFonts w:asciiTheme="minorHAnsi" w:eastAsia="Calibri" w:hAnsiTheme="minorHAnsi" w:cstheme="minorHAnsi"/>
              </w:rPr>
            </w:pPr>
          </w:p>
        </w:tc>
      </w:tr>
      <w:tr w:rsidR="004747A7" w:rsidRPr="00982423" w14:paraId="7504E2FB" w14:textId="77777777" w:rsidTr="00EF12C2">
        <w:trPr>
          <w:gridAfter w:val="1"/>
          <w:wAfter w:w="1446" w:type="dxa"/>
        </w:trPr>
        <w:tc>
          <w:tcPr>
            <w:tcW w:w="712" w:type="dxa"/>
            <w:gridSpan w:val="2"/>
          </w:tcPr>
          <w:p w14:paraId="5B3A5A61" w14:textId="4948C5EF" w:rsidR="004747A7" w:rsidRPr="00BE3079" w:rsidRDefault="004747A7" w:rsidP="004747A7">
            <w:pPr>
              <w:widowControl/>
              <w:autoSpaceDE/>
              <w:autoSpaceDN/>
              <w:rPr>
                <w:sz w:val="18"/>
                <w:szCs w:val="18"/>
              </w:rPr>
            </w:pPr>
            <w:r w:rsidRPr="008D5F75">
              <w:rPr>
                <w:rFonts w:asciiTheme="minorHAnsi" w:hAnsiTheme="minorHAnsi" w:cstheme="minorHAnsi"/>
              </w:rPr>
              <w:t>1a.14</w:t>
            </w:r>
          </w:p>
        </w:tc>
        <w:tc>
          <w:tcPr>
            <w:tcW w:w="6903" w:type="dxa"/>
          </w:tcPr>
          <w:p w14:paraId="60BDC903" w14:textId="07DE39A5" w:rsidR="004747A7" w:rsidRPr="003659BC" w:rsidRDefault="004747A7" w:rsidP="004747A7">
            <w:pPr>
              <w:widowControl/>
              <w:autoSpaceDE/>
              <w:autoSpaceDN/>
              <w:rPr>
                <w:rFonts w:asciiTheme="minorHAnsi" w:eastAsia="Calibri" w:hAnsiTheme="minorHAnsi" w:cstheme="minorHAnsi"/>
              </w:rPr>
            </w:pPr>
            <w:r w:rsidRPr="008D5F75">
              <w:rPr>
                <w:rFonts w:asciiTheme="minorHAnsi" w:hAnsiTheme="minorHAnsi" w:cstheme="minorHAnsi"/>
              </w:rPr>
              <w:t xml:space="preserve">De organisatie heeft de professionele aansturing van het </w:t>
            </w:r>
            <w:proofErr w:type="spellStart"/>
            <w:r w:rsidRPr="008D5F75">
              <w:rPr>
                <w:rFonts w:asciiTheme="minorHAnsi" w:hAnsiTheme="minorHAnsi" w:cstheme="minorHAnsi"/>
              </w:rPr>
              <w:t>taalhuis</w:t>
            </w:r>
            <w:proofErr w:type="spellEnd"/>
            <w:r w:rsidRPr="008D5F75">
              <w:rPr>
                <w:rFonts w:asciiTheme="minorHAnsi" w:hAnsiTheme="minorHAnsi" w:cstheme="minorHAnsi"/>
              </w:rPr>
              <w:t xml:space="preserve"> geregeld en vastgelegd</w:t>
            </w:r>
          </w:p>
        </w:tc>
        <w:tc>
          <w:tcPr>
            <w:tcW w:w="1450" w:type="dxa"/>
          </w:tcPr>
          <w:p w14:paraId="6BD56808" w14:textId="73244020" w:rsidR="004747A7" w:rsidRPr="00982423" w:rsidRDefault="004747A7" w:rsidP="004747A7">
            <w:pPr>
              <w:widowControl/>
              <w:autoSpaceDE/>
              <w:autoSpaceDN/>
              <w:jc w:val="right"/>
              <w:rPr>
                <w:rFonts w:asciiTheme="minorHAnsi" w:eastAsia="Calibri" w:hAnsiTheme="minorHAnsi" w:cstheme="minorHAnsi"/>
              </w:rPr>
            </w:pPr>
          </w:p>
        </w:tc>
      </w:tr>
      <w:tr w:rsidR="004747A7" w:rsidRPr="00982423" w14:paraId="1DB5FDA0" w14:textId="77777777" w:rsidTr="00EF12C2">
        <w:trPr>
          <w:gridAfter w:val="1"/>
          <w:wAfter w:w="1446" w:type="dxa"/>
        </w:trPr>
        <w:tc>
          <w:tcPr>
            <w:tcW w:w="712" w:type="dxa"/>
            <w:gridSpan w:val="2"/>
          </w:tcPr>
          <w:p w14:paraId="49C6BC4D" w14:textId="77777777" w:rsidR="004747A7" w:rsidRPr="008D5F75" w:rsidRDefault="004747A7" w:rsidP="004747A7">
            <w:pPr>
              <w:widowControl/>
              <w:autoSpaceDE/>
              <w:autoSpaceDN/>
              <w:rPr>
                <w:rFonts w:asciiTheme="minorHAnsi" w:hAnsiTheme="minorHAnsi" w:cstheme="minorHAnsi"/>
              </w:rPr>
            </w:pPr>
          </w:p>
          <w:p w14:paraId="57849C8F" w14:textId="6832C098" w:rsidR="004747A7" w:rsidRPr="00BE3079" w:rsidRDefault="004747A7" w:rsidP="004747A7">
            <w:pPr>
              <w:widowControl/>
              <w:autoSpaceDE/>
              <w:autoSpaceDN/>
              <w:rPr>
                <w:sz w:val="18"/>
                <w:szCs w:val="18"/>
              </w:rPr>
            </w:pPr>
            <w:r w:rsidRPr="008D5F75">
              <w:rPr>
                <w:rFonts w:asciiTheme="minorHAnsi" w:hAnsiTheme="minorHAnsi" w:cstheme="minorHAnsi"/>
              </w:rPr>
              <w:t>1a.15</w:t>
            </w:r>
          </w:p>
        </w:tc>
        <w:tc>
          <w:tcPr>
            <w:tcW w:w="6903" w:type="dxa"/>
          </w:tcPr>
          <w:p w14:paraId="7E137343" w14:textId="77777777" w:rsidR="004747A7" w:rsidRPr="008D5F75" w:rsidRDefault="004747A7" w:rsidP="004747A7">
            <w:pPr>
              <w:widowControl/>
              <w:autoSpaceDE/>
              <w:autoSpaceDN/>
              <w:spacing w:line="280" w:lineRule="atLeast"/>
              <w:contextualSpacing/>
              <w:rPr>
                <w:rFonts w:asciiTheme="minorHAnsi" w:hAnsiTheme="minorHAnsi" w:cstheme="minorHAnsi"/>
              </w:rPr>
            </w:pPr>
            <w:r>
              <w:rPr>
                <w:rFonts w:asciiTheme="minorHAnsi" w:hAnsiTheme="minorHAnsi" w:cstheme="minorHAnsi"/>
              </w:rPr>
              <w:br/>
            </w:r>
            <w:r w:rsidRPr="008D5F75">
              <w:rPr>
                <w:rFonts w:asciiTheme="minorHAnsi" w:hAnsiTheme="minorHAnsi" w:cstheme="minorHAnsi"/>
              </w:rPr>
              <w:t>De organisatie werkt op basis van een (</w:t>
            </w:r>
            <w:proofErr w:type="spellStart"/>
            <w:r w:rsidRPr="008D5F75">
              <w:rPr>
                <w:rFonts w:asciiTheme="minorHAnsi" w:hAnsiTheme="minorHAnsi" w:cstheme="minorHAnsi"/>
              </w:rPr>
              <w:t>meerjaren</w:t>
            </w:r>
            <w:proofErr w:type="spellEnd"/>
            <w:r w:rsidRPr="008D5F75">
              <w:rPr>
                <w:rFonts w:asciiTheme="minorHAnsi" w:hAnsiTheme="minorHAnsi" w:cstheme="minorHAnsi"/>
              </w:rPr>
              <w:t xml:space="preserve">)begroting voor het </w:t>
            </w:r>
            <w:proofErr w:type="spellStart"/>
            <w:r w:rsidRPr="008D5F75">
              <w:rPr>
                <w:rFonts w:asciiTheme="minorHAnsi" w:hAnsiTheme="minorHAnsi" w:cstheme="minorHAnsi"/>
              </w:rPr>
              <w:t>taalhuis</w:t>
            </w:r>
            <w:proofErr w:type="spellEnd"/>
            <w:r w:rsidRPr="008D5F75">
              <w:rPr>
                <w:rFonts w:asciiTheme="minorHAnsi" w:hAnsiTheme="minorHAnsi" w:cstheme="minorHAnsi"/>
              </w:rPr>
              <w:t>, waarin duidelijk wordt hoe de financiële dekking (incl. subsidies) op korte en lange termijn is geregeld.</w:t>
            </w:r>
          </w:p>
          <w:p w14:paraId="13D46B9F" w14:textId="77777777" w:rsidR="004747A7" w:rsidRPr="003659BC" w:rsidRDefault="004747A7" w:rsidP="004747A7">
            <w:pPr>
              <w:widowControl/>
              <w:autoSpaceDE/>
              <w:autoSpaceDN/>
              <w:rPr>
                <w:rFonts w:asciiTheme="minorHAnsi" w:eastAsia="Calibri" w:hAnsiTheme="minorHAnsi" w:cstheme="minorHAnsi"/>
              </w:rPr>
            </w:pPr>
          </w:p>
        </w:tc>
        <w:tc>
          <w:tcPr>
            <w:tcW w:w="1450" w:type="dxa"/>
          </w:tcPr>
          <w:p w14:paraId="4B39CEB2" w14:textId="77777777" w:rsidR="004747A7" w:rsidRPr="008D5F75" w:rsidRDefault="004747A7" w:rsidP="004747A7">
            <w:pPr>
              <w:widowControl/>
              <w:autoSpaceDE/>
              <w:autoSpaceDN/>
              <w:jc w:val="right"/>
              <w:rPr>
                <w:rFonts w:asciiTheme="minorHAnsi" w:eastAsia="Calibri" w:hAnsiTheme="minorHAnsi" w:cstheme="minorHAnsi"/>
              </w:rPr>
            </w:pPr>
          </w:p>
          <w:p w14:paraId="573169D5" w14:textId="50BD0E00" w:rsidR="004747A7" w:rsidRPr="00982423" w:rsidRDefault="004747A7" w:rsidP="004747A7">
            <w:pPr>
              <w:widowControl/>
              <w:autoSpaceDE/>
              <w:autoSpaceDN/>
              <w:jc w:val="right"/>
              <w:rPr>
                <w:rFonts w:asciiTheme="minorHAnsi" w:eastAsia="Calibri" w:hAnsiTheme="minorHAnsi" w:cstheme="minorHAnsi"/>
              </w:rPr>
            </w:pPr>
          </w:p>
        </w:tc>
      </w:tr>
      <w:tr w:rsidR="004747A7" w:rsidRPr="003659BC" w14:paraId="3CD466F3" w14:textId="77777777" w:rsidTr="00EF12C2">
        <w:trPr>
          <w:gridAfter w:val="1"/>
          <w:wAfter w:w="1446" w:type="dxa"/>
        </w:trPr>
        <w:tc>
          <w:tcPr>
            <w:tcW w:w="9065" w:type="dxa"/>
            <w:gridSpan w:val="4"/>
            <w:shd w:val="clear" w:color="auto" w:fill="FFFFFF" w:themeFill="background1"/>
          </w:tcPr>
          <w:p w14:paraId="7B9FCEFB" w14:textId="7CEB75C6" w:rsidR="004747A7" w:rsidRPr="003659BC" w:rsidRDefault="004747A7" w:rsidP="004747A7">
            <w:pPr>
              <w:widowControl/>
              <w:autoSpaceDE/>
              <w:autoSpaceDN/>
              <w:rPr>
                <w:rFonts w:ascii="Calibri" w:eastAsia="Calibri" w:hAnsi="Calibri" w:cs="Times New Roman"/>
                <w:color w:val="519093"/>
              </w:rPr>
            </w:pPr>
            <w:bookmarkStart w:id="15" w:name="_Hlk207115211"/>
            <w:r w:rsidRPr="003659BC">
              <w:rPr>
                <w:rFonts w:asciiTheme="minorHAnsi" w:eastAsia="Calibri" w:hAnsiTheme="minorHAnsi" w:cstheme="minorHAnsi"/>
              </w:rPr>
              <w:br w:type="page"/>
            </w:r>
            <w:r w:rsidRPr="003659BC">
              <w:rPr>
                <w:rFonts w:ascii="Calibri" w:eastAsia="Calibri" w:hAnsi="Calibri" w:cs="Times New Roman"/>
                <w:b/>
                <w:bCs/>
                <w:color w:val="519093"/>
              </w:rPr>
              <w:t xml:space="preserve">Eventuele toelichting </w:t>
            </w:r>
            <w:proofErr w:type="spellStart"/>
            <w:r w:rsidR="00626601">
              <w:rPr>
                <w:rFonts w:ascii="Calibri" w:eastAsia="Calibri" w:hAnsi="Calibri" w:cs="Times New Roman"/>
                <w:b/>
                <w:bCs/>
                <w:color w:val="519093"/>
              </w:rPr>
              <w:t>t</w:t>
            </w:r>
            <w:r>
              <w:rPr>
                <w:rFonts w:ascii="Calibri" w:eastAsia="Calibri" w:hAnsi="Calibri" w:cs="Times New Roman"/>
                <w:b/>
                <w:bCs/>
                <w:color w:val="519093"/>
              </w:rPr>
              <w:t>aalhuis</w:t>
            </w:r>
            <w:proofErr w:type="spellEnd"/>
            <w:r>
              <w:rPr>
                <w:rFonts w:ascii="Calibri" w:eastAsia="Calibri" w:hAnsi="Calibri" w:cs="Times New Roman"/>
                <w:b/>
                <w:bCs/>
                <w:color w:val="519093"/>
              </w:rPr>
              <w:t xml:space="preserve"> </w:t>
            </w:r>
            <w:r w:rsidRPr="003659BC">
              <w:rPr>
                <w:rFonts w:ascii="Calibri" w:eastAsia="Calibri" w:hAnsi="Calibri" w:cs="Times New Roman"/>
                <w:b/>
                <w:bCs/>
                <w:color w:val="519093"/>
              </w:rPr>
              <w:t>norm 1a</w:t>
            </w:r>
          </w:p>
        </w:tc>
      </w:tr>
      <w:bookmarkEnd w:id="15"/>
      <w:tr w:rsidR="004747A7" w:rsidRPr="003659BC" w14:paraId="09DC3CC5" w14:textId="77777777" w:rsidTr="00EF12C2">
        <w:trPr>
          <w:gridAfter w:val="1"/>
          <w:wAfter w:w="1446" w:type="dxa"/>
        </w:trPr>
        <w:tc>
          <w:tcPr>
            <w:tcW w:w="9065" w:type="dxa"/>
            <w:gridSpan w:val="4"/>
          </w:tcPr>
          <w:p w14:paraId="760A729F" w14:textId="7FCEF1EF" w:rsidR="004747A7" w:rsidRPr="001B196D" w:rsidRDefault="004747A7" w:rsidP="004747A7">
            <w:pPr>
              <w:widowControl/>
              <w:autoSpaceDE/>
              <w:autoSpaceDN/>
              <w:rPr>
                <w:rFonts w:asciiTheme="minorHAnsi" w:eastAsia="Calibri" w:hAnsiTheme="minorHAnsi" w:cstheme="minorHAnsi"/>
              </w:rPr>
            </w:pPr>
          </w:p>
        </w:tc>
      </w:tr>
      <w:tr w:rsidR="004747A7" w:rsidRPr="003659BC" w14:paraId="7A7FD4F5" w14:textId="77777777" w:rsidTr="00EF12C2">
        <w:trPr>
          <w:gridAfter w:val="1"/>
          <w:wAfter w:w="1446" w:type="dxa"/>
        </w:trPr>
        <w:tc>
          <w:tcPr>
            <w:tcW w:w="9065" w:type="dxa"/>
            <w:gridSpan w:val="4"/>
            <w:shd w:val="clear" w:color="auto" w:fill="FFFFFF" w:themeFill="background1"/>
          </w:tcPr>
          <w:p w14:paraId="77142313" w14:textId="77777777" w:rsidR="004747A7" w:rsidRDefault="004747A7" w:rsidP="004747A7">
            <w:pPr>
              <w:widowControl/>
              <w:autoSpaceDE/>
              <w:autoSpaceDN/>
              <w:rPr>
                <w:rFonts w:asciiTheme="minorHAnsi" w:eastAsia="Yu Gothic Light" w:hAnsiTheme="minorHAnsi" w:cstheme="minorHAnsi"/>
                <w:b/>
                <w:bCs/>
                <w:color w:val="519093"/>
              </w:rPr>
            </w:pPr>
          </w:p>
          <w:p w14:paraId="4247DDCC" w14:textId="77777777" w:rsidR="004747A7" w:rsidRDefault="004747A7" w:rsidP="004747A7">
            <w:pPr>
              <w:widowControl/>
              <w:autoSpaceDE/>
              <w:autoSpaceDN/>
              <w:rPr>
                <w:rFonts w:asciiTheme="minorHAnsi" w:eastAsia="Yu Gothic Light" w:hAnsiTheme="minorHAnsi" w:cstheme="minorHAnsi"/>
                <w:b/>
                <w:bCs/>
                <w:color w:val="519093"/>
              </w:rPr>
            </w:pPr>
          </w:p>
          <w:p w14:paraId="05137123" w14:textId="2A0A64B6" w:rsidR="004747A7" w:rsidRDefault="004747A7" w:rsidP="004747A7">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1b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Pr>
                <w:rFonts w:asciiTheme="minorHAnsi" w:eastAsia="Yu Gothic Light" w:hAnsiTheme="minorHAnsi" w:cstheme="minorHAnsi"/>
                <w:b/>
                <w:bCs/>
                <w:color w:val="519093"/>
              </w:rPr>
              <w:t>Onderbouwing</w:t>
            </w:r>
          </w:p>
          <w:p w14:paraId="1E59EA57" w14:textId="06444B8F" w:rsidR="004747A7" w:rsidRPr="003659BC" w:rsidRDefault="004747A7" w:rsidP="004747A7">
            <w:pPr>
              <w:widowControl/>
              <w:autoSpaceDE/>
              <w:autoSpaceDN/>
              <w:rPr>
                <w:rFonts w:asciiTheme="minorHAnsi" w:eastAsia="Calibri" w:hAnsiTheme="minorHAnsi" w:cstheme="minorHAnsi"/>
                <w:color w:val="519093"/>
              </w:rPr>
            </w:pPr>
          </w:p>
        </w:tc>
      </w:tr>
      <w:tr w:rsidR="004747A7" w:rsidRPr="003659BC" w14:paraId="225F33C6" w14:textId="77777777" w:rsidTr="00EF12C2">
        <w:trPr>
          <w:gridAfter w:val="1"/>
          <w:wAfter w:w="1446" w:type="dxa"/>
        </w:trPr>
        <w:tc>
          <w:tcPr>
            <w:tcW w:w="704" w:type="dxa"/>
          </w:tcPr>
          <w:p w14:paraId="7B7B5D34" w14:textId="77777777" w:rsidR="004747A7" w:rsidRPr="00C33B8A" w:rsidRDefault="004747A7" w:rsidP="004747A7">
            <w:pPr>
              <w:widowControl/>
              <w:autoSpaceDE/>
              <w:autoSpaceDN/>
              <w:rPr>
                <w:rFonts w:asciiTheme="minorHAnsi" w:eastAsia="Calibri" w:hAnsiTheme="minorHAnsi" w:cstheme="minorHAnsi"/>
              </w:rPr>
            </w:pPr>
          </w:p>
        </w:tc>
        <w:tc>
          <w:tcPr>
            <w:tcW w:w="6911" w:type="dxa"/>
            <w:gridSpan w:val="2"/>
          </w:tcPr>
          <w:p w14:paraId="46B38901" w14:textId="77777777" w:rsidR="004747A7" w:rsidRPr="00C33B8A" w:rsidRDefault="004747A7" w:rsidP="004747A7">
            <w:pPr>
              <w:widowControl/>
              <w:autoSpaceDE/>
              <w:autoSpaceDN/>
              <w:rPr>
                <w:rFonts w:asciiTheme="minorHAnsi" w:eastAsia="Calibri" w:hAnsiTheme="minorHAnsi" w:cstheme="minorHAnsi"/>
              </w:rPr>
            </w:pPr>
          </w:p>
        </w:tc>
        <w:tc>
          <w:tcPr>
            <w:tcW w:w="1450" w:type="dxa"/>
          </w:tcPr>
          <w:p w14:paraId="709BC19A" w14:textId="77777777" w:rsidR="004747A7" w:rsidRPr="00C33B8A" w:rsidRDefault="004747A7" w:rsidP="004747A7">
            <w:pPr>
              <w:widowControl/>
              <w:autoSpaceDE/>
              <w:autoSpaceDN/>
              <w:jc w:val="center"/>
              <w:rPr>
                <w:rFonts w:asciiTheme="minorHAnsi" w:eastAsia="Calibri" w:hAnsiTheme="minorHAnsi" w:cstheme="minorHAnsi"/>
              </w:rPr>
            </w:pPr>
          </w:p>
        </w:tc>
      </w:tr>
      <w:tr w:rsidR="004747A7" w:rsidRPr="003659BC" w14:paraId="455499F6" w14:textId="77777777" w:rsidTr="004747A7">
        <w:trPr>
          <w:gridAfter w:val="1"/>
          <w:wAfter w:w="1446" w:type="dxa"/>
        </w:trPr>
        <w:tc>
          <w:tcPr>
            <w:tcW w:w="704" w:type="dxa"/>
          </w:tcPr>
          <w:p w14:paraId="330AEC99" w14:textId="0D74E9C9" w:rsidR="004747A7" w:rsidRPr="00C33B8A" w:rsidRDefault="004747A7" w:rsidP="004747A7">
            <w:pPr>
              <w:widowControl/>
              <w:autoSpaceDE/>
              <w:autoSpaceDN/>
              <w:rPr>
                <w:rFonts w:asciiTheme="minorHAnsi" w:eastAsia="Calibri" w:hAnsiTheme="minorHAnsi" w:cstheme="minorHAnsi"/>
              </w:rPr>
            </w:pPr>
            <w:r w:rsidRPr="00C33B8A">
              <w:rPr>
                <w:rFonts w:asciiTheme="minorHAnsi" w:eastAsia="Calibri" w:hAnsiTheme="minorHAnsi" w:cstheme="minorHAnsi"/>
              </w:rPr>
              <w:t>1b.1</w:t>
            </w:r>
          </w:p>
        </w:tc>
        <w:tc>
          <w:tcPr>
            <w:tcW w:w="6911" w:type="dxa"/>
            <w:gridSpan w:val="2"/>
          </w:tcPr>
          <w:p w14:paraId="234E75F6" w14:textId="77777777" w:rsidR="004747A7" w:rsidRPr="00C33B8A" w:rsidRDefault="004747A7" w:rsidP="004747A7">
            <w:pPr>
              <w:widowControl/>
              <w:autoSpaceDE/>
              <w:autoSpaceDN/>
              <w:rPr>
                <w:rFonts w:asciiTheme="minorHAnsi" w:eastAsia="Calibri" w:hAnsiTheme="minorHAnsi" w:cstheme="minorHAnsi"/>
              </w:rPr>
            </w:pPr>
            <w:r w:rsidRPr="00C33B8A">
              <w:rPr>
                <w:rFonts w:asciiTheme="minorHAnsi" w:eastAsia="Calibri" w:hAnsiTheme="minorHAnsi" w:cstheme="minorHAnsi"/>
              </w:rPr>
              <w:t>De organisatie heeft een toekomstbestendige aanpak voor Missie &amp; visie, Beleid &amp; strategie die consistent is met de ambitie van de organisatie.</w:t>
            </w:r>
          </w:p>
          <w:p w14:paraId="1519B48A" w14:textId="69EF7AFF" w:rsidR="004747A7" w:rsidRPr="00C33B8A" w:rsidRDefault="004747A7" w:rsidP="004747A7">
            <w:pPr>
              <w:widowControl/>
              <w:autoSpaceDE/>
              <w:autoSpaceDN/>
              <w:rPr>
                <w:rFonts w:asciiTheme="minorHAnsi" w:eastAsia="Calibri" w:hAnsiTheme="minorHAnsi" w:cstheme="minorHAnsi"/>
              </w:rPr>
            </w:pPr>
          </w:p>
        </w:tc>
        <w:tc>
          <w:tcPr>
            <w:tcW w:w="1450" w:type="dxa"/>
          </w:tcPr>
          <w:p w14:paraId="162FDD97" w14:textId="20B94075" w:rsidR="004747A7" w:rsidRPr="00C33B8A" w:rsidRDefault="004747A7" w:rsidP="004747A7">
            <w:pPr>
              <w:widowControl/>
              <w:autoSpaceDE/>
              <w:autoSpaceDN/>
              <w:jc w:val="center"/>
              <w:rPr>
                <w:rFonts w:asciiTheme="minorHAnsi" w:eastAsia="Calibri" w:hAnsiTheme="minorHAnsi" w:cstheme="minorHAnsi"/>
              </w:rPr>
            </w:pPr>
          </w:p>
        </w:tc>
      </w:tr>
      <w:tr w:rsidR="004747A7" w:rsidRPr="003659BC" w14:paraId="60639D22" w14:textId="77777777" w:rsidTr="004747A7">
        <w:trPr>
          <w:gridAfter w:val="1"/>
          <w:wAfter w:w="1446" w:type="dxa"/>
          <w:trHeight w:val="449"/>
        </w:trPr>
        <w:tc>
          <w:tcPr>
            <w:tcW w:w="704" w:type="dxa"/>
          </w:tcPr>
          <w:p w14:paraId="577E3E84" w14:textId="77777777" w:rsidR="004747A7" w:rsidRPr="00C33B8A" w:rsidRDefault="004747A7" w:rsidP="004747A7">
            <w:pPr>
              <w:widowControl/>
              <w:autoSpaceDE/>
              <w:autoSpaceDN/>
              <w:rPr>
                <w:rFonts w:asciiTheme="minorHAnsi" w:eastAsia="Calibri" w:hAnsiTheme="minorHAnsi" w:cstheme="minorHAnsi"/>
              </w:rPr>
            </w:pPr>
          </w:p>
        </w:tc>
        <w:tc>
          <w:tcPr>
            <w:tcW w:w="8361" w:type="dxa"/>
            <w:gridSpan w:val="3"/>
          </w:tcPr>
          <w:p w14:paraId="59A33D5F" w14:textId="5ABB1EBE" w:rsidR="004747A7" w:rsidRPr="00C33B8A" w:rsidRDefault="004747A7" w:rsidP="004747A7">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5971D3CA" w14:textId="77777777" w:rsidR="004747A7" w:rsidRDefault="004747A7" w:rsidP="004747A7">
            <w:pPr>
              <w:widowControl/>
              <w:autoSpaceDE/>
              <w:autoSpaceDN/>
              <w:rPr>
                <w:rFonts w:asciiTheme="minorHAnsi" w:eastAsiaTheme="minorHAnsi" w:hAnsiTheme="minorHAnsi" w:cstheme="minorHAnsi"/>
              </w:rPr>
            </w:pPr>
          </w:p>
          <w:p w14:paraId="6C99A4B0" w14:textId="4EE4D805" w:rsidR="004747A7" w:rsidRPr="00C33B8A" w:rsidRDefault="004747A7" w:rsidP="004747A7">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66763888" w14:textId="1F2B6838" w:rsidR="004747A7" w:rsidRPr="00C33B8A" w:rsidRDefault="004747A7" w:rsidP="004747A7">
            <w:pPr>
              <w:widowControl/>
              <w:autoSpaceDE/>
              <w:autoSpaceDN/>
              <w:rPr>
                <w:rFonts w:asciiTheme="minorHAnsi" w:eastAsia="Calibri" w:hAnsiTheme="minorHAnsi" w:cstheme="minorHAnsi"/>
              </w:rPr>
            </w:pPr>
          </w:p>
        </w:tc>
      </w:tr>
      <w:tr w:rsidR="004747A7" w:rsidRPr="003659BC" w14:paraId="6E381423" w14:textId="77777777" w:rsidTr="004747A7">
        <w:trPr>
          <w:gridAfter w:val="1"/>
          <w:wAfter w:w="1446" w:type="dxa"/>
        </w:trPr>
        <w:tc>
          <w:tcPr>
            <w:tcW w:w="704" w:type="dxa"/>
          </w:tcPr>
          <w:p w14:paraId="3327CB0B" w14:textId="77777777" w:rsidR="004747A7" w:rsidRPr="00C33B8A" w:rsidRDefault="004747A7" w:rsidP="004747A7">
            <w:pPr>
              <w:widowControl/>
              <w:autoSpaceDE/>
              <w:autoSpaceDN/>
              <w:rPr>
                <w:rFonts w:asciiTheme="minorHAnsi" w:eastAsia="Calibri" w:hAnsiTheme="minorHAnsi" w:cstheme="minorHAnsi"/>
              </w:rPr>
            </w:pPr>
          </w:p>
        </w:tc>
        <w:tc>
          <w:tcPr>
            <w:tcW w:w="6911" w:type="dxa"/>
            <w:gridSpan w:val="2"/>
          </w:tcPr>
          <w:p w14:paraId="18A531A7" w14:textId="77777777" w:rsidR="004747A7" w:rsidRPr="00C33B8A" w:rsidRDefault="004747A7" w:rsidP="004747A7">
            <w:pPr>
              <w:widowControl/>
              <w:autoSpaceDE/>
              <w:autoSpaceDN/>
              <w:rPr>
                <w:rFonts w:asciiTheme="minorHAnsi" w:eastAsia="Calibri" w:hAnsiTheme="minorHAnsi" w:cstheme="minorHAnsi"/>
              </w:rPr>
            </w:pPr>
          </w:p>
        </w:tc>
        <w:tc>
          <w:tcPr>
            <w:tcW w:w="1450" w:type="dxa"/>
          </w:tcPr>
          <w:p w14:paraId="146E802E" w14:textId="77777777" w:rsidR="004747A7" w:rsidRPr="00C33B8A" w:rsidRDefault="004747A7" w:rsidP="004747A7">
            <w:pPr>
              <w:widowControl/>
              <w:autoSpaceDE/>
              <w:autoSpaceDN/>
              <w:jc w:val="center"/>
              <w:rPr>
                <w:rFonts w:asciiTheme="minorHAnsi" w:eastAsia="Calibri" w:hAnsiTheme="minorHAnsi" w:cstheme="minorHAnsi"/>
              </w:rPr>
            </w:pPr>
          </w:p>
        </w:tc>
      </w:tr>
      <w:tr w:rsidR="004747A7" w:rsidRPr="003659BC" w14:paraId="076EAE99" w14:textId="77777777" w:rsidTr="004747A7">
        <w:trPr>
          <w:gridAfter w:val="1"/>
          <w:wAfter w:w="1446" w:type="dxa"/>
        </w:trPr>
        <w:tc>
          <w:tcPr>
            <w:tcW w:w="704" w:type="dxa"/>
          </w:tcPr>
          <w:p w14:paraId="56666451" w14:textId="1C6C1B27" w:rsidR="004747A7" w:rsidRPr="00C33B8A" w:rsidRDefault="004747A7" w:rsidP="004747A7">
            <w:pPr>
              <w:widowControl/>
              <w:autoSpaceDE/>
              <w:autoSpaceDN/>
              <w:rPr>
                <w:rFonts w:asciiTheme="minorHAnsi" w:eastAsia="Calibri" w:hAnsiTheme="minorHAnsi" w:cstheme="minorHAnsi"/>
              </w:rPr>
            </w:pPr>
            <w:r w:rsidRPr="00C33B8A">
              <w:rPr>
                <w:rFonts w:asciiTheme="minorHAnsi" w:eastAsia="Calibri" w:hAnsiTheme="minorHAnsi" w:cstheme="minorHAnsi"/>
              </w:rPr>
              <w:t>1b.2</w:t>
            </w:r>
          </w:p>
        </w:tc>
        <w:tc>
          <w:tcPr>
            <w:tcW w:w="6911" w:type="dxa"/>
            <w:gridSpan w:val="2"/>
          </w:tcPr>
          <w:p w14:paraId="479D7C3C" w14:textId="77777777" w:rsidR="004747A7" w:rsidRPr="00C33B8A" w:rsidRDefault="004747A7" w:rsidP="004747A7">
            <w:pPr>
              <w:widowControl/>
              <w:autoSpaceDE/>
              <w:autoSpaceDN/>
              <w:rPr>
                <w:rFonts w:asciiTheme="minorHAnsi" w:eastAsia="Calibri" w:hAnsiTheme="minorHAnsi" w:cstheme="minorHAnsi"/>
              </w:rPr>
            </w:pPr>
            <w:r w:rsidRPr="00C33B8A">
              <w:rPr>
                <w:rFonts w:asciiTheme="minorHAnsi" w:eastAsia="Calibri" w:hAnsiTheme="minorHAnsi" w:cstheme="minorHAnsi"/>
              </w:rPr>
              <w:t>De aanpak voor Missie &amp; visie, Beleid &amp; strategie is concreet gemaakt in gewenste resultaten.</w:t>
            </w:r>
          </w:p>
          <w:p w14:paraId="6890187C" w14:textId="1410125F" w:rsidR="004747A7" w:rsidRPr="00C33B8A" w:rsidRDefault="004747A7" w:rsidP="004747A7">
            <w:pPr>
              <w:widowControl/>
              <w:autoSpaceDE/>
              <w:autoSpaceDN/>
              <w:rPr>
                <w:rFonts w:asciiTheme="minorHAnsi" w:eastAsia="Calibri" w:hAnsiTheme="minorHAnsi" w:cstheme="minorHAnsi"/>
              </w:rPr>
            </w:pPr>
          </w:p>
        </w:tc>
        <w:tc>
          <w:tcPr>
            <w:tcW w:w="1450" w:type="dxa"/>
          </w:tcPr>
          <w:p w14:paraId="7B0845E7" w14:textId="2C070B4A" w:rsidR="004747A7" w:rsidRPr="00C33B8A" w:rsidRDefault="004747A7" w:rsidP="004747A7">
            <w:pPr>
              <w:widowControl/>
              <w:autoSpaceDE/>
              <w:autoSpaceDN/>
              <w:jc w:val="center"/>
              <w:rPr>
                <w:rFonts w:asciiTheme="minorHAnsi" w:eastAsia="Calibri" w:hAnsiTheme="minorHAnsi" w:cstheme="minorHAnsi"/>
              </w:rPr>
            </w:pPr>
          </w:p>
        </w:tc>
      </w:tr>
      <w:tr w:rsidR="004747A7" w:rsidRPr="003659BC" w14:paraId="279DADCA" w14:textId="77777777" w:rsidTr="004747A7">
        <w:trPr>
          <w:gridAfter w:val="1"/>
          <w:wAfter w:w="1446" w:type="dxa"/>
          <w:trHeight w:val="449"/>
        </w:trPr>
        <w:tc>
          <w:tcPr>
            <w:tcW w:w="704" w:type="dxa"/>
          </w:tcPr>
          <w:p w14:paraId="6386DF4A" w14:textId="77777777" w:rsidR="004747A7" w:rsidRPr="00C33B8A" w:rsidRDefault="004747A7" w:rsidP="004747A7">
            <w:pPr>
              <w:widowControl/>
              <w:autoSpaceDE/>
              <w:autoSpaceDN/>
              <w:rPr>
                <w:rFonts w:asciiTheme="minorHAnsi" w:eastAsia="Calibri" w:hAnsiTheme="minorHAnsi" w:cstheme="minorHAnsi"/>
              </w:rPr>
            </w:pPr>
          </w:p>
        </w:tc>
        <w:tc>
          <w:tcPr>
            <w:tcW w:w="8361" w:type="dxa"/>
            <w:gridSpan w:val="3"/>
          </w:tcPr>
          <w:p w14:paraId="3C2CEAD7" w14:textId="16F55486" w:rsidR="004747A7" w:rsidRPr="00C33B8A" w:rsidRDefault="004747A7" w:rsidP="004747A7">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sidR="00A4534D">
              <w:rPr>
                <w:rFonts w:asciiTheme="minorHAnsi" w:eastAsia="Yu Gothic Light" w:hAnsiTheme="minorHAnsi" w:cstheme="minorHAnsi"/>
                <w:color w:val="008080"/>
              </w:rPr>
              <w:t xml:space="preserve"> organisatie</w:t>
            </w:r>
          </w:p>
          <w:p w14:paraId="4A15475D" w14:textId="77777777" w:rsidR="004747A7" w:rsidRDefault="004747A7" w:rsidP="004747A7">
            <w:pPr>
              <w:widowControl/>
              <w:autoSpaceDE/>
              <w:autoSpaceDN/>
              <w:rPr>
                <w:rFonts w:asciiTheme="minorHAnsi" w:eastAsia="Calibri" w:hAnsiTheme="minorHAnsi" w:cstheme="minorHAnsi"/>
              </w:rPr>
            </w:pPr>
          </w:p>
          <w:p w14:paraId="322961B5" w14:textId="77777777" w:rsidR="004747A7" w:rsidRPr="00C33B8A" w:rsidRDefault="004747A7" w:rsidP="004747A7">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223A09FB" w14:textId="3C20D74E" w:rsidR="004747A7" w:rsidRPr="00C33B8A" w:rsidRDefault="004747A7" w:rsidP="004747A7">
            <w:pPr>
              <w:widowControl/>
              <w:autoSpaceDE/>
              <w:autoSpaceDN/>
              <w:rPr>
                <w:rFonts w:asciiTheme="minorHAnsi" w:eastAsia="Calibri" w:hAnsiTheme="minorHAnsi" w:cstheme="minorHAnsi"/>
              </w:rPr>
            </w:pPr>
          </w:p>
        </w:tc>
      </w:tr>
      <w:tr w:rsidR="004747A7" w:rsidRPr="003659BC" w14:paraId="6BC4534C" w14:textId="77777777" w:rsidTr="004747A7">
        <w:trPr>
          <w:gridAfter w:val="1"/>
          <w:wAfter w:w="1446" w:type="dxa"/>
        </w:trPr>
        <w:tc>
          <w:tcPr>
            <w:tcW w:w="704" w:type="dxa"/>
          </w:tcPr>
          <w:p w14:paraId="65F0CFD5" w14:textId="77777777" w:rsidR="004747A7" w:rsidRPr="00C33B8A" w:rsidRDefault="004747A7" w:rsidP="004747A7">
            <w:pPr>
              <w:widowControl/>
              <w:autoSpaceDE/>
              <w:autoSpaceDN/>
              <w:rPr>
                <w:rFonts w:asciiTheme="minorHAnsi" w:eastAsia="Calibri" w:hAnsiTheme="minorHAnsi" w:cstheme="minorHAnsi"/>
              </w:rPr>
            </w:pPr>
          </w:p>
        </w:tc>
        <w:tc>
          <w:tcPr>
            <w:tcW w:w="6911" w:type="dxa"/>
            <w:gridSpan w:val="2"/>
          </w:tcPr>
          <w:p w14:paraId="6261FD63" w14:textId="77777777" w:rsidR="004747A7" w:rsidRPr="00C33B8A" w:rsidRDefault="004747A7" w:rsidP="004747A7">
            <w:pPr>
              <w:widowControl/>
              <w:autoSpaceDE/>
              <w:autoSpaceDN/>
              <w:rPr>
                <w:rFonts w:asciiTheme="minorHAnsi" w:eastAsia="Calibri" w:hAnsiTheme="minorHAnsi" w:cstheme="minorHAnsi"/>
              </w:rPr>
            </w:pPr>
          </w:p>
        </w:tc>
        <w:tc>
          <w:tcPr>
            <w:tcW w:w="1450" w:type="dxa"/>
          </w:tcPr>
          <w:p w14:paraId="6442A517" w14:textId="77777777" w:rsidR="004747A7" w:rsidRPr="00C33B8A" w:rsidRDefault="004747A7" w:rsidP="004747A7">
            <w:pPr>
              <w:widowControl/>
              <w:autoSpaceDE/>
              <w:autoSpaceDN/>
              <w:jc w:val="center"/>
              <w:rPr>
                <w:rFonts w:asciiTheme="minorHAnsi" w:eastAsia="Calibri" w:hAnsiTheme="minorHAnsi" w:cstheme="minorHAnsi"/>
              </w:rPr>
            </w:pPr>
          </w:p>
        </w:tc>
      </w:tr>
      <w:tr w:rsidR="004747A7" w:rsidRPr="003659BC" w14:paraId="25751132" w14:textId="77777777" w:rsidTr="004747A7">
        <w:trPr>
          <w:gridAfter w:val="1"/>
          <w:wAfter w:w="1446" w:type="dxa"/>
        </w:trPr>
        <w:tc>
          <w:tcPr>
            <w:tcW w:w="704" w:type="dxa"/>
          </w:tcPr>
          <w:p w14:paraId="7E1E0BFB" w14:textId="3F5E1D2A" w:rsidR="004747A7" w:rsidRPr="00C33B8A" w:rsidRDefault="004747A7" w:rsidP="004747A7">
            <w:pPr>
              <w:widowControl/>
              <w:autoSpaceDE/>
              <w:autoSpaceDN/>
              <w:rPr>
                <w:rFonts w:asciiTheme="minorHAnsi" w:eastAsia="Calibri" w:hAnsiTheme="minorHAnsi" w:cstheme="minorHAnsi"/>
              </w:rPr>
            </w:pPr>
            <w:r w:rsidRPr="00C33B8A">
              <w:rPr>
                <w:rFonts w:asciiTheme="minorHAnsi" w:eastAsia="Calibri" w:hAnsiTheme="minorHAnsi" w:cstheme="minorHAnsi"/>
              </w:rPr>
              <w:t>1b.3</w:t>
            </w:r>
          </w:p>
        </w:tc>
        <w:tc>
          <w:tcPr>
            <w:tcW w:w="6911" w:type="dxa"/>
            <w:gridSpan w:val="2"/>
          </w:tcPr>
          <w:p w14:paraId="348C863D" w14:textId="77777777" w:rsidR="004747A7" w:rsidRPr="00C33B8A" w:rsidRDefault="004747A7" w:rsidP="004747A7">
            <w:pPr>
              <w:widowControl/>
              <w:autoSpaceDE/>
              <w:autoSpaceDN/>
              <w:rPr>
                <w:rFonts w:asciiTheme="minorHAnsi" w:eastAsia="Calibri" w:hAnsiTheme="minorHAnsi" w:cstheme="minorHAnsi"/>
              </w:rPr>
            </w:pPr>
            <w:r w:rsidRPr="00C33B8A">
              <w:rPr>
                <w:rFonts w:asciiTheme="minorHAnsi" w:eastAsia="Calibri" w:hAnsiTheme="minorHAnsi" w:cstheme="minorHAnsi"/>
              </w:rPr>
              <w:t>De aanpak voor Missie &amp; visie, Beleid &amp; strategie is zichtbaar in de dagelijkse praktijk van de organisatie.</w:t>
            </w:r>
          </w:p>
          <w:p w14:paraId="6720DC6C" w14:textId="7FB3ECB3" w:rsidR="004747A7" w:rsidRPr="00C33B8A" w:rsidRDefault="004747A7" w:rsidP="004747A7">
            <w:pPr>
              <w:widowControl/>
              <w:autoSpaceDE/>
              <w:autoSpaceDN/>
              <w:rPr>
                <w:rFonts w:asciiTheme="minorHAnsi" w:eastAsia="Calibri" w:hAnsiTheme="minorHAnsi" w:cstheme="minorHAnsi"/>
              </w:rPr>
            </w:pPr>
          </w:p>
        </w:tc>
        <w:tc>
          <w:tcPr>
            <w:tcW w:w="1450" w:type="dxa"/>
          </w:tcPr>
          <w:p w14:paraId="72B5045B" w14:textId="2548EF46" w:rsidR="004747A7" w:rsidRPr="00C33B8A" w:rsidRDefault="004747A7" w:rsidP="004747A7">
            <w:pPr>
              <w:widowControl/>
              <w:autoSpaceDE/>
              <w:autoSpaceDN/>
              <w:jc w:val="center"/>
              <w:rPr>
                <w:rFonts w:asciiTheme="minorHAnsi" w:eastAsia="Calibri" w:hAnsiTheme="minorHAnsi" w:cstheme="minorHAnsi"/>
              </w:rPr>
            </w:pPr>
          </w:p>
        </w:tc>
      </w:tr>
      <w:tr w:rsidR="004747A7" w:rsidRPr="003659BC" w14:paraId="2D437B44" w14:textId="77777777" w:rsidTr="004747A7">
        <w:trPr>
          <w:gridAfter w:val="1"/>
          <w:wAfter w:w="1446" w:type="dxa"/>
          <w:trHeight w:val="449"/>
        </w:trPr>
        <w:tc>
          <w:tcPr>
            <w:tcW w:w="704" w:type="dxa"/>
          </w:tcPr>
          <w:p w14:paraId="421DD0D6" w14:textId="77777777" w:rsidR="004747A7" w:rsidRPr="00C33B8A" w:rsidRDefault="004747A7" w:rsidP="004747A7">
            <w:pPr>
              <w:widowControl/>
              <w:autoSpaceDE/>
              <w:autoSpaceDN/>
              <w:rPr>
                <w:rFonts w:asciiTheme="minorHAnsi" w:eastAsia="Calibri" w:hAnsiTheme="minorHAnsi" w:cstheme="minorHAnsi"/>
              </w:rPr>
            </w:pPr>
          </w:p>
        </w:tc>
        <w:tc>
          <w:tcPr>
            <w:tcW w:w="8361" w:type="dxa"/>
            <w:gridSpan w:val="3"/>
          </w:tcPr>
          <w:p w14:paraId="172161A4" w14:textId="10388553" w:rsidR="004747A7" w:rsidRPr="00C33B8A" w:rsidRDefault="004747A7" w:rsidP="004747A7">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sidR="00A4534D">
              <w:rPr>
                <w:rFonts w:asciiTheme="minorHAnsi" w:eastAsia="Yu Gothic Light" w:hAnsiTheme="minorHAnsi" w:cstheme="minorHAnsi"/>
                <w:color w:val="008080"/>
              </w:rPr>
              <w:t xml:space="preserve"> organisatie</w:t>
            </w:r>
          </w:p>
          <w:p w14:paraId="76AB8613" w14:textId="3A3AE8C9" w:rsidR="004747A7" w:rsidRPr="00C33B8A" w:rsidRDefault="004747A7" w:rsidP="008D284D">
            <w:pPr>
              <w:widowControl/>
              <w:autoSpaceDE/>
              <w:autoSpaceDN/>
              <w:rPr>
                <w:rFonts w:asciiTheme="minorHAnsi" w:eastAsia="Calibri" w:hAnsiTheme="minorHAnsi" w:cstheme="minorHAnsi"/>
              </w:rPr>
            </w:pPr>
          </w:p>
        </w:tc>
      </w:tr>
      <w:tr w:rsidR="004747A7" w:rsidRPr="003659BC" w14:paraId="70DB4848" w14:textId="77777777" w:rsidTr="004747A7">
        <w:trPr>
          <w:gridAfter w:val="1"/>
          <w:wAfter w:w="1446" w:type="dxa"/>
        </w:trPr>
        <w:tc>
          <w:tcPr>
            <w:tcW w:w="704" w:type="dxa"/>
          </w:tcPr>
          <w:p w14:paraId="3F00D008" w14:textId="77777777" w:rsidR="004747A7" w:rsidRPr="00C33B8A" w:rsidRDefault="004747A7" w:rsidP="004747A7">
            <w:pPr>
              <w:widowControl/>
              <w:autoSpaceDE/>
              <w:autoSpaceDN/>
              <w:rPr>
                <w:rFonts w:asciiTheme="minorHAnsi" w:eastAsia="Calibri" w:hAnsiTheme="minorHAnsi" w:cstheme="minorHAnsi"/>
              </w:rPr>
            </w:pPr>
          </w:p>
        </w:tc>
        <w:tc>
          <w:tcPr>
            <w:tcW w:w="6911" w:type="dxa"/>
            <w:gridSpan w:val="2"/>
          </w:tcPr>
          <w:p w14:paraId="36B90B62" w14:textId="77777777" w:rsidR="004747A7" w:rsidRPr="00C33B8A" w:rsidRDefault="004747A7" w:rsidP="004747A7">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1D398EBC" w14:textId="1667DAF5" w:rsidR="004747A7" w:rsidRPr="00C33B8A" w:rsidRDefault="004747A7" w:rsidP="004747A7">
            <w:pPr>
              <w:widowControl/>
              <w:autoSpaceDE/>
              <w:autoSpaceDN/>
              <w:rPr>
                <w:rFonts w:asciiTheme="minorHAnsi" w:eastAsia="Calibri" w:hAnsiTheme="minorHAnsi" w:cstheme="minorHAnsi"/>
              </w:rPr>
            </w:pPr>
          </w:p>
        </w:tc>
        <w:tc>
          <w:tcPr>
            <w:tcW w:w="1450" w:type="dxa"/>
          </w:tcPr>
          <w:p w14:paraId="4425953E" w14:textId="77777777" w:rsidR="004747A7" w:rsidRPr="00C33B8A" w:rsidRDefault="004747A7" w:rsidP="004747A7">
            <w:pPr>
              <w:widowControl/>
              <w:autoSpaceDE/>
              <w:autoSpaceDN/>
              <w:jc w:val="center"/>
              <w:rPr>
                <w:rFonts w:asciiTheme="minorHAnsi" w:eastAsia="Calibri" w:hAnsiTheme="minorHAnsi" w:cstheme="minorHAnsi"/>
              </w:rPr>
            </w:pPr>
          </w:p>
        </w:tc>
      </w:tr>
      <w:tr w:rsidR="004747A7" w:rsidRPr="003659BC" w14:paraId="7E79E0FA" w14:textId="77777777" w:rsidTr="004747A7">
        <w:trPr>
          <w:gridAfter w:val="1"/>
          <w:wAfter w:w="1446" w:type="dxa"/>
        </w:trPr>
        <w:tc>
          <w:tcPr>
            <w:tcW w:w="704" w:type="dxa"/>
          </w:tcPr>
          <w:p w14:paraId="164FD59B" w14:textId="06B6C0DA" w:rsidR="004747A7" w:rsidRPr="00C33B8A" w:rsidRDefault="004747A7" w:rsidP="004747A7">
            <w:pPr>
              <w:widowControl/>
              <w:autoSpaceDE/>
              <w:autoSpaceDN/>
              <w:rPr>
                <w:rFonts w:asciiTheme="minorHAnsi" w:eastAsia="Calibri" w:hAnsiTheme="minorHAnsi" w:cstheme="minorHAnsi"/>
              </w:rPr>
            </w:pPr>
            <w:bookmarkStart w:id="16" w:name="_Hlk133853550"/>
            <w:r w:rsidRPr="00C33B8A">
              <w:rPr>
                <w:rFonts w:asciiTheme="minorHAnsi" w:eastAsia="Calibri" w:hAnsiTheme="minorHAnsi" w:cstheme="minorHAnsi"/>
              </w:rPr>
              <w:t xml:space="preserve">1b.4   </w:t>
            </w:r>
          </w:p>
        </w:tc>
        <w:tc>
          <w:tcPr>
            <w:tcW w:w="6911" w:type="dxa"/>
            <w:gridSpan w:val="2"/>
          </w:tcPr>
          <w:p w14:paraId="30F5CE31" w14:textId="242E3A45" w:rsidR="004747A7" w:rsidRPr="00C33B8A" w:rsidRDefault="004747A7" w:rsidP="004747A7">
            <w:pPr>
              <w:widowControl/>
              <w:autoSpaceDE/>
              <w:autoSpaceDN/>
              <w:rPr>
                <w:rFonts w:asciiTheme="minorHAnsi" w:eastAsia="Calibri" w:hAnsiTheme="minorHAnsi" w:cstheme="minorHAnsi"/>
              </w:rPr>
            </w:pPr>
            <w:r w:rsidRPr="00C33B8A">
              <w:rPr>
                <w:rFonts w:asciiTheme="minorHAnsi" w:eastAsia="Calibri" w:hAnsiTheme="minorHAnsi" w:cstheme="minorHAnsi"/>
              </w:rPr>
              <w:t>De organisatie evalueert periodiek de aanpak voor Missie &amp; visie, Beleid &amp; strategie en volgt deze zo nodig op met concrete verbetermaatregelen.</w:t>
            </w:r>
          </w:p>
          <w:p w14:paraId="10DCBCFE" w14:textId="0E06ABB4" w:rsidR="004747A7" w:rsidRPr="00C33B8A" w:rsidRDefault="004747A7" w:rsidP="004747A7">
            <w:pPr>
              <w:widowControl/>
              <w:autoSpaceDE/>
              <w:autoSpaceDN/>
              <w:rPr>
                <w:rFonts w:asciiTheme="minorHAnsi" w:eastAsia="Calibri" w:hAnsiTheme="minorHAnsi" w:cstheme="minorHAnsi"/>
              </w:rPr>
            </w:pPr>
          </w:p>
        </w:tc>
        <w:tc>
          <w:tcPr>
            <w:tcW w:w="1450" w:type="dxa"/>
          </w:tcPr>
          <w:p w14:paraId="7F4B1537" w14:textId="7A101EA7" w:rsidR="004747A7" w:rsidRPr="00C33B8A" w:rsidRDefault="004747A7" w:rsidP="004747A7">
            <w:pPr>
              <w:widowControl/>
              <w:autoSpaceDE/>
              <w:autoSpaceDN/>
              <w:jc w:val="center"/>
              <w:rPr>
                <w:rFonts w:asciiTheme="minorHAnsi" w:eastAsia="Calibri" w:hAnsiTheme="minorHAnsi" w:cstheme="minorHAnsi"/>
              </w:rPr>
            </w:pPr>
          </w:p>
        </w:tc>
      </w:tr>
      <w:bookmarkEnd w:id="16"/>
      <w:tr w:rsidR="004747A7" w:rsidRPr="003659BC" w14:paraId="6A191E25" w14:textId="77777777" w:rsidTr="004747A7">
        <w:trPr>
          <w:gridAfter w:val="1"/>
          <w:wAfter w:w="1446" w:type="dxa"/>
          <w:trHeight w:val="449"/>
        </w:trPr>
        <w:tc>
          <w:tcPr>
            <w:tcW w:w="704" w:type="dxa"/>
          </w:tcPr>
          <w:p w14:paraId="35AEF3A1" w14:textId="77777777" w:rsidR="004747A7" w:rsidRPr="00C33B8A" w:rsidRDefault="004747A7" w:rsidP="004747A7">
            <w:pPr>
              <w:widowControl/>
              <w:autoSpaceDE/>
              <w:autoSpaceDN/>
              <w:rPr>
                <w:rFonts w:asciiTheme="minorHAnsi" w:eastAsia="Calibri" w:hAnsiTheme="minorHAnsi" w:cstheme="minorHAnsi"/>
              </w:rPr>
            </w:pPr>
          </w:p>
        </w:tc>
        <w:tc>
          <w:tcPr>
            <w:tcW w:w="8361" w:type="dxa"/>
            <w:gridSpan w:val="3"/>
          </w:tcPr>
          <w:p w14:paraId="4D07B819" w14:textId="618B44D4" w:rsidR="004747A7" w:rsidRPr="00C33B8A" w:rsidRDefault="004747A7" w:rsidP="004747A7">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sidR="00A4534D">
              <w:rPr>
                <w:rFonts w:asciiTheme="minorHAnsi" w:eastAsia="Yu Gothic Light" w:hAnsiTheme="minorHAnsi" w:cstheme="minorHAnsi"/>
                <w:color w:val="008080"/>
              </w:rPr>
              <w:t xml:space="preserve"> organisatie</w:t>
            </w:r>
          </w:p>
          <w:p w14:paraId="2DA85BCD" w14:textId="1A3BF48C" w:rsidR="004747A7" w:rsidRDefault="004747A7" w:rsidP="004747A7">
            <w:pPr>
              <w:widowControl/>
              <w:autoSpaceDE/>
              <w:autoSpaceDN/>
              <w:rPr>
                <w:rFonts w:asciiTheme="minorHAnsi" w:eastAsia="Calibri" w:hAnsiTheme="minorHAnsi" w:cstheme="minorHAnsi"/>
              </w:rPr>
            </w:pPr>
          </w:p>
          <w:p w14:paraId="62F84919" w14:textId="3C4671BB" w:rsidR="004747A7" w:rsidRPr="00C33B8A" w:rsidRDefault="004747A7" w:rsidP="004747A7">
            <w:pPr>
              <w:widowControl/>
              <w:autoSpaceDE/>
              <w:autoSpaceDN/>
              <w:rPr>
                <w:rFonts w:asciiTheme="minorHAnsi" w:eastAsia="Calibri" w:hAnsiTheme="minorHAnsi" w:cstheme="minorHAnsi"/>
              </w:rPr>
            </w:pPr>
          </w:p>
        </w:tc>
      </w:tr>
      <w:tr w:rsidR="004747A7" w:rsidRPr="003659BC" w14:paraId="4B9F2C56" w14:textId="3474C1B3" w:rsidTr="004747A7">
        <w:trPr>
          <w:trHeight w:val="449"/>
        </w:trPr>
        <w:tc>
          <w:tcPr>
            <w:tcW w:w="704" w:type="dxa"/>
          </w:tcPr>
          <w:p w14:paraId="7997688A" w14:textId="77777777" w:rsidR="004747A7" w:rsidRPr="00C33B8A" w:rsidRDefault="004747A7" w:rsidP="004747A7">
            <w:pPr>
              <w:widowControl/>
              <w:autoSpaceDE/>
              <w:autoSpaceDN/>
              <w:rPr>
                <w:rFonts w:asciiTheme="minorHAnsi" w:eastAsia="Calibri" w:hAnsiTheme="minorHAnsi" w:cstheme="minorHAnsi"/>
              </w:rPr>
            </w:pPr>
          </w:p>
        </w:tc>
        <w:tc>
          <w:tcPr>
            <w:tcW w:w="8361" w:type="dxa"/>
            <w:gridSpan w:val="3"/>
          </w:tcPr>
          <w:p w14:paraId="409267A6" w14:textId="7E3A4816" w:rsidR="004747A7" w:rsidRPr="00C33B8A" w:rsidRDefault="004747A7" w:rsidP="004747A7">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tc>
        <w:tc>
          <w:tcPr>
            <w:tcW w:w="1446" w:type="dxa"/>
          </w:tcPr>
          <w:p w14:paraId="7E37BD6D" w14:textId="77777777" w:rsidR="004747A7" w:rsidRPr="003659BC" w:rsidRDefault="004747A7" w:rsidP="004747A7"/>
        </w:tc>
      </w:tr>
    </w:tbl>
    <w:p w14:paraId="1C50AF2F" w14:textId="6545B6FD" w:rsidR="00082AF1" w:rsidRPr="003659BC" w:rsidRDefault="005B0C94" w:rsidP="00042A5F">
      <w:pPr>
        <w:widowControl/>
        <w:autoSpaceDE/>
        <w:autoSpaceDN/>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p>
    <w:p w14:paraId="3CB26409" w14:textId="509ED8CE" w:rsidR="00C16C07" w:rsidRDefault="00C16C07">
      <w:pPr>
        <w:rPr>
          <w:rFonts w:asciiTheme="minorHAnsi" w:eastAsia="Calibri" w:hAnsiTheme="minorHAnsi" w:cstheme="minorHAnsi"/>
        </w:rPr>
      </w:pPr>
    </w:p>
    <w:p w14:paraId="31F5699B" w14:textId="77777777" w:rsidR="00384FC3" w:rsidRDefault="00384FC3">
      <w:r>
        <w:br w:type="page"/>
      </w:r>
    </w:p>
    <w:tbl>
      <w:tblPr>
        <w:tblW w:w="0" w:type="auto"/>
        <w:tblLook w:val="04A0" w:firstRow="1" w:lastRow="0" w:firstColumn="1" w:lastColumn="0" w:noHBand="0" w:noVBand="1"/>
      </w:tblPr>
      <w:tblGrid>
        <w:gridCol w:w="9062"/>
      </w:tblGrid>
      <w:tr w:rsidR="00B47A8B" w:rsidRPr="003659BC" w14:paraId="72958933" w14:textId="77777777">
        <w:tc>
          <w:tcPr>
            <w:tcW w:w="9062" w:type="dxa"/>
            <w:shd w:val="clear" w:color="auto" w:fill="519093"/>
          </w:tcPr>
          <w:p w14:paraId="7A7EEEA1" w14:textId="78F03385" w:rsidR="00B47A8B" w:rsidRPr="003659BC" w:rsidRDefault="00B47A8B">
            <w:pPr>
              <w:rPr>
                <w:rFonts w:asciiTheme="minorHAnsi" w:eastAsia="Calibri" w:hAnsiTheme="minorHAnsi" w:cstheme="minorHAnsi"/>
                <w:b/>
                <w:bCs/>
              </w:rPr>
            </w:pPr>
            <w:r w:rsidRPr="003659BC">
              <w:rPr>
                <w:rFonts w:asciiTheme="minorHAnsi" w:eastAsia="Yu Gothic Light" w:hAnsiTheme="minorHAnsi" w:cstheme="minorHAnsi"/>
                <w:b/>
                <w:bCs/>
                <w:color w:val="FFFFFF" w:themeColor="background1"/>
                <w:sz w:val="28"/>
                <w:szCs w:val="28"/>
              </w:rPr>
              <w:lastRenderedPageBreak/>
              <w:t>Norm 2</w:t>
            </w:r>
            <w:r w:rsidR="004A6256" w:rsidRPr="003659BC">
              <w:rPr>
                <w:rFonts w:asciiTheme="minorHAnsi" w:eastAsia="Yu Gothic Light" w:hAnsiTheme="minorHAnsi" w:cstheme="minorHAnsi"/>
                <w:b/>
                <w:bCs/>
                <w:color w:val="FFFFFF" w:themeColor="background1"/>
                <w:sz w:val="28"/>
                <w:szCs w:val="28"/>
              </w:rPr>
              <w:t xml:space="preserve"> </w:t>
            </w:r>
            <w:r w:rsidR="004A6256" w:rsidRPr="003659BC">
              <w:rPr>
                <w:rFonts w:asciiTheme="minorHAnsi" w:eastAsia="Yu Gothic Light" w:hAnsiTheme="minorHAnsi" w:cstheme="minorHAnsi"/>
                <w:b/>
                <w:bCs/>
                <w:color w:val="78CDD1"/>
                <w:sz w:val="28"/>
                <w:szCs w:val="28"/>
              </w:rPr>
              <w:t>|</w:t>
            </w:r>
            <w:r w:rsidRPr="003659BC">
              <w:rPr>
                <w:rFonts w:asciiTheme="minorHAnsi" w:eastAsia="Yu Gothic Light" w:hAnsiTheme="minorHAnsi" w:cstheme="minorHAnsi"/>
                <w:color w:val="FFFFFF" w:themeColor="background1"/>
                <w:sz w:val="28"/>
                <w:szCs w:val="28"/>
              </w:rPr>
              <w:t>Middelen</w:t>
            </w:r>
          </w:p>
        </w:tc>
      </w:tr>
    </w:tbl>
    <w:p w14:paraId="3AE47729" w14:textId="69BC267A" w:rsidR="009B51AC" w:rsidRDefault="009B51AC" w:rsidP="009C566B">
      <w:pPr>
        <w:rPr>
          <w:rFonts w:asciiTheme="minorHAnsi" w:eastAsia="Yu Gothic Light" w:hAnsiTheme="minorHAnsi" w:cstheme="minorHAnsi"/>
          <w:color w:val="008080"/>
        </w:rPr>
      </w:pPr>
    </w:p>
    <w:p w14:paraId="57CADC61" w14:textId="75642729" w:rsidR="00B92764" w:rsidRDefault="00B92764" w:rsidP="00B92764">
      <w:pPr>
        <w:rPr>
          <w:rFonts w:asciiTheme="minorHAnsi" w:hAnsiTheme="minorHAnsi"/>
          <w:color w:val="519093"/>
        </w:rPr>
      </w:pPr>
      <w:r w:rsidRPr="00E36795">
        <w:rPr>
          <w:rFonts w:asciiTheme="minorHAnsi" w:hAnsiTheme="minorHAnsi"/>
          <w:color w:val="519093"/>
        </w:rPr>
        <w:t>Bij middelen gaat het om de vraag in hoeverre en op welke wijze financiële en niet-financiële middelen (denk aan gebouwen, informatievoorziening, ICT en toeleveranciers) worden ingezet om bij te dragen aan ambities en resultaten die u verwoord heeft. Naast de inzet van middelen is het ook van belang dat de verschillende fasen van de planning</w:t>
      </w:r>
      <w:r w:rsidR="00430153">
        <w:rPr>
          <w:rFonts w:asciiTheme="minorHAnsi" w:hAnsiTheme="minorHAnsi"/>
          <w:color w:val="519093"/>
        </w:rPr>
        <w:t>-</w:t>
      </w:r>
      <w:r w:rsidRPr="00E36795">
        <w:rPr>
          <w:rFonts w:asciiTheme="minorHAnsi" w:hAnsiTheme="minorHAnsi"/>
          <w:color w:val="519093"/>
        </w:rPr>
        <w:t xml:space="preserve"> &amp; </w:t>
      </w:r>
      <w:proofErr w:type="spellStart"/>
      <w:r w:rsidRPr="00E36795">
        <w:rPr>
          <w:rFonts w:asciiTheme="minorHAnsi" w:hAnsiTheme="minorHAnsi"/>
          <w:color w:val="519093"/>
        </w:rPr>
        <w:t>controlcyclus</w:t>
      </w:r>
      <w:proofErr w:type="spellEnd"/>
      <w:r w:rsidRPr="00E36795">
        <w:rPr>
          <w:rFonts w:asciiTheme="minorHAnsi" w:hAnsiTheme="minorHAnsi"/>
          <w:color w:val="519093"/>
        </w:rPr>
        <w:t xml:space="preserve"> worden doorlopen: periodieke voortgangsbewaking, bijsturing en interne/externe verantwoording.</w:t>
      </w:r>
    </w:p>
    <w:p w14:paraId="1C755932" w14:textId="77777777" w:rsidR="00B92764" w:rsidRDefault="00B92764" w:rsidP="00B92764">
      <w:pPr>
        <w:rPr>
          <w:rFonts w:asciiTheme="minorHAnsi" w:hAnsiTheme="minorHAnsi"/>
          <w:color w:val="519093"/>
        </w:rPr>
      </w:pPr>
    </w:p>
    <w:p w14:paraId="5CEB927A" w14:textId="77777777" w:rsidR="00B92764" w:rsidRDefault="00B92764" w:rsidP="00B92764">
      <w:pPr>
        <w:rPr>
          <w:rFonts w:asciiTheme="minorHAnsi" w:eastAsia="Times New Roman" w:hAnsiTheme="minorHAnsi" w:cstheme="minorHAnsi"/>
          <w:color w:val="519093"/>
          <w:lang w:eastAsia="nl-NL"/>
        </w:rPr>
      </w:pPr>
      <w:r>
        <w:rPr>
          <w:rFonts w:asciiTheme="minorHAnsi" w:eastAsia="Times New Roman" w:hAnsiTheme="minorHAnsi" w:cstheme="minorHAnsi"/>
          <w:color w:val="519093"/>
          <w:lang w:eastAsia="nl-NL"/>
        </w:rPr>
        <w:t xml:space="preserve">In het geval van het </w:t>
      </w:r>
      <w:proofErr w:type="spellStart"/>
      <w:r>
        <w:rPr>
          <w:rFonts w:asciiTheme="minorHAnsi" w:eastAsia="Times New Roman" w:hAnsiTheme="minorHAnsi" w:cstheme="minorHAnsi"/>
          <w:color w:val="519093"/>
          <w:lang w:eastAsia="nl-NL"/>
        </w:rPr>
        <w:t>taalhuis</w:t>
      </w:r>
      <w:proofErr w:type="spellEnd"/>
      <w:r>
        <w:rPr>
          <w:rFonts w:asciiTheme="minorHAnsi" w:eastAsia="Times New Roman" w:hAnsiTheme="minorHAnsi" w:cstheme="minorHAnsi"/>
          <w:color w:val="519093"/>
          <w:lang w:eastAsia="nl-NL"/>
        </w:rPr>
        <w:t xml:space="preserve"> gaat het om de vraag </w:t>
      </w:r>
      <w:r w:rsidRPr="00E13BF4">
        <w:rPr>
          <w:rFonts w:asciiTheme="minorHAnsi" w:eastAsia="Times New Roman" w:hAnsiTheme="minorHAnsi" w:cstheme="minorHAnsi"/>
          <w:color w:val="519093"/>
          <w:lang w:eastAsia="nl-NL"/>
        </w:rPr>
        <w:t xml:space="preserve">welke aanpak het </w:t>
      </w:r>
      <w:proofErr w:type="spellStart"/>
      <w:r w:rsidRPr="00E13BF4">
        <w:rPr>
          <w:rFonts w:asciiTheme="minorHAnsi" w:eastAsia="Times New Roman" w:hAnsiTheme="minorHAnsi" w:cstheme="minorHAnsi"/>
          <w:color w:val="519093"/>
          <w:lang w:eastAsia="nl-NL"/>
        </w:rPr>
        <w:t>taalhuis</w:t>
      </w:r>
      <w:proofErr w:type="spellEnd"/>
      <w:r w:rsidRPr="00E13BF4">
        <w:rPr>
          <w:rFonts w:asciiTheme="minorHAnsi" w:eastAsia="Times New Roman" w:hAnsiTheme="minorHAnsi" w:cstheme="minorHAnsi"/>
          <w:color w:val="519093"/>
          <w:lang w:eastAsia="nl-NL"/>
        </w:rPr>
        <w:t xml:space="preserve"> hanteert om de doelgroep(en) te bereiken (NT1 en NT2), te werven en adequaat en snel door te verwijzen naar passend aanbod. Daarnaast wordt bij de norm </w:t>
      </w:r>
      <w:r>
        <w:rPr>
          <w:rFonts w:asciiTheme="minorHAnsi" w:eastAsia="Times New Roman" w:hAnsiTheme="minorHAnsi" w:cstheme="minorHAnsi"/>
          <w:color w:val="519093"/>
          <w:lang w:eastAsia="nl-NL"/>
        </w:rPr>
        <w:t>M</w:t>
      </w:r>
      <w:r w:rsidRPr="00E13BF4">
        <w:rPr>
          <w:rFonts w:asciiTheme="minorHAnsi" w:eastAsia="Times New Roman" w:hAnsiTheme="minorHAnsi" w:cstheme="minorHAnsi"/>
          <w:color w:val="519093"/>
          <w:lang w:eastAsia="nl-NL"/>
        </w:rPr>
        <w:t xml:space="preserve">iddelen getoetst hoe het </w:t>
      </w:r>
      <w:proofErr w:type="spellStart"/>
      <w:r w:rsidRPr="00E13BF4">
        <w:rPr>
          <w:rFonts w:asciiTheme="minorHAnsi" w:eastAsia="Times New Roman" w:hAnsiTheme="minorHAnsi" w:cstheme="minorHAnsi"/>
          <w:color w:val="519093"/>
          <w:lang w:eastAsia="nl-NL"/>
        </w:rPr>
        <w:t>taalhuis</w:t>
      </w:r>
      <w:proofErr w:type="spellEnd"/>
      <w:r w:rsidRPr="00E13BF4">
        <w:rPr>
          <w:rFonts w:asciiTheme="minorHAnsi" w:eastAsia="Times New Roman" w:hAnsiTheme="minorHAnsi" w:cstheme="minorHAnsi"/>
          <w:color w:val="519093"/>
          <w:lang w:eastAsia="nl-NL"/>
        </w:rPr>
        <w:t xml:space="preserve"> voorziet in een fysiek herkenbare plek en hoe doelgroepen buiten openingstijden terecht kunnen met hun vragen. Ten slotte wordt getoetst hoe (vertegenwoordigers van) de doelgroep betrokken wordt (worden) bij de (door)ontwikkeling van werkwijzen voor het bereiken en doorverwijzen van de doelgroep.</w:t>
      </w:r>
    </w:p>
    <w:p w14:paraId="545F3ED1" w14:textId="77777777" w:rsidR="00B92764" w:rsidRDefault="00B92764" w:rsidP="00B92764">
      <w:pPr>
        <w:rPr>
          <w:rFonts w:asciiTheme="minorHAnsi" w:eastAsia="Times New Roman" w:hAnsiTheme="minorHAnsi" w:cstheme="minorHAnsi"/>
          <w:color w:val="519093"/>
          <w:lang w:eastAsia="nl-NL"/>
        </w:rPr>
      </w:pPr>
    </w:p>
    <w:p w14:paraId="64F9B25D" w14:textId="1926A0F9" w:rsidR="00B92764" w:rsidRPr="00E9147E" w:rsidRDefault="00B92764" w:rsidP="00B92764">
      <w:pPr>
        <w:tabs>
          <w:tab w:val="left" w:pos="8505"/>
        </w:tabs>
        <w:rPr>
          <w:rFonts w:asciiTheme="minorHAnsi" w:eastAsia="Times New Roman" w:hAnsiTheme="minorHAnsi" w:cstheme="minorHAnsi"/>
          <w:color w:val="519093"/>
          <w:lang w:eastAsia="nl-NL"/>
        </w:rPr>
      </w:pPr>
      <w:r>
        <w:rPr>
          <w:rFonts w:asciiTheme="minorHAnsi" w:eastAsia="Times New Roman" w:hAnsiTheme="minorHAnsi" w:cstheme="minorHAnsi"/>
          <w:color w:val="519093"/>
          <w:lang w:eastAsia="nl-NL"/>
        </w:rPr>
        <w:t>Let bij de beantwoording erop dat:</w:t>
      </w:r>
      <w:r w:rsidR="0095375D">
        <w:rPr>
          <w:rFonts w:asciiTheme="minorHAnsi" w:eastAsia="Times New Roman" w:hAnsiTheme="minorHAnsi" w:cstheme="minorHAnsi"/>
          <w:color w:val="519093"/>
          <w:lang w:eastAsia="nl-NL"/>
        </w:rPr>
        <w:t xml:space="preserve"> </w:t>
      </w:r>
      <w:r>
        <w:rPr>
          <w:rFonts w:asciiTheme="minorHAnsi" w:eastAsia="Times New Roman" w:hAnsiTheme="minorHAnsi" w:cstheme="minorHAnsi"/>
          <w:color w:val="519093"/>
          <w:lang w:eastAsia="nl-NL"/>
        </w:rPr>
        <w:t xml:space="preserve">de indicatoren onder het kopje ‘Specifiek voor taalhuizen’ </w:t>
      </w:r>
      <w:r w:rsidRPr="00E9147E">
        <w:rPr>
          <w:rFonts w:asciiTheme="minorHAnsi" w:eastAsia="Times New Roman" w:hAnsiTheme="minorHAnsi" w:cstheme="minorHAnsi"/>
          <w:color w:val="519093"/>
          <w:u w:val="single"/>
          <w:lang w:eastAsia="nl-NL"/>
        </w:rPr>
        <w:t xml:space="preserve">alleen </w:t>
      </w:r>
      <w:r>
        <w:rPr>
          <w:rFonts w:asciiTheme="minorHAnsi" w:eastAsia="Times New Roman" w:hAnsiTheme="minorHAnsi" w:cstheme="minorHAnsi"/>
          <w:color w:val="519093"/>
          <w:lang w:eastAsia="nl-NL"/>
        </w:rPr>
        <w:t xml:space="preserve">betrekking hebben op taalhuizen. </w:t>
      </w:r>
    </w:p>
    <w:p w14:paraId="38A6B98B" w14:textId="77777777" w:rsidR="00B7110C" w:rsidRPr="003659BC" w:rsidRDefault="00B7110C" w:rsidP="009C566B">
      <w:pPr>
        <w:rPr>
          <w:rFonts w:asciiTheme="minorHAnsi" w:eastAsia="Yu Gothic Light" w:hAnsiTheme="minorHAnsi" w:cstheme="minorHAnsi"/>
          <w:color w:val="008080"/>
        </w:rPr>
      </w:pPr>
    </w:p>
    <w:tbl>
      <w:tblPr>
        <w:tblW w:w="9067" w:type="dxa"/>
        <w:tblLook w:val="04A0" w:firstRow="1" w:lastRow="0" w:firstColumn="1" w:lastColumn="0" w:noHBand="0" w:noVBand="1"/>
      </w:tblPr>
      <w:tblGrid>
        <w:gridCol w:w="712"/>
        <w:gridCol w:w="6905"/>
        <w:gridCol w:w="1450"/>
      </w:tblGrid>
      <w:tr w:rsidR="00B7110C" w:rsidRPr="003659BC" w14:paraId="406676D9" w14:textId="77777777" w:rsidTr="00576873">
        <w:tc>
          <w:tcPr>
            <w:tcW w:w="9067" w:type="dxa"/>
            <w:gridSpan w:val="3"/>
            <w:shd w:val="clear" w:color="auto" w:fill="FFFFFF" w:themeFill="background1"/>
          </w:tcPr>
          <w:p w14:paraId="41E4F913" w14:textId="72C2AD9C" w:rsidR="00B7110C" w:rsidRPr="003659BC" w:rsidRDefault="00B7110C">
            <w:pPr>
              <w:widowControl/>
              <w:autoSpaceDE/>
              <w:autoSpaceDN/>
              <w:rPr>
                <w:rFonts w:asciiTheme="minorHAnsi" w:eastAsia="Yu Gothic Light" w:hAnsiTheme="minorHAnsi" w:cstheme="minorHAnsi"/>
                <w:b/>
                <w:bCs/>
                <w:color w:val="008080"/>
              </w:rPr>
            </w:pPr>
            <w:r w:rsidRPr="007545B0">
              <w:rPr>
                <w:rFonts w:asciiTheme="minorHAnsi" w:eastAsia="Yu Gothic Light" w:hAnsiTheme="minorHAnsi" w:cstheme="minorHAnsi"/>
                <w:b/>
                <w:bCs/>
                <w:color w:val="519093"/>
              </w:rPr>
              <w:t>Norm 2</w:t>
            </w:r>
            <w:r w:rsidR="003608A6" w:rsidRPr="007545B0">
              <w:rPr>
                <w:rFonts w:asciiTheme="minorHAnsi" w:eastAsia="Yu Gothic Light" w:hAnsiTheme="minorHAnsi" w:cstheme="minorHAnsi"/>
                <w:b/>
                <w:bCs/>
                <w:color w:val="519093"/>
              </w:rPr>
              <w:t>a</w:t>
            </w:r>
            <w:r w:rsidRPr="007545B0">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Pr="007545B0">
              <w:rPr>
                <w:rFonts w:asciiTheme="minorHAnsi" w:eastAsia="Yu Gothic Light" w:hAnsiTheme="minorHAnsi" w:cstheme="minorHAnsi"/>
                <w:b/>
                <w:bCs/>
                <w:color w:val="519093"/>
              </w:rPr>
              <w:t xml:space="preserve">Indicatoren </w:t>
            </w:r>
          </w:p>
          <w:p w14:paraId="3D2B4798" w14:textId="55E80A6E" w:rsidR="00593665" w:rsidRPr="003659BC" w:rsidRDefault="00593665">
            <w:pPr>
              <w:widowControl/>
              <w:autoSpaceDE/>
              <w:autoSpaceDN/>
              <w:rPr>
                <w:rFonts w:asciiTheme="minorHAnsi" w:eastAsia="Calibri" w:hAnsiTheme="minorHAnsi" w:cstheme="minorHAnsi"/>
                <w:color w:val="519093"/>
              </w:rPr>
            </w:pPr>
          </w:p>
        </w:tc>
      </w:tr>
      <w:tr w:rsidR="00954902" w:rsidRPr="003659BC" w14:paraId="2E40A56C" w14:textId="77777777" w:rsidTr="001351CB">
        <w:tc>
          <w:tcPr>
            <w:tcW w:w="712" w:type="dxa"/>
          </w:tcPr>
          <w:p w14:paraId="35EA3A80" w14:textId="50896C53" w:rsidR="00954902" w:rsidRPr="003659BC" w:rsidRDefault="00954902" w:rsidP="00954902">
            <w:pPr>
              <w:widowControl/>
              <w:autoSpaceDE/>
              <w:autoSpaceDN/>
              <w:rPr>
                <w:rFonts w:asciiTheme="minorHAnsi" w:eastAsia="Calibri" w:hAnsiTheme="minorHAnsi" w:cstheme="minorHAnsi"/>
              </w:rPr>
            </w:pPr>
            <w:r w:rsidRPr="003659BC">
              <w:rPr>
                <w:rFonts w:asciiTheme="minorHAnsi" w:eastAsia="Calibri" w:hAnsiTheme="minorHAnsi" w:cstheme="minorHAnsi"/>
              </w:rPr>
              <w:t>2a.1</w:t>
            </w:r>
          </w:p>
        </w:tc>
        <w:tc>
          <w:tcPr>
            <w:tcW w:w="6905" w:type="dxa"/>
          </w:tcPr>
          <w:p w14:paraId="71216E51" w14:textId="2003E7DA" w:rsidR="00954902" w:rsidRDefault="005A2F86" w:rsidP="00954902">
            <w:pPr>
              <w:widowControl/>
              <w:autoSpaceDE/>
              <w:autoSpaceDN/>
              <w:rPr>
                <w:rFonts w:asciiTheme="minorHAnsi" w:eastAsia="Calibri" w:hAnsiTheme="minorHAnsi" w:cstheme="minorHAnsi"/>
              </w:rPr>
            </w:pPr>
            <w:r w:rsidRPr="005A2F86">
              <w:rPr>
                <w:rFonts w:asciiTheme="minorHAnsi" w:eastAsia="Calibri" w:hAnsiTheme="minorHAnsi" w:cstheme="minorHAnsi"/>
              </w:rPr>
              <w:t>De organisatie toont aan dat de keuzes over de inzet van middelen bijdragen aan haar ambities op korte en lange termijn</w:t>
            </w:r>
            <w:r w:rsidR="003F1C64" w:rsidRPr="003F1C64">
              <w:rPr>
                <w:rFonts w:asciiTheme="minorHAnsi" w:eastAsia="Calibri" w:hAnsiTheme="minorHAnsi" w:cstheme="minorHAnsi"/>
              </w:rPr>
              <w:t>.</w:t>
            </w:r>
          </w:p>
          <w:p w14:paraId="3BE32D18" w14:textId="193DC0FD" w:rsidR="003F1C64" w:rsidRPr="003659BC" w:rsidRDefault="003F1C64" w:rsidP="00954902">
            <w:pPr>
              <w:widowControl/>
              <w:autoSpaceDE/>
              <w:autoSpaceDN/>
              <w:rPr>
                <w:rFonts w:asciiTheme="minorHAnsi" w:eastAsia="Calibri" w:hAnsiTheme="minorHAnsi" w:cstheme="minorHAnsi"/>
              </w:rPr>
            </w:pPr>
          </w:p>
        </w:tc>
        <w:tc>
          <w:tcPr>
            <w:tcW w:w="1450" w:type="dxa"/>
          </w:tcPr>
          <w:p w14:paraId="1545B515" w14:textId="1CEC7E63" w:rsidR="00954902" w:rsidRPr="003659BC" w:rsidRDefault="00954902" w:rsidP="00174DA9">
            <w:pPr>
              <w:widowControl/>
              <w:autoSpaceDE/>
              <w:autoSpaceDN/>
              <w:jc w:val="right"/>
              <w:rPr>
                <w:rFonts w:asciiTheme="minorHAnsi" w:eastAsia="Calibri" w:hAnsiTheme="minorHAnsi" w:cstheme="minorHAnsi"/>
              </w:rPr>
            </w:pPr>
          </w:p>
        </w:tc>
      </w:tr>
      <w:tr w:rsidR="00954902" w:rsidRPr="003659BC" w14:paraId="6FB9B729" w14:textId="77777777" w:rsidTr="001351CB">
        <w:tc>
          <w:tcPr>
            <w:tcW w:w="712" w:type="dxa"/>
          </w:tcPr>
          <w:p w14:paraId="0116DBF5" w14:textId="7C582AB9" w:rsidR="00954902" w:rsidRPr="003659BC" w:rsidRDefault="00954902" w:rsidP="00954902">
            <w:pPr>
              <w:widowControl/>
              <w:autoSpaceDE/>
              <w:autoSpaceDN/>
              <w:rPr>
                <w:rFonts w:asciiTheme="minorHAnsi" w:eastAsia="Calibri" w:hAnsiTheme="minorHAnsi" w:cstheme="minorHAnsi"/>
              </w:rPr>
            </w:pPr>
            <w:r w:rsidRPr="003659BC">
              <w:rPr>
                <w:rFonts w:asciiTheme="minorHAnsi" w:eastAsia="Calibri" w:hAnsiTheme="minorHAnsi" w:cstheme="minorHAnsi"/>
              </w:rPr>
              <w:t>2a.2</w:t>
            </w:r>
          </w:p>
        </w:tc>
        <w:tc>
          <w:tcPr>
            <w:tcW w:w="6905" w:type="dxa"/>
          </w:tcPr>
          <w:p w14:paraId="4A2F9832" w14:textId="77777777" w:rsidR="00954902" w:rsidRDefault="001F199C" w:rsidP="00954902">
            <w:pPr>
              <w:widowControl/>
              <w:autoSpaceDE/>
              <w:autoSpaceDN/>
              <w:rPr>
                <w:rFonts w:asciiTheme="minorHAnsi" w:eastAsia="Calibri" w:hAnsiTheme="minorHAnsi" w:cstheme="minorHAnsi"/>
              </w:rPr>
            </w:pPr>
            <w:r w:rsidRPr="001F199C">
              <w:rPr>
                <w:rFonts w:asciiTheme="minorHAnsi" w:eastAsia="Calibri" w:hAnsiTheme="minorHAnsi" w:cstheme="minorHAnsi"/>
              </w:rPr>
              <w:t>De organisatie heeft een meerjarig perspectief over de middelen en heeft dit uitgewerkt in een begroting.</w:t>
            </w:r>
          </w:p>
          <w:p w14:paraId="7019A4BE" w14:textId="58623246" w:rsidR="001F199C" w:rsidRPr="003659BC" w:rsidRDefault="001F199C" w:rsidP="00954902">
            <w:pPr>
              <w:widowControl/>
              <w:autoSpaceDE/>
              <w:autoSpaceDN/>
              <w:rPr>
                <w:rFonts w:asciiTheme="minorHAnsi" w:eastAsia="Calibri" w:hAnsiTheme="minorHAnsi" w:cstheme="minorHAnsi"/>
              </w:rPr>
            </w:pPr>
          </w:p>
        </w:tc>
        <w:tc>
          <w:tcPr>
            <w:tcW w:w="1450" w:type="dxa"/>
          </w:tcPr>
          <w:p w14:paraId="22D20FED" w14:textId="37B96253" w:rsidR="00954902" w:rsidRPr="003659BC" w:rsidRDefault="00954902" w:rsidP="00174DA9">
            <w:pPr>
              <w:widowControl/>
              <w:autoSpaceDE/>
              <w:autoSpaceDN/>
              <w:jc w:val="right"/>
              <w:rPr>
                <w:rFonts w:asciiTheme="minorHAnsi" w:eastAsia="Calibri" w:hAnsiTheme="minorHAnsi" w:cstheme="minorHAnsi"/>
              </w:rPr>
            </w:pPr>
          </w:p>
        </w:tc>
      </w:tr>
      <w:tr w:rsidR="00954902" w:rsidRPr="003659BC" w14:paraId="72215BC8" w14:textId="77777777" w:rsidTr="001351CB">
        <w:tc>
          <w:tcPr>
            <w:tcW w:w="712" w:type="dxa"/>
          </w:tcPr>
          <w:p w14:paraId="42B48559" w14:textId="102EB8A0" w:rsidR="00954902" w:rsidRPr="003659BC" w:rsidRDefault="00954902" w:rsidP="00954902">
            <w:pPr>
              <w:widowControl/>
              <w:autoSpaceDE/>
              <w:autoSpaceDN/>
              <w:rPr>
                <w:rFonts w:asciiTheme="minorHAnsi" w:eastAsia="Calibri" w:hAnsiTheme="minorHAnsi" w:cstheme="minorHAnsi"/>
              </w:rPr>
            </w:pPr>
            <w:r w:rsidRPr="003659BC">
              <w:rPr>
                <w:rFonts w:asciiTheme="minorHAnsi" w:eastAsia="Calibri" w:hAnsiTheme="minorHAnsi" w:cstheme="minorHAnsi"/>
              </w:rPr>
              <w:t>2a.3</w:t>
            </w:r>
          </w:p>
        </w:tc>
        <w:tc>
          <w:tcPr>
            <w:tcW w:w="6905" w:type="dxa"/>
          </w:tcPr>
          <w:p w14:paraId="2ABCA95E" w14:textId="44533E0D" w:rsidR="00954902" w:rsidRDefault="00F63AD2" w:rsidP="00954902">
            <w:pPr>
              <w:widowControl/>
              <w:autoSpaceDE/>
              <w:autoSpaceDN/>
              <w:rPr>
                <w:rFonts w:asciiTheme="minorHAnsi" w:eastAsia="Calibri" w:hAnsiTheme="minorHAnsi" w:cstheme="minorHAnsi"/>
              </w:rPr>
            </w:pPr>
            <w:r w:rsidRPr="00F63AD2">
              <w:rPr>
                <w:rFonts w:asciiTheme="minorHAnsi" w:eastAsia="Calibri" w:hAnsiTheme="minorHAnsi" w:cstheme="minorHAnsi"/>
              </w:rPr>
              <w:t xml:space="preserve">De organisatie geeft structureel vorm en inhoud aan een planning- &amp; </w:t>
            </w:r>
            <w:proofErr w:type="spellStart"/>
            <w:r w:rsidRPr="00F63AD2">
              <w:rPr>
                <w:rFonts w:asciiTheme="minorHAnsi" w:eastAsia="Calibri" w:hAnsiTheme="minorHAnsi" w:cstheme="minorHAnsi"/>
              </w:rPr>
              <w:t>controlcyclus</w:t>
            </w:r>
            <w:proofErr w:type="spellEnd"/>
            <w:r w:rsidRPr="00F63AD2">
              <w:rPr>
                <w:rFonts w:asciiTheme="minorHAnsi" w:eastAsia="Calibri" w:hAnsiTheme="minorHAnsi" w:cstheme="minorHAnsi"/>
              </w:rPr>
              <w:t xml:space="preserve">, incl. periodieke voortgangsbewaking, bijsturing en interne/externe verantwoording. </w:t>
            </w:r>
          </w:p>
          <w:p w14:paraId="3753CA47" w14:textId="6242762E" w:rsidR="00F63AD2" w:rsidRPr="003659BC" w:rsidRDefault="00F63AD2" w:rsidP="00954902">
            <w:pPr>
              <w:widowControl/>
              <w:autoSpaceDE/>
              <w:autoSpaceDN/>
              <w:rPr>
                <w:rFonts w:asciiTheme="minorHAnsi" w:eastAsia="Calibri" w:hAnsiTheme="minorHAnsi" w:cstheme="minorHAnsi"/>
              </w:rPr>
            </w:pPr>
          </w:p>
        </w:tc>
        <w:tc>
          <w:tcPr>
            <w:tcW w:w="1450" w:type="dxa"/>
          </w:tcPr>
          <w:p w14:paraId="2483DF7C" w14:textId="5DFDD322" w:rsidR="00954902" w:rsidRPr="003659BC" w:rsidRDefault="00954902" w:rsidP="00174DA9">
            <w:pPr>
              <w:widowControl/>
              <w:autoSpaceDE/>
              <w:autoSpaceDN/>
              <w:jc w:val="right"/>
              <w:rPr>
                <w:rFonts w:asciiTheme="minorHAnsi" w:eastAsia="Calibri" w:hAnsiTheme="minorHAnsi" w:cstheme="minorHAnsi"/>
              </w:rPr>
            </w:pPr>
          </w:p>
        </w:tc>
      </w:tr>
      <w:tr w:rsidR="00954902" w:rsidRPr="003659BC" w14:paraId="36BA0EB4" w14:textId="77777777" w:rsidTr="001351CB">
        <w:tc>
          <w:tcPr>
            <w:tcW w:w="712" w:type="dxa"/>
          </w:tcPr>
          <w:p w14:paraId="04CAE94B" w14:textId="6426D10E" w:rsidR="00954902" w:rsidRPr="003659BC" w:rsidRDefault="00954902" w:rsidP="00954902">
            <w:pPr>
              <w:widowControl/>
              <w:autoSpaceDE/>
              <w:autoSpaceDN/>
              <w:rPr>
                <w:rFonts w:asciiTheme="minorHAnsi" w:eastAsia="Calibri" w:hAnsiTheme="minorHAnsi" w:cstheme="minorHAnsi"/>
              </w:rPr>
            </w:pPr>
            <w:r w:rsidRPr="003659BC">
              <w:rPr>
                <w:rFonts w:asciiTheme="minorHAnsi" w:eastAsia="Calibri" w:hAnsiTheme="minorHAnsi" w:cstheme="minorHAnsi"/>
              </w:rPr>
              <w:t>2a.4</w:t>
            </w:r>
          </w:p>
        </w:tc>
        <w:tc>
          <w:tcPr>
            <w:tcW w:w="6905" w:type="dxa"/>
          </w:tcPr>
          <w:p w14:paraId="23A1A28C" w14:textId="77777777" w:rsidR="00954902" w:rsidRDefault="00CE1B3A" w:rsidP="00954902">
            <w:pPr>
              <w:widowControl/>
              <w:autoSpaceDE/>
              <w:autoSpaceDN/>
              <w:rPr>
                <w:rFonts w:asciiTheme="minorHAnsi" w:eastAsia="Calibri" w:hAnsiTheme="minorHAnsi" w:cstheme="minorHAnsi"/>
              </w:rPr>
            </w:pPr>
            <w:r w:rsidRPr="00CE1B3A">
              <w:rPr>
                <w:rFonts w:asciiTheme="minorHAnsi" w:eastAsia="Calibri" w:hAnsiTheme="minorHAnsi" w:cstheme="minorHAnsi"/>
              </w:rPr>
              <w:t>De organisatie maakt bewuste keuzes over toeleveranciers op basis van duidelijke (</w:t>
            </w:r>
            <w:proofErr w:type="spellStart"/>
            <w:r w:rsidRPr="00CE1B3A">
              <w:rPr>
                <w:rFonts w:asciiTheme="minorHAnsi" w:eastAsia="Calibri" w:hAnsiTheme="minorHAnsi" w:cstheme="minorHAnsi"/>
              </w:rPr>
              <w:t>kwaliteits</w:t>
            </w:r>
            <w:proofErr w:type="spellEnd"/>
            <w:r w:rsidRPr="00CE1B3A">
              <w:rPr>
                <w:rFonts w:asciiTheme="minorHAnsi" w:eastAsia="Calibri" w:hAnsiTheme="minorHAnsi" w:cstheme="minorHAnsi"/>
              </w:rPr>
              <w:t>)criteria voor het starten, evalueren en beëindigen van toeleveranciersrelaties.</w:t>
            </w:r>
          </w:p>
          <w:p w14:paraId="66F94116" w14:textId="4F023B16" w:rsidR="00CE1B3A" w:rsidRPr="003659BC" w:rsidRDefault="00CE1B3A" w:rsidP="00954902">
            <w:pPr>
              <w:widowControl/>
              <w:autoSpaceDE/>
              <w:autoSpaceDN/>
              <w:rPr>
                <w:rFonts w:asciiTheme="minorHAnsi" w:eastAsia="Calibri" w:hAnsiTheme="minorHAnsi" w:cstheme="minorHAnsi"/>
              </w:rPr>
            </w:pPr>
          </w:p>
        </w:tc>
        <w:tc>
          <w:tcPr>
            <w:tcW w:w="1450" w:type="dxa"/>
          </w:tcPr>
          <w:p w14:paraId="0342DA36" w14:textId="381E03E8" w:rsidR="00954902" w:rsidRPr="003659BC" w:rsidRDefault="00954902" w:rsidP="00174DA9">
            <w:pPr>
              <w:widowControl/>
              <w:autoSpaceDE/>
              <w:autoSpaceDN/>
              <w:jc w:val="right"/>
              <w:rPr>
                <w:rFonts w:asciiTheme="minorHAnsi" w:eastAsia="Calibri" w:hAnsiTheme="minorHAnsi" w:cstheme="minorHAnsi"/>
              </w:rPr>
            </w:pPr>
          </w:p>
        </w:tc>
      </w:tr>
      <w:tr w:rsidR="00954902" w:rsidRPr="003659BC" w14:paraId="261C7D90" w14:textId="77777777" w:rsidTr="001351CB">
        <w:tc>
          <w:tcPr>
            <w:tcW w:w="712" w:type="dxa"/>
          </w:tcPr>
          <w:p w14:paraId="1AD2D501" w14:textId="63738032" w:rsidR="00954902" w:rsidRPr="003659BC" w:rsidRDefault="00954902" w:rsidP="00954902">
            <w:pPr>
              <w:widowControl/>
              <w:autoSpaceDE/>
              <w:autoSpaceDN/>
              <w:rPr>
                <w:rFonts w:asciiTheme="minorHAnsi" w:eastAsia="Calibri" w:hAnsiTheme="minorHAnsi" w:cstheme="minorHAnsi"/>
              </w:rPr>
            </w:pPr>
            <w:r w:rsidRPr="003659BC">
              <w:rPr>
                <w:rFonts w:asciiTheme="minorHAnsi" w:eastAsia="Calibri" w:hAnsiTheme="minorHAnsi" w:cstheme="minorHAnsi"/>
              </w:rPr>
              <w:t>2a.5</w:t>
            </w:r>
          </w:p>
        </w:tc>
        <w:tc>
          <w:tcPr>
            <w:tcW w:w="6905" w:type="dxa"/>
          </w:tcPr>
          <w:p w14:paraId="12B8F310" w14:textId="77777777" w:rsidR="00954902" w:rsidRDefault="00F1765E" w:rsidP="00F1765E">
            <w:pPr>
              <w:widowControl/>
              <w:autoSpaceDE/>
              <w:autoSpaceDN/>
              <w:rPr>
                <w:rFonts w:asciiTheme="minorHAnsi" w:eastAsia="Calibri" w:hAnsiTheme="minorHAnsi" w:cstheme="minorHAnsi"/>
              </w:rPr>
            </w:pPr>
            <w:r w:rsidRPr="00F1765E">
              <w:rPr>
                <w:rFonts w:asciiTheme="minorHAnsi" w:eastAsia="Calibri" w:hAnsiTheme="minorHAnsi" w:cstheme="minorHAnsi"/>
              </w:rPr>
              <w:t>De organisatie laat zien dat zij actief stuurt op een goede balans tussen kosten en eigen inkomsten voor een financieel gezonde organisatie.</w:t>
            </w:r>
          </w:p>
          <w:p w14:paraId="7AD20503" w14:textId="5376E195" w:rsidR="00F1765E" w:rsidRPr="003659BC" w:rsidRDefault="00F1765E" w:rsidP="00F1765E">
            <w:pPr>
              <w:widowControl/>
              <w:autoSpaceDE/>
              <w:autoSpaceDN/>
              <w:rPr>
                <w:rFonts w:asciiTheme="minorHAnsi" w:eastAsia="Calibri" w:hAnsiTheme="minorHAnsi" w:cstheme="minorHAnsi"/>
              </w:rPr>
            </w:pPr>
          </w:p>
        </w:tc>
        <w:tc>
          <w:tcPr>
            <w:tcW w:w="1450" w:type="dxa"/>
          </w:tcPr>
          <w:p w14:paraId="66174770" w14:textId="7288A1F0" w:rsidR="00954902" w:rsidRPr="003659BC" w:rsidRDefault="00954902" w:rsidP="00174DA9">
            <w:pPr>
              <w:widowControl/>
              <w:autoSpaceDE/>
              <w:autoSpaceDN/>
              <w:jc w:val="right"/>
              <w:rPr>
                <w:rFonts w:asciiTheme="minorHAnsi" w:eastAsia="Calibri" w:hAnsiTheme="minorHAnsi" w:cstheme="minorHAnsi"/>
              </w:rPr>
            </w:pPr>
          </w:p>
        </w:tc>
      </w:tr>
      <w:tr w:rsidR="00707E44" w:rsidRPr="003659BC" w14:paraId="537EDB05" w14:textId="77777777" w:rsidTr="001351CB">
        <w:tc>
          <w:tcPr>
            <w:tcW w:w="712" w:type="dxa"/>
          </w:tcPr>
          <w:p w14:paraId="0A00E41A" w14:textId="77777777" w:rsidR="00707E44" w:rsidRPr="003659BC" w:rsidRDefault="00707E44" w:rsidP="00954902">
            <w:pPr>
              <w:widowControl/>
              <w:autoSpaceDE/>
              <w:autoSpaceDN/>
              <w:rPr>
                <w:rFonts w:asciiTheme="minorHAnsi" w:eastAsia="Calibri" w:hAnsiTheme="minorHAnsi" w:cstheme="minorHAnsi"/>
              </w:rPr>
            </w:pPr>
          </w:p>
        </w:tc>
        <w:tc>
          <w:tcPr>
            <w:tcW w:w="6905" w:type="dxa"/>
          </w:tcPr>
          <w:p w14:paraId="54E06E95" w14:textId="77777777" w:rsidR="00593665" w:rsidRPr="003659BC" w:rsidRDefault="00593665" w:rsidP="00954902">
            <w:pPr>
              <w:widowControl/>
              <w:autoSpaceDE/>
              <w:autoSpaceDN/>
              <w:rPr>
                <w:rFonts w:asciiTheme="minorHAnsi" w:eastAsia="Calibri" w:hAnsiTheme="minorHAnsi" w:cstheme="minorHAnsi"/>
                <w:b/>
                <w:bCs/>
              </w:rPr>
            </w:pPr>
          </w:p>
          <w:p w14:paraId="1A336188" w14:textId="456A80F3" w:rsidR="00707E44" w:rsidRPr="003659BC" w:rsidRDefault="00707E44" w:rsidP="00954902">
            <w:pPr>
              <w:widowControl/>
              <w:autoSpaceDE/>
              <w:autoSpaceDN/>
              <w:rPr>
                <w:rFonts w:asciiTheme="minorHAnsi" w:eastAsia="Calibri" w:hAnsiTheme="minorHAnsi" w:cstheme="minorHAnsi"/>
                <w:b/>
                <w:bCs/>
                <w:color w:val="519093"/>
              </w:rPr>
            </w:pPr>
            <w:r w:rsidRPr="004C1215">
              <w:rPr>
                <w:rFonts w:asciiTheme="minorHAnsi" w:eastAsia="Calibri" w:hAnsiTheme="minorHAnsi" w:cstheme="minorHAnsi"/>
                <w:b/>
                <w:bCs/>
                <w:color w:val="519093"/>
              </w:rPr>
              <w:t xml:space="preserve">Alleen voor leden VOB </w:t>
            </w:r>
            <w:r w:rsidR="00B636BB" w:rsidRPr="004C1215">
              <w:rPr>
                <w:rFonts w:asciiTheme="minorHAnsi" w:eastAsia="Calibri" w:hAnsiTheme="minorHAnsi" w:cstheme="minorHAnsi"/>
                <w:b/>
                <w:bCs/>
                <w:color w:val="519093"/>
              </w:rPr>
              <w:t>v</w:t>
            </w:r>
            <w:r w:rsidRPr="004C1215">
              <w:rPr>
                <w:rFonts w:asciiTheme="minorHAnsi" w:eastAsia="Calibri" w:hAnsiTheme="minorHAnsi" w:cstheme="minorHAnsi"/>
                <w:b/>
                <w:bCs/>
                <w:color w:val="519093"/>
              </w:rPr>
              <w:t>raag 2a.6 t/m 11</w:t>
            </w:r>
          </w:p>
          <w:p w14:paraId="5F3B5D42" w14:textId="094E417F" w:rsidR="00A00B34" w:rsidRPr="003659BC" w:rsidRDefault="00A00B34" w:rsidP="00954902">
            <w:pPr>
              <w:widowControl/>
              <w:autoSpaceDE/>
              <w:autoSpaceDN/>
              <w:rPr>
                <w:rFonts w:asciiTheme="minorHAnsi" w:eastAsia="Calibri" w:hAnsiTheme="minorHAnsi" w:cstheme="minorHAnsi"/>
                <w:b/>
                <w:bCs/>
              </w:rPr>
            </w:pPr>
          </w:p>
        </w:tc>
        <w:tc>
          <w:tcPr>
            <w:tcW w:w="1450" w:type="dxa"/>
          </w:tcPr>
          <w:p w14:paraId="0375A670" w14:textId="77777777" w:rsidR="00707E44" w:rsidRPr="003659BC" w:rsidRDefault="00707E44" w:rsidP="00174DA9">
            <w:pPr>
              <w:widowControl/>
              <w:autoSpaceDE/>
              <w:autoSpaceDN/>
              <w:jc w:val="right"/>
              <w:rPr>
                <w:rFonts w:asciiTheme="minorHAnsi" w:eastAsia="Calibri" w:hAnsiTheme="minorHAnsi" w:cstheme="minorHAnsi"/>
              </w:rPr>
            </w:pPr>
          </w:p>
        </w:tc>
      </w:tr>
      <w:tr w:rsidR="00BA7BB4" w:rsidRPr="003659BC" w14:paraId="6BCB8B02" w14:textId="77777777" w:rsidTr="001351CB">
        <w:tc>
          <w:tcPr>
            <w:tcW w:w="712" w:type="dxa"/>
          </w:tcPr>
          <w:p w14:paraId="44A541D5" w14:textId="5E682CAC" w:rsidR="00BA7BB4" w:rsidRPr="003659BC" w:rsidRDefault="00BA7BB4" w:rsidP="00BA7BB4">
            <w:pPr>
              <w:widowControl/>
              <w:autoSpaceDE/>
              <w:autoSpaceDN/>
              <w:rPr>
                <w:rFonts w:asciiTheme="minorHAnsi" w:eastAsia="Calibri" w:hAnsiTheme="minorHAnsi" w:cstheme="minorHAnsi"/>
              </w:rPr>
            </w:pPr>
            <w:r w:rsidRPr="003659BC">
              <w:rPr>
                <w:rFonts w:asciiTheme="minorHAnsi" w:eastAsia="Calibri" w:hAnsiTheme="minorHAnsi" w:cstheme="minorHAnsi"/>
              </w:rPr>
              <w:t>2a.6</w:t>
            </w:r>
          </w:p>
        </w:tc>
        <w:tc>
          <w:tcPr>
            <w:tcW w:w="6905" w:type="dxa"/>
          </w:tcPr>
          <w:p w14:paraId="12DB5B41" w14:textId="5E521CDD" w:rsidR="00BC2BA2" w:rsidRPr="00BC2BA2" w:rsidRDefault="00692DA8" w:rsidP="007C512F">
            <w:pPr>
              <w:spacing w:line="280" w:lineRule="atLeast"/>
            </w:pPr>
            <w:r w:rsidRPr="00692DA8">
              <w:rPr>
                <w:rFonts w:asciiTheme="minorHAnsi" w:hAnsiTheme="minorHAnsi" w:cstheme="minorHAnsi"/>
              </w:rPr>
              <w:t xml:space="preserve">Het IDO en </w:t>
            </w:r>
            <w:proofErr w:type="spellStart"/>
            <w:r w:rsidRPr="00692DA8">
              <w:rPr>
                <w:rFonts w:asciiTheme="minorHAnsi" w:hAnsiTheme="minorHAnsi" w:cstheme="minorHAnsi"/>
              </w:rPr>
              <w:t>taalhuis</w:t>
            </w:r>
            <w:proofErr w:type="spellEnd"/>
            <w:r w:rsidRPr="00692DA8">
              <w:rPr>
                <w:rFonts w:asciiTheme="minorHAnsi" w:hAnsiTheme="minorHAnsi" w:cstheme="minorHAnsi"/>
              </w:rPr>
              <w:t xml:space="preserve"> zijn als fysieke/digitale plek</w:t>
            </w:r>
            <w:r w:rsidRPr="0063634C">
              <w:rPr>
                <w:rFonts w:asciiTheme="minorHAnsi" w:hAnsiTheme="minorHAnsi" w:cstheme="minorHAnsi"/>
              </w:rPr>
              <w:t xml:space="preserve"> herkenbaar, toegankelijk en goed uitgerust voor de doelgroep. </w:t>
            </w:r>
            <w:r w:rsidR="00261180">
              <w:rPr>
                <w:rFonts w:asciiTheme="minorHAnsi" w:hAnsiTheme="minorHAnsi" w:cstheme="minorHAnsi"/>
              </w:rPr>
              <w:br/>
            </w:r>
          </w:p>
        </w:tc>
        <w:tc>
          <w:tcPr>
            <w:tcW w:w="1450" w:type="dxa"/>
          </w:tcPr>
          <w:p w14:paraId="04487C0C" w14:textId="7EB9590A" w:rsidR="00BA7BB4" w:rsidRPr="00AA2D3F" w:rsidRDefault="00BA7BB4" w:rsidP="00174DA9">
            <w:pPr>
              <w:widowControl/>
              <w:autoSpaceDE/>
              <w:autoSpaceDN/>
              <w:jc w:val="right"/>
              <w:rPr>
                <w:rFonts w:asciiTheme="minorHAnsi" w:eastAsia="Calibri" w:hAnsiTheme="minorHAnsi" w:cstheme="minorHAnsi"/>
              </w:rPr>
            </w:pPr>
          </w:p>
        </w:tc>
      </w:tr>
      <w:tr w:rsidR="00BA7BB4" w:rsidRPr="003659BC" w14:paraId="21E49B1D" w14:textId="77777777" w:rsidTr="001351CB">
        <w:tc>
          <w:tcPr>
            <w:tcW w:w="712" w:type="dxa"/>
          </w:tcPr>
          <w:p w14:paraId="7AA0C3D5" w14:textId="0BD9AF7B" w:rsidR="00BA7BB4" w:rsidRPr="003659BC" w:rsidRDefault="00BA7BB4" w:rsidP="00BA7BB4">
            <w:pPr>
              <w:widowControl/>
              <w:autoSpaceDE/>
              <w:autoSpaceDN/>
              <w:rPr>
                <w:rFonts w:asciiTheme="minorHAnsi" w:eastAsia="Calibri" w:hAnsiTheme="minorHAnsi" w:cstheme="minorHAnsi"/>
              </w:rPr>
            </w:pPr>
            <w:r w:rsidRPr="003659BC">
              <w:rPr>
                <w:rFonts w:asciiTheme="minorHAnsi" w:hAnsiTheme="minorHAnsi" w:cstheme="minorHAnsi"/>
              </w:rPr>
              <w:t>2a.7</w:t>
            </w:r>
          </w:p>
        </w:tc>
        <w:tc>
          <w:tcPr>
            <w:tcW w:w="6905" w:type="dxa"/>
          </w:tcPr>
          <w:p w14:paraId="0485C92E" w14:textId="26D582EC" w:rsidR="00BA7BB4" w:rsidRPr="003659BC" w:rsidRDefault="005C22C7" w:rsidP="007C512F">
            <w:pPr>
              <w:spacing w:line="280" w:lineRule="atLeast"/>
              <w:rPr>
                <w:rFonts w:asciiTheme="minorHAnsi" w:eastAsia="Calibri" w:hAnsiTheme="minorHAnsi" w:cstheme="minorHAnsi"/>
              </w:rPr>
            </w:pPr>
            <w:r w:rsidRPr="00256652">
              <w:rPr>
                <w:rFonts w:asciiTheme="minorHAnsi" w:hAnsiTheme="minorHAnsi" w:cstheme="minorHAnsi"/>
              </w:rPr>
              <w:t xml:space="preserve">De organisatie heeft voor het IDO en het </w:t>
            </w:r>
            <w:proofErr w:type="spellStart"/>
            <w:r w:rsidRPr="00256652">
              <w:rPr>
                <w:rFonts w:asciiTheme="minorHAnsi" w:hAnsiTheme="minorHAnsi" w:cstheme="minorHAnsi"/>
              </w:rPr>
              <w:t>taalhuis</w:t>
            </w:r>
            <w:proofErr w:type="spellEnd"/>
            <w:r w:rsidRPr="00256652">
              <w:rPr>
                <w:rFonts w:asciiTheme="minorHAnsi" w:hAnsiTheme="minorHAnsi" w:cstheme="minorHAnsi"/>
              </w:rPr>
              <w:t xml:space="preserve"> een uitgewerkte aanpak om de doelgroep effectief en onafhankelijk door te verwijzen naar (lokale) partners en andere (taal)aanbieders. </w:t>
            </w:r>
          </w:p>
        </w:tc>
        <w:tc>
          <w:tcPr>
            <w:tcW w:w="1450" w:type="dxa"/>
          </w:tcPr>
          <w:p w14:paraId="1B83947F" w14:textId="2799C15B" w:rsidR="00BA7BB4" w:rsidRPr="00AA2D3F" w:rsidRDefault="00BA7BB4" w:rsidP="00174DA9">
            <w:pPr>
              <w:widowControl/>
              <w:autoSpaceDE/>
              <w:autoSpaceDN/>
              <w:jc w:val="right"/>
              <w:rPr>
                <w:rFonts w:asciiTheme="minorHAnsi" w:eastAsia="Calibri" w:hAnsiTheme="minorHAnsi" w:cstheme="minorHAnsi"/>
              </w:rPr>
            </w:pPr>
          </w:p>
        </w:tc>
      </w:tr>
      <w:tr w:rsidR="00BA7BB4" w:rsidRPr="003659BC" w14:paraId="301DB913" w14:textId="77777777" w:rsidTr="00695146">
        <w:tc>
          <w:tcPr>
            <w:tcW w:w="712" w:type="dxa"/>
          </w:tcPr>
          <w:p w14:paraId="0763704F" w14:textId="39218743" w:rsidR="00BA7BB4" w:rsidRPr="003659BC" w:rsidRDefault="00BA7BB4" w:rsidP="00BA7BB4">
            <w:pPr>
              <w:widowControl/>
              <w:autoSpaceDE/>
              <w:autoSpaceDN/>
              <w:rPr>
                <w:rFonts w:asciiTheme="minorHAnsi" w:eastAsia="Calibri" w:hAnsiTheme="minorHAnsi" w:cstheme="minorHAnsi"/>
              </w:rPr>
            </w:pPr>
            <w:r w:rsidRPr="003659BC">
              <w:rPr>
                <w:rFonts w:asciiTheme="minorHAnsi" w:hAnsiTheme="minorHAnsi" w:cstheme="minorHAnsi"/>
              </w:rPr>
              <w:lastRenderedPageBreak/>
              <w:t>2a.8</w:t>
            </w:r>
          </w:p>
        </w:tc>
        <w:tc>
          <w:tcPr>
            <w:tcW w:w="6905" w:type="dxa"/>
          </w:tcPr>
          <w:p w14:paraId="3199EC65" w14:textId="77777777" w:rsidR="00BA6066" w:rsidRDefault="00ED0247" w:rsidP="00BA7BB4">
            <w:pPr>
              <w:widowControl/>
              <w:autoSpaceDE/>
              <w:autoSpaceDN/>
              <w:rPr>
                <w:rFonts w:asciiTheme="minorHAnsi" w:hAnsiTheme="minorHAnsi" w:cstheme="minorHAnsi"/>
              </w:rPr>
            </w:pPr>
            <w:r w:rsidRPr="00256652">
              <w:rPr>
                <w:rFonts w:asciiTheme="minorHAnsi" w:hAnsiTheme="minorHAnsi" w:cstheme="minorHAnsi"/>
              </w:rPr>
              <w:t>De organisatie toont aan op welke wijze de (jeugd)collectie kwalitatief en kwantitatief is opgezet en ingericht.</w:t>
            </w:r>
          </w:p>
          <w:p w14:paraId="0CD82B31" w14:textId="2A16190F" w:rsidR="00ED0247" w:rsidRPr="003659BC" w:rsidRDefault="00ED0247" w:rsidP="00BA7BB4">
            <w:pPr>
              <w:widowControl/>
              <w:autoSpaceDE/>
              <w:autoSpaceDN/>
              <w:rPr>
                <w:rFonts w:asciiTheme="minorHAnsi" w:eastAsia="Calibri" w:hAnsiTheme="minorHAnsi" w:cstheme="minorHAnsi"/>
              </w:rPr>
            </w:pPr>
          </w:p>
        </w:tc>
        <w:tc>
          <w:tcPr>
            <w:tcW w:w="1450" w:type="dxa"/>
          </w:tcPr>
          <w:p w14:paraId="5BFDBBE2" w14:textId="509B891D" w:rsidR="00BA7BB4" w:rsidRPr="00131340" w:rsidRDefault="00BA7BB4" w:rsidP="00174DA9">
            <w:pPr>
              <w:widowControl/>
              <w:autoSpaceDE/>
              <w:autoSpaceDN/>
              <w:jc w:val="right"/>
              <w:rPr>
                <w:rFonts w:asciiTheme="minorHAnsi" w:eastAsia="Calibri" w:hAnsiTheme="minorHAnsi" w:cstheme="minorHAnsi"/>
                <w:color w:val="FF0000"/>
              </w:rPr>
            </w:pPr>
          </w:p>
        </w:tc>
      </w:tr>
      <w:tr w:rsidR="00BA7BB4" w:rsidRPr="003659BC" w14:paraId="096307A0" w14:textId="77777777" w:rsidTr="00695146">
        <w:tc>
          <w:tcPr>
            <w:tcW w:w="712" w:type="dxa"/>
          </w:tcPr>
          <w:p w14:paraId="7F51DDEC" w14:textId="28C337E9" w:rsidR="00BA7BB4" w:rsidRPr="003659BC" w:rsidRDefault="00BA7BB4" w:rsidP="00BA7BB4">
            <w:pPr>
              <w:widowControl/>
              <w:autoSpaceDE/>
              <w:autoSpaceDN/>
              <w:rPr>
                <w:rFonts w:asciiTheme="minorHAnsi" w:eastAsia="Calibri" w:hAnsiTheme="minorHAnsi" w:cstheme="minorHAnsi"/>
              </w:rPr>
            </w:pPr>
            <w:r w:rsidRPr="003659BC">
              <w:rPr>
                <w:rFonts w:asciiTheme="minorHAnsi" w:hAnsiTheme="minorHAnsi" w:cstheme="minorHAnsi"/>
              </w:rPr>
              <w:t>2a.9</w:t>
            </w:r>
          </w:p>
        </w:tc>
        <w:tc>
          <w:tcPr>
            <w:tcW w:w="6905" w:type="dxa"/>
          </w:tcPr>
          <w:p w14:paraId="3AD9CDD9" w14:textId="77777777" w:rsidR="00BA7BB4" w:rsidRDefault="00ED1A3D" w:rsidP="00BA7BB4">
            <w:pPr>
              <w:widowControl/>
              <w:autoSpaceDE/>
              <w:autoSpaceDN/>
              <w:rPr>
                <w:rFonts w:asciiTheme="minorHAnsi" w:hAnsiTheme="minorHAnsi" w:cstheme="minorHAnsi"/>
              </w:rPr>
            </w:pPr>
            <w:r w:rsidRPr="00256652">
              <w:rPr>
                <w:rFonts w:asciiTheme="minorHAnsi" w:hAnsiTheme="minorHAnsi" w:cstheme="minorHAnsi"/>
              </w:rPr>
              <w:t>Bij het onderwijs is er een stimulerende leesomgeving, inclusief een fysieke en digitale (wissel)collectie die voor uitlening beschikbaar is.</w:t>
            </w:r>
          </w:p>
          <w:p w14:paraId="02BBA6A4" w14:textId="667CC7EF" w:rsidR="00ED1A3D" w:rsidRPr="007D6BC6" w:rsidRDefault="00ED1A3D" w:rsidP="00BA7BB4">
            <w:pPr>
              <w:widowControl/>
              <w:autoSpaceDE/>
              <w:autoSpaceDN/>
              <w:rPr>
                <w:rFonts w:asciiTheme="minorHAnsi" w:hAnsiTheme="minorHAnsi" w:cstheme="minorHAnsi"/>
              </w:rPr>
            </w:pPr>
          </w:p>
        </w:tc>
        <w:tc>
          <w:tcPr>
            <w:tcW w:w="1450" w:type="dxa"/>
          </w:tcPr>
          <w:p w14:paraId="73F49773" w14:textId="79E7FB31" w:rsidR="00BA7BB4" w:rsidRPr="00131340" w:rsidRDefault="00BA7BB4" w:rsidP="00174DA9">
            <w:pPr>
              <w:widowControl/>
              <w:autoSpaceDE/>
              <w:autoSpaceDN/>
              <w:jc w:val="right"/>
              <w:rPr>
                <w:rFonts w:asciiTheme="minorHAnsi" w:eastAsia="Calibri" w:hAnsiTheme="minorHAnsi" w:cstheme="minorHAnsi"/>
                <w:color w:val="FF0000"/>
              </w:rPr>
            </w:pPr>
          </w:p>
        </w:tc>
      </w:tr>
      <w:tr w:rsidR="00BA7BB4" w:rsidRPr="003659BC" w14:paraId="5D123B55" w14:textId="77777777" w:rsidTr="00695146">
        <w:tc>
          <w:tcPr>
            <w:tcW w:w="712" w:type="dxa"/>
          </w:tcPr>
          <w:p w14:paraId="365D166D" w14:textId="2E8886B0" w:rsidR="00BA7BB4" w:rsidRPr="003659BC" w:rsidRDefault="00BA7BB4" w:rsidP="00BA7BB4">
            <w:pPr>
              <w:widowControl/>
              <w:autoSpaceDE/>
              <w:autoSpaceDN/>
              <w:rPr>
                <w:rFonts w:asciiTheme="minorHAnsi" w:eastAsia="Calibri" w:hAnsiTheme="minorHAnsi" w:cstheme="minorHAnsi"/>
              </w:rPr>
            </w:pPr>
            <w:r w:rsidRPr="003659BC">
              <w:rPr>
                <w:rFonts w:asciiTheme="minorHAnsi" w:hAnsiTheme="minorHAnsi" w:cstheme="minorHAnsi"/>
              </w:rPr>
              <w:t>2a.10</w:t>
            </w:r>
          </w:p>
        </w:tc>
        <w:tc>
          <w:tcPr>
            <w:tcW w:w="6905" w:type="dxa"/>
          </w:tcPr>
          <w:p w14:paraId="0DF8456D" w14:textId="77777777" w:rsidR="00E350E0" w:rsidRPr="00AD04DC" w:rsidRDefault="00E350E0" w:rsidP="00E350E0">
            <w:pPr>
              <w:rPr>
                <w:rFonts w:asciiTheme="minorHAnsi" w:hAnsiTheme="minorHAnsi" w:cstheme="minorHAnsi"/>
              </w:rPr>
            </w:pPr>
            <w:r w:rsidRPr="00AD04DC">
              <w:rPr>
                <w:rFonts w:asciiTheme="minorHAnsi" w:hAnsiTheme="minorHAnsi" w:cstheme="minorHAnsi"/>
              </w:rPr>
              <w:t>Bij kinderopvanginstellingen dan wel consultatiebureaus is een stimulerende leesomgeving beschikbaar.</w:t>
            </w:r>
          </w:p>
          <w:p w14:paraId="2C321935" w14:textId="12052E68" w:rsidR="00BA7BB4" w:rsidRPr="003659BC" w:rsidRDefault="00BA7BB4" w:rsidP="00BA7BB4">
            <w:pPr>
              <w:widowControl/>
              <w:autoSpaceDE/>
              <w:autoSpaceDN/>
              <w:rPr>
                <w:rFonts w:asciiTheme="minorHAnsi" w:eastAsia="Calibri" w:hAnsiTheme="minorHAnsi" w:cstheme="minorHAnsi"/>
              </w:rPr>
            </w:pPr>
          </w:p>
        </w:tc>
        <w:tc>
          <w:tcPr>
            <w:tcW w:w="1450" w:type="dxa"/>
          </w:tcPr>
          <w:p w14:paraId="18FDD648" w14:textId="539C88F3" w:rsidR="00BA7BB4" w:rsidRPr="003659BC" w:rsidRDefault="00BA7BB4" w:rsidP="00860B08">
            <w:pPr>
              <w:widowControl/>
              <w:autoSpaceDE/>
              <w:autoSpaceDN/>
              <w:jc w:val="right"/>
              <w:rPr>
                <w:rFonts w:asciiTheme="minorHAnsi" w:eastAsia="Calibri" w:hAnsiTheme="minorHAnsi" w:cstheme="minorHAnsi"/>
              </w:rPr>
            </w:pPr>
          </w:p>
        </w:tc>
      </w:tr>
      <w:tr w:rsidR="00BA7BB4" w:rsidRPr="003659BC" w14:paraId="4CF1CE7B" w14:textId="77777777" w:rsidTr="00695146">
        <w:tc>
          <w:tcPr>
            <w:tcW w:w="712" w:type="dxa"/>
          </w:tcPr>
          <w:p w14:paraId="1F7B080B" w14:textId="6A2D1024" w:rsidR="00BA7BB4" w:rsidRPr="003659BC" w:rsidRDefault="00BA7BB4" w:rsidP="00BA7BB4">
            <w:pPr>
              <w:widowControl/>
              <w:autoSpaceDE/>
              <w:autoSpaceDN/>
              <w:rPr>
                <w:rFonts w:asciiTheme="minorHAnsi" w:eastAsia="Calibri" w:hAnsiTheme="minorHAnsi" w:cstheme="minorHAnsi"/>
              </w:rPr>
            </w:pPr>
            <w:r w:rsidRPr="003659BC">
              <w:rPr>
                <w:rFonts w:asciiTheme="minorHAnsi" w:hAnsiTheme="minorHAnsi" w:cstheme="minorHAnsi"/>
              </w:rPr>
              <w:t>2a.11</w:t>
            </w:r>
          </w:p>
        </w:tc>
        <w:tc>
          <w:tcPr>
            <w:tcW w:w="6905" w:type="dxa"/>
          </w:tcPr>
          <w:p w14:paraId="3DD8CE56" w14:textId="77777777" w:rsidR="00A00B34" w:rsidRPr="006A7D8F" w:rsidRDefault="00BA7BB4" w:rsidP="00A00B34">
            <w:pPr>
              <w:widowControl/>
              <w:autoSpaceDE/>
              <w:autoSpaceDN/>
              <w:rPr>
                <w:rFonts w:asciiTheme="minorHAnsi" w:hAnsiTheme="minorHAnsi" w:cstheme="minorHAnsi"/>
              </w:rPr>
            </w:pPr>
            <w:r w:rsidRPr="006A7D8F">
              <w:rPr>
                <w:rFonts w:asciiTheme="minorHAnsi" w:hAnsiTheme="minorHAnsi" w:cstheme="minorHAnsi"/>
              </w:rPr>
              <w:t>Indien nodig, krijgen leerlingen de gelegenheid om de bibliotheekvestiging op gezette tijden klassikaal te bezoeken of worden gestimuleerd dat in hun vrije tijd te doen.</w:t>
            </w:r>
          </w:p>
          <w:p w14:paraId="4DF05182" w14:textId="2507F899" w:rsidR="00C66100" w:rsidRPr="006A7D8F" w:rsidRDefault="00C66100" w:rsidP="00A00B34">
            <w:pPr>
              <w:widowControl/>
              <w:autoSpaceDE/>
              <w:autoSpaceDN/>
              <w:rPr>
                <w:rFonts w:asciiTheme="minorHAnsi" w:eastAsia="Calibri" w:hAnsiTheme="minorHAnsi" w:cstheme="minorHAnsi"/>
              </w:rPr>
            </w:pPr>
          </w:p>
        </w:tc>
        <w:tc>
          <w:tcPr>
            <w:tcW w:w="1450" w:type="dxa"/>
          </w:tcPr>
          <w:p w14:paraId="1773B4F5" w14:textId="373EBFC0" w:rsidR="00BA7BB4" w:rsidRPr="006A7D8F" w:rsidRDefault="00BA7BB4" w:rsidP="00860B08">
            <w:pPr>
              <w:widowControl/>
              <w:autoSpaceDE/>
              <w:autoSpaceDN/>
              <w:jc w:val="right"/>
              <w:rPr>
                <w:rFonts w:asciiTheme="minorHAnsi" w:eastAsia="Calibri" w:hAnsiTheme="minorHAnsi" w:cstheme="minorHAnsi"/>
              </w:rPr>
            </w:pPr>
          </w:p>
        </w:tc>
      </w:tr>
    </w:tbl>
    <w:p w14:paraId="33A3CD37" w14:textId="12D6CB3C" w:rsidR="00E95C3E" w:rsidRDefault="00E95C3E" w:rsidP="009C566B">
      <w:pPr>
        <w:rPr>
          <w:rFonts w:asciiTheme="minorHAnsi" w:eastAsia="Yu Gothic Light" w:hAnsiTheme="minorHAnsi" w:cstheme="minorHAnsi"/>
          <w:b/>
          <w:bCs/>
          <w:color w:val="008080"/>
        </w:rPr>
      </w:pPr>
      <w:r w:rsidRPr="003659BC">
        <w:rPr>
          <w:rFonts w:ascii="Calibri" w:eastAsia="Calibri" w:hAnsi="Calibri" w:cs="Times New Roman"/>
          <w:b/>
          <w:bCs/>
          <w:color w:val="519093"/>
        </w:rPr>
        <w:t xml:space="preserve">Eventuele toelichting </w:t>
      </w:r>
      <w:r>
        <w:rPr>
          <w:rFonts w:ascii="Calibri" w:eastAsia="Calibri" w:hAnsi="Calibri" w:cs="Times New Roman"/>
          <w:b/>
          <w:bCs/>
          <w:color w:val="519093"/>
        </w:rPr>
        <w:t xml:space="preserve">organisatie </w:t>
      </w:r>
      <w:r w:rsidRPr="003659BC">
        <w:rPr>
          <w:rFonts w:ascii="Calibri" w:eastAsia="Calibri" w:hAnsi="Calibri" w:cs="Times New Roman"/>
          <w:b/>
          <w:bCs/>
          <w:color w:val="519093"/>
        </w:rPr>
        <w:t xml:space="preserve">norm </w:t>
      </w:r>
      <w:r>
        <w:rPr>
          <w:rFonts w:ascii="Calibri" w:eastAsia="Calibri" w:hAnsi="Calibri" w:cs="Times New Roman"/>
          <w:b/>
          <w:bCs/>
          <w:color w:val="519093"/>
        </w:rPr>
        <w:t>2</w:t>
      </w:r>
      <w:r w:rsidRPr="003659BC">
        <w:rPr>
          <w:rFonts w:ascii="Calibri" w:eastAsia="Calibri" w:hAnsi="Calibri" w:cs="Times New Roman"/>
          <w:b/>
          <w:bCs/>
          <w:color w:val="519093"/>
        </w:rPr>
        <w:t>a</w:t>
      </w:r>
    </w:p>
    <w:p w14:paraId="693A2DAA" w14:textId="77777777" w:rsidR="00695146" w:rsidRDefault="00695146" w:rsidP="009C566B">
      <w:pPr>
        <w:rPr>
          <w:rFonts w:asciiTheme="minorHAnsi" w:eastAsia="Yu Gothic Light" w:hAnsiTheme="minorHAnsi" w:cstheme="minorHAnsi"/>
          <w:b/>
          <w:bCs/>
          <w:color w:val="008080"/>
        </w:rPr>
      </w:pPr>
    </w:p>
    <w:p w14:paraId="684432D7" w14:textId="36F42920" w:rsidR="00A00B34" w:rsidRDefault="003E6C56" w:rsidP="009C566B">
      <w:pPr>
        <w:rPr>
          <w:rFonts w:asciiTheme="minorHAnsi" w:eastAsia="Yu Gothic Light" w:hAnsiTheme="minorHAnsi" w:cstheme="minorHAnsi"/>
          <w:b/>
          <w:bCs/>
          <w:color w:val="008080"/>
        </w:rPr>
      </w:pPr>
      <w:r>
        <w:rPr>
          <w:rFonts w:asciiTheme="minorHAnsi" w:eastAsia="Yu Gothic Light" w:hAnsiTheme="minorHAnsi" w:cstheme="minorHAnsi"/>
          <w:b/>
          <w:bCs/>
          <w:color w:val="008080"/>
        </w:rPr>
        <w:t>Specifiek voor Taalhuizen</w:t>
      </w:r>
    </w:p>
    <w:p w14:paraId="7FD65128" w14:textId="77777777" w:rsidR="003E6C56" w:rsidRDefault="003E6C56" w:rsidP="009C566B">
      <w:pPr>
        <w:rPr>
          <w:rFonts w:asciiTheme="minorHAnsi" w:eastAsia="Yu Gothic Light" w:hAnsiTheme="minorHAnsi" w:cstheme="minorHAnsi"/>
          <w:b/>
          <w:bCs/>
          <w:color w:val="008080"/>
        </w:rPr>
      </w:pPr>
    </w:p>
    <w:tbl>
      <w:tblPr>
        <w:tblW w:w="9067" w:type="dxa"/>
        <w:tblLook w:val="04A0" w:firstRow="1" w:lastRow="0" w:firstColumn="1" w:lastColumn="0" w:noHBand="0" w:noVBand="1"/>
      </w:tblPr>
      <w:tblGrid>
        <w:gridCol w:w="712"/>
        <w:gridCol w:w="6905"/>
        <w:gridCol w:w="1450"/>
      </w:tblGrid>
      <w:tr w:rsidR="003E6C56" w:rsidRPr="003659BC" w14:paraId="5F7B2407" w14:textId="77777777" w:rsidTr="006B0151">
        <w:tc>
          <w:tcPr>
            <w:tcW w:w="712" w:type="dxa"/>
          </w:tcPr>
          <w:p w14:paraId="6AC4CCA6" w14:textId="67E04860" w:rsidR="003E6C56" w:rsidRPr="003659BC" w:rsidRDefault="003E6C56">
            <w:pPr>
              <w:widowControl/>
              <w:autoSpaceDE/>
              <w:autoSpaceDN/>
              <w:rPr>
                <w:rFonts w:asciiTheme="minorHAnsi" w:eastAsia="Calibri" w:hAnsiTheme="minorHAnsi" w:cstheme="minorHAnsi"/>
              </w:rPr>
            </w:pPr>
            <w:r w:rsidRPr="003659BC">
              <w:rPr>
                <w:rFonts w:asciiTheme="minorHAnsi" w:eastAsia="Calibri" w:hAnsiTheme="minorHAnsi" w:cstheme="minorHAnsi"/>
              </w:rPr>
              <w:t>2a.1</w:t>
            </w:r>
            <w:r w:rsidR="00642FE4">
              <w:rPr>
                <w:rFonts w:asciiTheme="minorHAnsi" w:eastAsia="Calibri" w:hAnsiTheme="minorHAnsi" w:cstheme="minorHAnsi"/>
              </w:rPr>
              <w:t>2</w:t>
            </w:r>
          </w:p>
        </w:tc>
        <w:tc>
          <w:tcPr>
            <w:tcW w:w="6905" w:type="dxa"/>
          </w:tcPr>
          <w:p w14:paraId="1AEBFC82" w14:textId="77777777" w:rsidR="003E6C56" w:rsidRDefault="003E6C56">
            <w:pPr>
              <w:widowControl/>
              <w:autoSpaceDE/>
              <w:autoSpaceDN/>
              <w:rPr>
                <w:rFonts w:asciiTheme="minorHAnsi" w:eastAsia="Times New Roman" w:hAnsiTheme="minorHAnsi" w:cstheme="minorHAnsi"/>
                <w:lang w:eastAsia="nl-NL"/>
              </w:rPr>
            </w:pPr>
            <w:r w:rsidRPr="00AC02FF">
              <w:rPr>
                <w:rFonts w:asciiTheme="minorHAnsi" w:eastAsia="Times New Roman" w:hAnsiTheme="minorHAnsi" w:cstheme="minorHAnsi"/>
                <w:lang w:eastAsia="nl-NL"/>
              </w:rPr>
              <w:t xml:space="preserve">Het </w:t>
            </w:r>
            <w:proofErr w:type="spellStart"/>
            <w:r w:rsidRPr="00AC02FF">
              <w:rPr>
                <w:rFonts w:asciiTheme="minorHAnsi" w:eastAsia="Times New Roman" w:hAnsiTheme="minorHAnsi" w:cstheme="minorHAnsi"/>
                <w:lang w:eastAsia="nl-NL"/>
              </w:rPr>
              <w:t>taalhuis</w:t>
            </w:r>
            <w:proofErr w:type="spellEnd"/>
            <w:r w:rsidRPr="00AC02FF">
              <w:rPr>
                <w:rFonts w:asciiTheme="minorHAnsi" w:eastAsia="Times New Roman" w:hAnsiTheme="minorHAnsi" w:cstheme="minorHAnsi"/>
                <w:lang w:eastAsia="nl-NL"/>
              </w:rPr>
              <w:t xml:space="preserve"> heeft een uitgewerkte aanpak voor de inrichting en doorontwikkeling van de fysieke /digitale plek van het </w:t>
            </w:r>
            <w:proofErr w:type="spellStart"/>
            <w:r w:rsidRPr="00AC02FF">
              <w:rPr>
                <w:rFonts w:asciiTheme="minorHAnsi" w:eastAsia="Times New Roman" w:hAnsiTheme="minorHAnsi" w:cstheme="minorHAnsi"/>
                <w:lang w:eastAsia="nl-NL"/>
              </w:rPr>
              <w:t>taalhuis</w:t>
            </w:r>
            <w:proofErr w:type="spellEnd"/>
            <w:r w:rsidRPr="00AC02FF">
              <w:rPr>
                <w:rFonts w:asciiTheme="minorHAnsi" w:eastAsia="Times New Roman" w:hAnsiTheme="minorHAnsi" w:cstheme="minorHAnsi"/>
                <w:lang w:eastAsia="nl-NL"/>
              </w:rPr>
              <w:t>.</w:t>
            </w:r>
          </w:p>
          <w:p w14:paraId="6A42D8F9" w14:textId="77777777" w:rsidR="003E6C56" w:rsidRPr="003659BC" w:rsidRDefault="003E6C56">
            <w:pPr>
              <w:widowControl/>
              <w:autoSpaceDE/>
              <w:autoSpaceDN/>
              <w:rPr>
                <w:rFonts w:asciiTheme="minorHAnsi" w:eastAsia="Calibri" w:hAnsiTheme="minorHAnsi" w:cstheme="minorHAnsi"/>
              </w:rPr>
            </w:pPr>
          </w:p>
        </w:tc>
        <w:tc>
          <w:tcPr>
            <w:tcW w:w="1450" w:type="dxa"/>
          </w:tcPr>
          <w:p w14:paraId="218AA8D1" w14:textId="05B21D64" w:rsidR="003E6C56" w:rsidRPr="003659BC" w:rsidRDefault="003E6C56">
            <w:pPr>
              <w:widowControl/>
              <w:autoSpaceDE/>
              <w:autoSpaceDN/>
              <w:jc w:val="right"/>
              <w:rPr>
                <w:rFonts w:asciiTheme="minorHAnsi" w:eastAsia="Calibri" w:hAnsiTheme="minorHAnsi" w:cstheme="minorHAnsi"/>
              </w:rPr>
            </w:pPr>
          </w:p>
        </w:tc>
      </w:tr>
      <w:tr w:rsidR="003E6C56" w:rsidRPr="003659BC" w14:paraId="4BC3EF1B" w14:textId="77777777" w:rsidTr="006B0151">
        <w:tc>
          <w:tcPr>
            <w:tcW w:w="712" w:type="dxa"/>
          </w:tcPr>
          <w:p w14:paraId="12221309" w14:textId="228E3EF0" w:rsidR="003E6C56" w:rsidRPr="003659BC" w:rsidRDefault="003E6C56">
            <w:pPr>
              <w:widowControl/>
              <w:autoSpaceDE/>
              <w:autoSpaceDN/>
              <w:rPr>
                <w:rFonts w:asciiTheme="minorHAnsi" w:eastAsia="Calibri" w:hAnsiTheme="minorHAnsi" w:cstheme="minorHAnsi"/>
              </w:rPr>
            </w:pPr>
            <w:r w:rsidRPr="003659BC">
              <w:rPr>
                <w:rFonts w:asciiTheme="minorHAnsi" w:eastAsia="Calibri" w:hAnsiTheme="minorHAnsi" w:cstheme="minorHAnsi"/>
              </w:rPr>
              <w:t>2a.</w:t>
            </w:r>
            <w:r w:rsidR="00642FE4">
              <w:rPr>
                <w:rFonts w:asciiTheme="minorHAnsi" w:eastAsia="Calibri" w:hAnsiTheme="minorHAnsi" w:cstheme="minorHAnsi"/>
              </w:rPr>
              <w:t>13</w:t>
            </w:r>
          </w:p>
        </w:tc>
        <w:tc>
          <w:tcPr>
            <w:tcW w:w="6905" w:type="dxa"/>
          </w:tcPr>
          <w:p w14:paraId="42BCEFA8" w14:textId="77777777" w:rsidR="00E3651A" w:rsidRPr="004519F5" w:rsidRDefault="00E3651A" w:rsidP="00E3651A">
            <w:pPr>
              <w:spacing w:line="280" w:lineRule="atLeast"/>
              <w:rPr>
                <w:rFonts w:asciiTheme="minorHAnsi" w:hAnsiTheme="minorHAnsi" w:cstheme="minorHAnsi"/>
              </w:rPr>
            </w:pPr>
            <w:r w:rsidRPr="004519F5">
              <w:rPr>
                <w:rFonts w:asciiTheme="minorHAnsi" w:hAnsiTheme="minorHAnsi" w:cstheme="minorHAnsi"/>
              </w:rPr>
              <w:t xml:space="preserve">Voor het </w:t>
            </w:r>
            <w:proofErr w:type="spellStart"/>
            <w:r w:rsidRPr="004519F5">
              <w:rPr>
                <w:rFonts w:asciiTheme="minorHAnsi" w:hAnsiTheme="minorHAnsi" w:cstheme="minorHAnsi"/>
              </w:rPr>
              <w:t>taalhuis</w:t>
            </w:r>
            <w:proofErr w:type="spellEnd"/>
            <w:r w:rsidRPr="004519F5">
              <w:rPr>
                <w:rFonts w:asciiTheme="minorHAnsi" w:hAnsiTheme="minorHAnsi" w:cstheme="minorHAnsi"/>
              </w:rPr>
              <w:t xml:space="preserve"> heeft de organisatie een uitgewerkte aanpak om de doelgroep gericht te bereiken en te werven.</w:t>
            </w:r>
          </w:p>
          <w:p w14:paraId="19F893DA" w14:textId="77777777" w:rsidR="003E6C56" w:rsidRPr="003659BC" w:rsidRDefault="003E6C56">
            <w:pPr>
              <w:widowControl/>
              <w:autoSpaceDE/>
              <w:autoSpaceDN/>
              <w:rPr>
                <w:rFonts w:asciiTheme="minorHAnsi" w:eastAsia="Calibri" w:hAnsiTheme="minorHAnsi" w:cstheme="minorHAnsi"/>
              </w:rPr>
            </w:pPr>
          </w:p>
        </w:tc>
        <w:tc>
          <w:tcPr>
            <w:tcW w:w="1450" w:type="dxa"/>
          </w:tcPr>
          <w:p w14:paraId="704CC239" w14:textId="1D1E2FBD" w:rsidR="003E6C56" w:rsidRPr="003659BC" w:rsidRDefault="003E6C56">
            <w:pPr>
              <w:widowControl/>
              <w:autoSpaceDE/>
              <w:autoSpaceDN/>
              <w:jc w:val="right"/>
              <w:rPr>
                <w:rFonts w:asciiTheme="minorHAnsi" w:eastAsia="Calibri" w:hAnsiTheme="minorHAnsi" w:cstheme="minorHAnsi"/>
              </w:rPr>
            </w:pPr>
          </w:p>
        </w:tc>
      </w:tr>
      <w:tr w:rsidR="003E6C56" w:rsidRPr="003659BC" w14:paraId="288F8EF0" w14:textId="77777777" w:rsidTr="006B0151">
        <w:tc>
          <w:tcPr>
            <w:tcW w:w="712" w:type="dxa"/>
          </w:tcPr>
          <w:p w14:paraId="36B8B5F3" w14:textId="69E5981A" w:rsidR="003E6C56" w:rsidRPr="003659BC" w:rsidRDefault="003E6C56">
            <w:pPr>
              <w:widowControl/>
              <w:autoSpaceDE/>
              <w:autoSpaceDN/>
              <w:rPr>
                <w:rFonts w:asciiTheme="minorHAnsi" w:eastAsia="Calibri" w:hAnsiTheme="minorHAnsi" w:cstheme="minorHAnsi"/>
              </w:rPr>
            </w:pPr>
            <w:r w:rsidRPr="003659BC">
              <w:rPr>
                <w:rFonts w:asciiTheme="minorHAnsi" w:eastAsia="Calibri" w:hAnsiTheme="minorHAnsi" w:cstheme="minorHAnsi"/>
              </w:rPr>
              <w:t>2a.</w:t>
            </w:r>
            <w:r w:rsidR="00642FE4">
              <w:rPr>
                <w:rFonts w:asciiTheme="minorHAnsi" w:eastAsia="Calibri" w:hAnsiTheme="minorHAnsi" w:cstheme="minorHAnsi"/>
              </w:rPr>
              <w:t>14</w:t>
            </w:r>
          </w:p>
        </w:tc>
        <w:tc>
          <w:tcPr>
            <w:tcW w:w="6905" w:type="dxa"/>
          </w:tcPr>
          <w:p w14:paraId="107A1ACB" w14:textId="77777777" w:rsidR="00B46D03" w:rsidRPr="004519F5" w:rsidRDefault="00B46D03" w:rsidP="00B46D03">
            <w:pPr>
              <w:spacing w:line="280" w:lineRule="atLeast"/>
              <w:rPr>
                <w:rFonts w:asciiTheme="minorHAnsi" w:hAnsiTheme="minorHAnsi" w:cstheme="minorHAnsi"/>
              </w:rPr>
            </w:pPr>
            <w:r w:rsidRPr="004519F5">
              <w:rPr>
                <w:rFonts w:asciiTheme="minorHAnsi" w:hAnsiTheme="minorHAnsi" w:cstheme="minorHAnsi"/>
              </w:rPr>
              <w:t xml:space="preserve">Voor het </w:t>
            </w:r>
            <w:proofErr w:type="spellStart"/>
            <w:r w:rsidRPr="004519F5">
              <w:rPr>
                <w:rFonts w:asciiTheme="minorHAnsi" w:hAnsiTheme="minorHAnsi" w:cstheme="minorHAnsi"/>
              </w:rPr>
              <w:t>taalhuis</w:t>
            </w:r>
            <w:proofErr w:type="spellEnd"/>
            <w:r w:rsidRPr="004519F5">
              <w:rPr>
                <w:rFonts w:asciiTheme="minorHAnsi" w:hAnsiTheme="minorHAnsi" w:cstheme="minorHAnsi"/>
              </w:rPr>
              <w:t xml:space="preserve"> heeft de organisatie een uitgewerkte aanpak om op basis van een intake de leer-/ontwikkelvraag van de doelgroep vast te stellen.</w:t>
            </w:r>
          </w:p>
          <w:p w14:paraId="2D233126" w14:textId="77777777" w:rsidR="003E6C56" w:rsidRPr="003659BC" w:rsidRDefault="003E6C56">
            <w:pPr>
              <w:widowControl/>
              <w:autoSpaceDE/>
              <w:autoSpaceDN/>
              <w:rPr>
                <w:rFonts w:asciiTheme="minorHAnsi" w:eastAsia="Calibri" w:hAnsiTheme="minorHAnsi" w:cstheme="minorHAnsi"/>
              </w:rPr>
            </w:pPr>
          </w:p>
        </w:tc>
        <w:tc>
          <w:tcPr>
            <w:tcW w:w="1450" w:type="dxa"/>
          </w:tcPr>
          <w:p w14:paraId="3A213F8B" w14:textId="2A1A3828" w:rsidR="003E6C56" w:rsidRPr="003659BC" w:rsidRDefault="003E6C56">
            <w:pPr>
              <w:widowControl/>
              <w:autoSpaceDE/>
              <w:autoSpaceDN/>
              <w:jc w:val="right"/>
              <w:rPr>
                <w:rFonts w:asciiTheme="minorHAnsi" w:eastAsia="Calibri" w:hAnsiTheme="minorHAnsi" w:cstheme="minorHAnsi"/>
              </w:rPr>
            </w:pPr>
          </w:p>
        </w:tc>
      </w:tr>
      <w:tr w:rsidR="003E6C56" w:rsidRPr="003659BC" w14:paraId="6AAC581D" w14:textId="77777777" w:rsidTr="006B0151">
        <w:tc>
          <w:tcPr>
            <w:tcW w:w="712" w:type="dxa"/>
          </w:tcPr>
          <w:p w14:paraId="266B660E" w14:textId="454C1FE9" w:rsidR="003E6C56" w:rsidRPr="003659BC" w:rsidRDefault="003E6C56">
            <w:pPr>
              <w:widowControl/>
              <w:autoSpaceDE/>
              <w:autoSpaceDN/>
              <w:rPr>
                <w:rFonts w:asciiTheme="minorHAnsi" w:eastAsia="Calibri" w:hAnsiTheme="minorHAnsi" w:cstheme="minorHAnsi"/>
              </w:rPr>
            </w:pPr>
            <w:r w:rsidRPr="003659BC">
              <w:rPr>
                <w:rFonts w:asciiTheme="minorHAnsi" w:eastAsia="Calibri" w:hAnsiTheme="minorHAnsi" w:cstheme="minorHAnsi"/>
              </w:rPr>
              <w:t>2a.</w:t>
            </w:r>
            <w:r w:rsidR="00642FE4">
              <w:rPr>
                <w:rFonts w:asciiTheme="minorHAnsi" w:eastAsia="Calibri" w:hAnsiTheme="minorHAnsi" w:cstheme="minorHAnsi"/>
              </w:rPr>
              <w:t>15</w:t>
            </w:r>
          </w:p>
        </w:tc>
        <w:tc>
          <w:tcPr>
            <w:tcW w:w="6905" w:type="dxa"/>
          </w:tcPr>
          <w:p w14:paraId="263EF85D" w14:textId="77777777" w:rsidR="003E6C56" w:rsidRDefault="00524EEF">
            <w:pPr>
              <w:widowControl/>
              <w:autoSpaceDE/>
              <w:autoSpaceDN/>
              <w:rPr>
                <w:rFonts w:asciiTheme="minorHAnsi" w:hAnsiTheme="minorHAnsi" w:cstheme="minorHAnsi"/>
              </w:rPr>
            </w:pPr>
            <w:r w:rsidRPr="004519F5">
              <w:rPr>
                <w:rFonts w:asciiTheme="minorHAnsi" w:hAnsiTheme="minorHAnsi" w:cstheme="minorHAnsi"/>
              </w:rPr>
              <w:t xml:space="preserve">De organisatie stelt voor het </w:t>
            </w:r>
            <w:proofErr w:type="spellStart"/>
            <w:r w:rsidRPr="004519F5">
              <w:rPr>
                <w:rFonts w:asciiTheme="minorHAnsi" w:hAnsiTheme="minorHAnsi" w:cstheme="minorHAnsi"/>
              </w:rPr>
              <w:t>taalhuis</w:t>
            </w:r>
            <w:proofErr w:type="spellEnd"/>
            <w:r w:rsidRPr="004519F5">
              <w:rPr>
                <w:rFonts w:asciiTheme="minorHAnsi" w:hAnsiTheme="minorHAnsi" w:cstheme="minorHAnsi"/>
              </w:rPr>
              <w:t xml:space="preserve"> op basis van de intake een bij de doelgroep passende leerroute vast.</w:t>
            </w:r>
          </w:p>
          <w:p w14:paraId="32DE3BCB" w14:textId="653609AE" w:rsidR="00524EEF" w:rsidRPr="003659BC" w:rsidRDefault="00524EEF">
            <w:pPr>
              <w:widowControl/>
              <w:autoSpaceDE/>
              <w:autoSpaceDN/>
              <w:rPr>
                <w:rFonts w:asciiTheme="minorHAnsi" w:eastAsia="Calibri" w:hAnsiTheme="minorHAnsi" w:cstheme="minorHAnsi"/>
              </w:rPr>
            </w:pPr>
          </w:p>
        </w:tc>
        <w:tc>
          <w:tcPr>
            <w:tcW w:w="1450" w:type="dxa"/>
          </w:tcPr>
          <w:p w14:paraId="12A8A41B" w14:textId="4AE92FD8" w:rsidR="003E6C56" w:rsidRPr="003659BC" w:rsidRDefault="003E6C56">
            <w:pPr>
              <w:widowControl/>
              <w:autoSpaceDE/>
              <w:autoSpaceDN/>
              <w:jc w:val="right"/>
              <w:rPr>
                <w:rFonts w:asciiTheme="minorHAnsi" w:eastAsia="Calibri" w:hAnsiTheme="minorHAnsi" w:cstheme="minorHAnsi"/>
              </w:rPr>
            </w:pPr>
          </w:p>
        </w:tc>
      </w:tr>
      <w:tr w:rsidR="003E6C56" w:rsidRPr="003659BC" w14:paraId="2CA382F0" w14:textId="77777777" w:rsidTr="006B0151">
        <w:tc>
          <w:tcPr>
            <w:tcW w:w="712" w:type="dxa"/>
          </w:tcPr>
          <w:p w14:paraId="70BD50D9" w14:textId="06352C7B" w:rsidR="003E6C56" w:rsidRPr="003659BC" w:rsidRDefault="003E6C56">
            <w:pPr>
              <w:widowControl/>
              <w:autoSpaceDE/>
              <w:autoSpaceDN/>
              <w:rPr>
                <w:rFonts w:asciiTheme="minorHAnsi" w:eastAsia="Calibri" w:hAnsiTheme="minorHAnsi" w:cstheme="minorHAnsi"/>
              </w:rPr>
            </w:pPr>
            <w:r w:rsidRPr="003659BC">
              <w:rPr>
                <w:rFonts w:asciiTheme="minorHAnsi" w:eastAsia="Calibri" w:hAnsiTheme="minorHAnsi" w:cstheme="minorHAnsi"/>
              </w:rPr>
              <w:t>2a.</w:t>
            </w:r>
            <w:r w:rsidR="00642FE4">
              <w:rPr>
                <w:rFonts w:asciiTheme="minorHAnsi" w:eastAsia="Calibri" w:hAnsiTheme="minorHAnsi" w:cstheme="minorHAnsi"/>
              </w:rPr>
              <w:t>16</w:t>
            </w:r>
          </w:p>
        </w:tc>
        <w:tc>
          <w:tcPr>
            <w:tcW w:w="6905" w:type="dxa"/>
          </w:tcPr>
          <w:p w14:paraId="5C52F471" w14:textId="77777777" w:rsidR="003E6C56" w:rsidRDefault="00590A23">
            <w:pPr>
              <w:widowControl/>
              <w:autoSpaceDE/>
              <w:autoSpaceDN/>
              <w:rPr>
                <w:rFonts w:asciiTheme="minorHAnsi" w:hAnsiTheme="minorHAnsi" w:cstheme="minorHAnsi"/>
              </w:rPr>
            </w:pPr>
            <w:r w:rsidRPr="004519F5">
              <w:rPr>
                <w:rFonts w:asciiTheme="minorHAnsi" w:hAnsiTheme="minorHAnsi" w:cstheme="minorHAnsi"/>
              </w:rPr>
              <w:t xml:space="preserve">De organisatie zoekt bij hiaten in het aanbod en/of bij wachtlijsten voor het </w:t>
            </w:r>
            <w:proofErr w:type="spellStart"/>
            <w:r w:rsidRPr="004519F5">
              <w:rPr>
                <w:rFonts w:asciiTheme="minorHAnsi" w:hAnsiTheme="minorHAnsi" w:cstheme="minorHAnsi"/>
              </w:rPr>
              <w:t>taalhuis</w:t>
            </w:r>
            <w:proofErr w:type="spellEnd"/>
            <w:r w:rsidRPr="004519F5">
              <w:rPr>
                <w:rFonts w:asciiTheme="minorHAnsi" w:hAnsiTheme="minorHAnsi" w:cstheme="minorHAnsi"/>
              </w:rPr>
              <w:t xml:space="preserve"> naar oplossingen, al dan niet in samenwerking met de gemeente.</w:t>
            </w:r>
          </w:p>
          <w:p w14:paraId="32828931" w14:textId="226DBDFB" w:rsidR="00590A23" w:rsidRPr="003659BC" w:rsidRDefault="00590A23">
            <w:pPr>
              <w:widowControl/>
              <w:autoSpaceDE/>
              <w:autoSpaceDN/>
              <w:rPr>
                <w:rFonts w:asciiTheme="minorHAnsi" w:eastAsia="Calibri" w:hAnsiTheme="minorHAnsi" w:cstheme="minorHAnsi"/>
              </w:rPr>
            </w:pPr>
          </w:p>
        </w:tc>
        <w:tc>
          <w:tcPr>
            <w:tcW w:w="1450" w:type="dxa"/>
          </w:tcPr>
          <w:p w14:paraId="54D5E448" w14:textId="6EDD5F16" w:rsidR="003E6C56" w:rsidRPr="003659BC" w:rsidRDefault="003E6C56">
            <w:pPr>
              <w:widowControl/>
              <w:autoSpaceDE/>
              <w:autoSpaceDN/>
              <w:jc w:val="right"/>
              <w:rPr>
                <w:rFonts w:asciiTheme="minorHAnsi" w:eastAsia="Calibri" w:hAnsiTheme="minorHAnsi" w:cstheme="minorHAnsi"/>
              </w:rPr>
            </w:pPr>
          </w:p>
        </w:tc>
      </w:tr>
      <w:tr w:rsidR="003E6C56" w:rsidRPr="00AA2D3F" w14:paraId="557B3829" w14:textId="77777777" w:rsidTr="006B0151">
        <w:tc>
          <w:tcPr>
            <w:tcW w:w="712" w:type="dxa"/>
          </w:tcPr>
          <w:p w14:paraId="17E2F06E" w14:textId="1778F345" w:rsidR="003E6C56" w:rsidRPr="003659BC" w:rsidRDefault="003E6C56">
            <w:pPr>
              <w:widowControl/>
              <w:autoSpaceDE/>
              <w:autoSpaceDN/>
              <w:rPr>
                <w:rFonts w:asciiTheme="minorHAnsi" w:eastAsia="Calibri" w:hAnsiTheme="minorHAnsi" w:cstheme="minorHAnsi"/>
              </w:rPr>
            </w:pPr>
            <w:r w:rsidRPr="003659BC">
              <w:rPr>
                <w:rFonts w:asciiTheme="minorHAnsi" w:eastAsia="Calibri" w:hAnsiTheme="minorHAnsi" w:cstheme="minorHAnsi"/>
              </w:rPr>
              <w:t>2a.</w:t>
            </w:r>
            <w:r w:rsidR="00642FE4">
              <w:rPr>
                <w:rFonts w:asciiTheme="minorHAnsi" w:eastAsia="Calibri" w:hAnsiTheme="minorHAnsi" w:cstheme="minorHAnsi"/>
              </w:rPr>
              <w:t>17</w:t>
            </w:r>
          </w:p>
        </w:tc>
        <w:tc>
          <w:tcPr>
            <w:tcW w:w="6905" w:type="dxa"/>
          </w:tcPr>
          <w:p w14:paraId="192F1DED" w14:textId="77777777" w:rsidR="00774417" w:rsidRPr="004519F5" w:rsidRDefault="00774417" w:rsidP="00774417">
            <w:pPr>
              <w:spacing w:line="280" w:lineRule="atLeast"/>
              <w:rPr>
                <w:rFonts w:asciiTheme="minorHAnsi" w:hAnsiTheme="minorHAnsi" w:cstheme="minorHAnsi"/>
              </w:rPr>
            </w:pPr>
            <w:r w:rsidRPr="004519F5">
              <w:rPr>
                <w:rFonts w:asciiTheme="minorHAnsi" w:hAnsiTheme="minorHAnsi" w:cstheme="minorHAnsi"/>
              </w:rPr>
              <w:t xml:space="preserve">Voor het </w:t>
            </w:r>
            <w:proofErr w:type="spellStart"/>
            <w:r w:rsidRPr="004519F5">
              <w:rPr>
                <w:rFonts w:asciiTheme="minorHAnsi" w:hAnsiTheme="minorHAnsi" w:cstheme="minorHAnsi"/>
              </w:rPr>
              <w:t>taalhuis</w:t>
            </w:r>
            <w:proofErr w:type="spellEnd"/>
            <w:r w:rsidRPr="004519F5">
              <w:rPr>
                <w:rFonts w:asciiTheme="minorHAnsi" w:hAnsiTheme="minorHAnsi" w:cstheme="minorHAnsi"/>
              </w:rPr>
              <w:t xml:space="preserve"> betrekt de organisatie vertegenwoordigers van de NT1-/NT2-doelgroep bij het (door)ontwikkelen van de aanpak voor het benaderen, bereiken en doorverwijzen van de doelgroep. </w:t>
            </w:r>
          </w:p>
          <w:p w14:paraId="27D08930" w14:textId="77777777" w:rsidR="003E6C56" w:rsidRPr="000A2018" w:rsidRDefault="003E6C56">
            <w:pPr>
              <w:pStyle w:val="Voetnoottekst"/>
              <w:rPr>
                <w:sz w:val="22"/>
                <w:szCs w:val="22"/>
              </w:rPr>
            </w:pPr>
          </w:p>
        </w:tc>
        <w:tc>
          <w:tcPr>
            <w:tcW w:w="1450" w:type="dxa"/>
          </w:tcPr>
          <w:p w14:paraId="062BB2E9" w14:textId="3D95C53B" w:rsidR="003E6C56" w:rsidRPr="00AA2D3F" w:rsidRDefault="003E6C56">
            <w:pPr>
              <w:widowControl/>
              <w:autoSpaceDE/>
              <w:autoSpaceDN/>
              <w:jc w:val="right"/>
              <w:rPr>
                <w:rFonts w:asciiTheme="minorHAnsi" w:eastAsia="Calibri" w:hAnsiTheme="minorHAnsi" w:cstheme="minorHAnsi"/>
              </w:rPr>
            </w:pPr>
          </w:p>
        </w:tc>
      </w:tr>
    </w:tbl>
    <w:p w14:paraId="195C640C" w14:textId="77777777" w:rsidR="005C7E7E" w:rsidRDefault="005C7E7E" w:rsidP="009C566B">
      <w:pPr>
        <w:rPr>
          <w:rFonts w:asciiTheme="minorHAnsi" w:eastAsia="Yu Gothic Light" w:hAnsiTheme="minorHAnsi" w:cstheme="minorHAnsi"/>
          <w:b/>
          <w:bCs/>
          <w:color w:val="008080"/>
        </w:rPr>
      </w:pPr>
    </w:p>
    <w:tbl>
      <w:tblPr>
        <w:tblW w:w="9067" w:type="dxa"/>
        <w:tblLook w:val="04A0" w:firstRow="1" w:lastRow="0" w:firstColumn="1" w:lastColumn="0" w:noHBand="0" w:noVBand="1"/>
      </w:tblPr>
      <w:tblGrid>
        <w:gridCol w:w="9067"/>
      </w:tblGrid>
      <w:tr w:rsidR="00A477B0" w:rsidRPr="003659BC" w14:paraId="011A8A47" w14:textId="77777777" w:rsidTr="009131BE">
        <w:tc>
          <w:tcPr>
            <w:tcW w:w="9067" w:type="dxa"/>
            <w:shd w:val="clear" w:color="auto" w:fill="FFFFFF" w:themeFill="background1"/>
          </w:tcPr>
          <w:p w14:paraId="1BC8CAD8" w14:textId="7056D01F" w:rsidR="00A477B0" w:rsidRPr="003659BC" w:rsidRDefault="00A477B0">
            <w:pPr>
              <w:widowControl/>
              <w:autoSpaceDE/>
              <w:autoSpaceDN/>
              <w:rPr>
                <w:rFonts w:ascii="Calibri" w:eastAsia="Calibri" w:hAnsi="Calibri" w:cs="Times New Roman"/>
                <w:color w:val="519093"/>
              </w:rPr>
            </w:pPr>
            <w:r w:rsidRPr="003659BC">
              <w:rPr>
                <w:rFonts w:asciiTheme="minorHAnsi" w:eastAsia="Calibri" w:hAnsiTheme="minorHAnsi" w:cstheme="minorHAnsi"/>
              </w:rPr>
              <w:br w:type="page"/>
            </w:r>
            <w:r w:rsidRPr="003659BC">
              <w:rPr>
                <w:rFonts w:ascii="Calibri" w:eastAsia="Calibri" w:hAnsi="Calibri" w:cs="Times New Roman"/>
                <w:b/>
                <w:bCs/>
                <w:color w:val="519093"/>
              </w:rPr>
              <w:t>Eventuele toelichting</w:t>
            </w:r>
            <w:r w:rsidR="003334AB">
              <w:rPr>
                <w:rFonts w:ascii="Calibri" w:eastAsia="Calibri" w:hAnsi="Calibri" w:cs="Times New Roman"/>
                <w:b/>
                <w:bCs/>
                <w:color w:val="519093"/>
              </w:rPr>
              <w:t xml:space="preserve"> </w:t>
            </w:r>
            <w:proofErr w:type="spellStart"/>
            <w:r w:rsidR="0040331A">
              <w:rPr>
                <w:rFonts w:ascii="Calibri" w:eastAsia="Calibri" w:hAnsi="Calibri" w:cs="Times New Roman"/>
                <w:b/>
                <w:bCs/>
                <w:color w:val="519093"/>
              </w:rPr>
              <w:t>taalhuis</w:t>
            </w:r>
            <w:proofErr w:type="spellEnd"/>
            <w:r w:rsidRPr="003659BC">
              <w:rPr>
                <w:rFonts w:ascii="Calibri" w:eastAsia="Calibri" w:hAnsi="Calibri" w:cs="Times New Roman"/>
                <w:b/>
                <w:bCs/>
                <w:color w:val="519093"/>
              </w:rPr>
              <w:t xml:space="preserve"> norm </w:t>
            </w:r>
            <w:r>
              <w:rPr>
                <w:rFonts w:ascii="Calibri" w:eastAsia="Calibri" w:hAnsi="Calibri" w:cs="Times New Roman"/>
                <w:b/>
                <w:bCs/>
                <w:color w:val="519093"/>
              </w:rPr>
              <w:t>2</w:t>
            </w:r>
            <w:r w:rsidRPr="003659BC">
              <w:rPr>
                <w:rFonts w:ascii="Calibri" w:eastAsia="Calibri" w:hAnsi="Calibri" w:cs="Times New Roman"/>
                <w:b/>
                <w:bCs/>
                <w:color w:val="519093"/>
              </w:rPr>
              <w:t>a</w:t>
            </w:r>
          </w:p>
        </w:tc>
      </w:tr>
      <w:tr w:rsidR="00A477B0" w:rsidRPr="003659BC" w14:paraId="0BCB9530" w14:textId="77777777" w:rsidTr="009131BE">
        <w:tc>
          <w:tcPr>
            <w:tcW w:w="9067" w:type="dxa"/>
          </w:tcPr>
          <w:p w14:paraId="4591F75D" w14:textId="35BC3430" w:rsidR="00A477B0" w:rsidRPr="001B196D" w:rsidRDefault="00A477B0">
            <w:pPr>
              <w:widowControl/>
              <w:autoSpaceDE/>
              <w:autoSpaceDN/>
              <w:rPr>
                <w:rFonts w:asciiTheme="minorHAnsi" w:eastAsia="Calibri" w:hAnsiTheme="minorHAnsi" w:cstheme="minorHAnsi"/>
              </w:rPr>
            </w:pPr>
          </w:p>
        </w:tc>
      </w:tr>
    </w:tbl>
    <w:p w14:paraId="2B98B0F1" w14:textId="77777777" w:rsidR="00A477B0" w:rsidRDefault="00A477B0" w:rsidP="009C566B">
      <w:pPr>
        <w:rPr>
          <w:rFonts w:asciiTheme="minorHAnsi" w:eastAsia="Yu Gothic Light" w:hAnsiTheme="minorHAnsi" w:cstheme="minorHAnsi"/>
          <w:b/>
          <w:bCs/>
          <w:color w:val="008080"/>
        </w:rPr>
      </w:pPr>
    </w:p>
    <w:p w14:paraId="406D93CA" w14:textId="77777777" w:rsidR="002D5458" w:rsidRDefault="002D5458" w:rsidP="009C566B">
      <w:pPr>
        <w:rPr>
          <w:rFonts w:asciiTheme="minorHAnsi" w:eastAsia="Yu Gothic Light" w:hAnsiTheme="minorHAnsi" w:cstheme="minorHAnsi"/>
          <w:b/>
          <w:bCs/>
          <w:color w:val="008080"/>
        </w:rPr>
      </w:pPr>
    </w:p>
    <w:p w14:paraId="6C4ECC61" w14:textId="77777777" w:rsidR="003E6CEB" w:rsidRPr="003659BC" w:rsidRDefault="003E6CEB" w:rsidP="009C566B">
      <w:pPr>
        <w:rPr>
          <w:rFonts w:asciiTheme="minorHAnsi" w:eastAsia="Yu Gothic Light" w:hAnsiTheme="minorHAnsi" w:cstheme="minorHAnsi"/>
          <w:b/>
          <w:bCs/>
          <w:color w:val="008080"/>
        </w:rPr>
      </w:pPr>
    </w:p>
    <w:tbl>
      <w:tblPr>
        <w:tblW w:w="0" w:type="auto"/>
        <w:tblLook w:val="04A0" w:firstRow="1" w:lastRow="0" w:firstColumn="1" w:lastColumn="0" w:noHBand="0" w:noVBand="1"/>
      </w:tblPr>
      <w:tblGrid>
        <w:gridCol w:w="704"/>
        <w:gridCol w:w="6913"/>
        <w:gridCol w:w="1447"/>
      </w:tblGrid>
      <w:tr w:rsidR="00C66100" w:rsidRPr="003659BC" w14:paraId="11C78D48" w14:textId="77777777" w:rsidTr="002F173E">
        <w:tc>
          <w:tcPr>
            <w:tcW w:w="9064" w:type="dxa"/>
            <w:gridSpan w:val="3"/>
            <w:shd w:val="clear" w:color="auto" w:fill="FFFFFF" w:themeFill="background1"/>
          </w:tcPr>
          <w:p w14:paraId="0DF52CE2" w14:textId="12E1A6E4" w:rsidR="008021AC" w:rsidRPr="003659BC" w:rsidRDefault="00C66100" w:rsidP="00774417">
            <w:pPr>
              <w:widowControl/>
              <w:autoSpaceDE/>
              <w:autoSpaceDN/>
              <w:rPr>
                <w:rFonts w:asciiTheme="minorHAnsi" w:eastAsia="Calibri" w:hAnsiTheme="minorHAnsi" w:cstheme="minorHAnsi"/>
                <w:color w:val="519093"/>
              </w:rPr>
            </w:pPr>
            <w:r w:rsidRPr="003659BC">
              <w:rPr>
                <w:rFonts w:asciiTheme="minorHAnsi" w:eastAsia="Yu Gothic Light" w:hAnsiTheme="minorHAnsi" w:cstheme="minorHAnsi"/>
                <w:b/>
                <w:bCs/>
                <w:color w:val="519093"/>
              </w:rPr>
              <w:t xml:space="preserve">Norm </w:t>
            </w:r>
            <w:r w:rsidR="002E78C5" w:rsidRPr="003659BC">
              <w:rPr>
                <w:rFonts w:asciiTheme="minorHAnsi" w:eastAsia="Yu Gothic Light" w:hAnsiTheme="minorHAnsi" w:cstheme="minorHAnsi"/>
                <w:b/>
                <w:bCs/>
                <w:color w:val="519093"/>
              </w:rPr>
              <w:t>2</w:t>
            </w:r>
            <w:r w:rsidRPr="003659BC">
              <w:rPr>
                <w:rFonts w:asciiTheme="minorHAnsi" w:eastAsia="Yu Gothic Light" w:hAnsiTheme="minorHAnsi" w:cstheme="minorHAnsi"/>
                <w:b/>
                <w:bCs/>
                <w:color w:val="519093"/>
              </w:rPr>
              <w:t>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Onderbouwing</w:t>
            </w:r>
          </w:p>
        </w:tc>
      </w:tr>
      <w:tr w:rsidR="002F173E" w:rsidRPr="003659BC" w14:paraId="3AC47EC5" w14:textId="77777777" w:rsidTr="002F173E">
        <w:tc>
          <w:tcPr>
            <w:tcW w:w="704" w:type="dxa"/>
          </w:tcPr>
          <w:p w14:paraId="64251F33" w14:textId="77777777" w:rsidR="002F173E" w:rsidRPr="00D04455" w:rsidRDefault="002F173E">
            <w:pPr>
              <w:widowControl/>
              <w:autoSpaceDE/>
              <w:autoSpaceDN/>
              <w:rPr>
                <w:rFonts w:asciiTheme="minorHAnsi" w:hAnsiTheme="minorHAnsi" w:cstheme="minorHAnsi"/>
              </w:rPr>
            </w:pPr>
          </w:p>
        </w:tc>
        <w:tc>
          <w:tcPr>
            <w:tcW w:w="6913" w:type="dxa"/>
          </w:tcPr>
          <w:p w14:paraId="7F2AC20A" w14:textId="77777777" w:rsidR="002F173E" w:rsidRPr="00D04455" w:rsidRDefault="002F173E">
            <w:pPr>
              <w:widowControl/>
              <w:autoSpaceDE/>
              <w:autoSpaceDN/>
              <w:rPr>
                <w:rFonts w:asciiTheme="minorHAnsi" w:hAnsiTheme="minorHAnsi" w:cstheme="minorHAnsi"/>
              </w:rPr>
            </w:pPr>
          </w:p>
        </w:tc>
        <w:tc>
          <w:tcPr>
            <w:tcW w:w="1447" w:type="dxa"/>
          </w:tcPr>
          <w:p w14:paraId="2662E3A9" w14:textId="77777777" w:rsidR="002F173E" w:rsidRPr="00D04455" w:rsidRDefault="002F173E">
            <w:pPr>
              <w:widowControl/>
              <w:autoSpaceDE/>
              <w:autoSpaceDN/>
              <w:jc w:val="center"/>
              <w:rPr>
                <w:rFonts w:asciiTheme="minorHAnsi" w:eastAsia="Calibri" w:hAnsiTheme="minorHAnsi" w:cstheme="minorHAnsi"/>
              </w:rPr>
            </w:pPr>
          </w:p>
        </w:tc>
      </w:tr>
      <w:tr w:rsidR="00C66100" w:rsidRPr="003659BC" w14:paraId="0C11AB66" w14:textId="77777777" w:rsidTr="002F173E">
        <w:tc>
          <w:tcPr>
            <w:tcW w:w="704" w:type="dxa"/>
          </w:tcPr>
          <w:p w14:paraId="2F83B8F5" w14:textId="30969CFD" w:rsidR="00C66100" w:rsidRPr="00D04455" w:rsidRDefault="0028100E">
            <w:pPr>
              <w:widowControl/>
              <w:autoSpaceDE/>
              <w:autoSpaceDN/>
              <w:rPr>
                <w:rFonts w:asciiTheme="minorHAnsi" w:hAnsiTheme="minorHAnsi" w:cstheme="minorHAnsi"/>
              </w:rPr>
            </w:pPr>
            <w:r w:rsidRPr="00D04455">
              <w:rPr>
                <w:rFonts w:asciiTheme="minorHAnsi" w:hAnsiTheme="minorHAnsi" w:cstheme="minorHAnsi"/>
              </w:rPr>
              <w:lastRenderedPageBreak/>
              <w:t>2</w:t>
            </w:r>
            <w:r w:rsidR="00C66100" w:rsidRPr="00D04455">
              <w:rPr>
                <w:rFonts w:asciiTheme="minorHAnsi" w:hAnsiTheme="minorHAnsi" w:cstheme="minorHAnsi"/>
              </w:rPr>
              <w:t>b.1</w:t>
            </w:r>
          </w:p>
        </w:tc>
        <w:tc>
          <w:tcPr>
            <w:tcW w:w="6913" w:type="dxa"/>
          </w:tcPr>
          <w:p w14:paraId="49F40313" w14:textId="77777777" w:rsidR="00C66100" w:rsidRPr="00D04455" w:rsidRDefault="00C83621">
            <w:pPr>
              <w:widowControl/>
              <w:autoSpaceDE/>
              <w:autoSpaceDN/>
              <w:rPr>
                <w:rFonts w:asciiTheme="minorHAnsi" w:hAnsiTheme="minorHAnsi" w:cstheme="minorHAnsi"/>
              </w:rPr>
            </w:pPr>
            <w:r w:rsidRPr="00D04455">
              <w:rPr>
                <w:rFonts w:asciiTheme="minorHAnsi" w:hAnsiTheme="minorHAnsi" w:cstheme="minorHAnsi"/>
              </w:rPr>
              <w:t>De organisatie heeft een toekomstbestendige aanpak voor Middelen die consistent is met de ambitie van de organisatie.</w:t>
            </w:r>
          </w:p>
          <w:p w14:paraId="29795EAE" w14:textId="4F214229" w:rsidR="0028100E" w:rsidRPr="00D04455" w:rsidRDefault="0028100E">
            <w:pPr>
              <w:widowControl/>
              <w:autoSpaceDE/>
              <w:autoSpaceDN/>
              <w:rPr>
                <w:rFonts w:asciiTheme="minorHAnsi" w:hAnsiTheme="minorHAnsi" w:cstheme="minorHAnsi"/>
              </w:rPr>
            </w:pPr>
          </w:p>
        </w:tc>
        <w:tc>
          <w:tcPr>
            <w:tcW w:w="1447" w:type="dxa"/>
          </w:tcPr>
          <w:p w14:paraId="3032130D" w14:textId="0A647950" w:rsidR="00C66100" w:rsidRPr="00D04455" w:rsidRDefault="00C66100">
            <w:pPr>
              <w:widowControl/>
              <w:autoSpaceDE/>
              <w:autoSpaceDN/>
              <w:jc w:val="center"/>
              <w:rPr>
                <w:rFonts w:asciiTheme="minorHAnsi" w:eastAsia="Calibri" w:hAnsiTheme="minorHAnsi" w:cstheme="minorHAnsi"/>
              </w:rPr>
            </w:pPr>
          </w:p>
        </w:tc>
      </w:tr>
      <w:tr w:rsidR="00EC15E5" w:rsidRPr="003659BC" w14:paraId="51F27484" w14:textId="77777777" w:rsidTr="002F173E">
        <w:trPr>
          <w:trHeight w:val="449"/>
        </w:trPr>
        <w:tc>
          <w:tcPr>
            <w:tcW w:w="704" w:type="dxa"/>
          </w:tcPr>
          <w:p w14:paraId="1CE91B15" w14:textId="77777777" w:rsidR="00EC15E5" w:rsidRPr="00D04455" w:rsidRDefault="00EC15E5" w:rsidP="00EC15E5">
            <w:pPr>
              <w:widowControl/>
              <w:autoSpaceDE/>
              <w:autoSpaceDN/>
              <w:rPr>
                <w:rFonts w:asciiTheme="minorHAnsi" w:eastAsia="Calibri" w:hAnsiTheme="minorHAnsi" w:cstheme="minorHAnsi"/>
              </w:rPr>
            </w:pPr>
          </w:p>
        </w:tc>
        <w:tc>
          <w:tcPr>
            <w:tcW w:w="8360" w:type="dxa"/>
            <w:gridSpan w:val="2"/>
          </w:tcPr>
          <w:p w14:paraId="7CF94CEC" w14:textId="28F26E40" w:rsidR="00EC15E5" w:rsidRPr="00C33B8A" w:rsidRDefault="00EC15E5" w:rsidP="00EC15E5">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018B240B" w14:textId="7AACE274" w:rsidR="003A1FAC" w:rsidRPr="00D04455" w:rsidRDefault="003A1FAC" w:rsidP="008D284D">
            <w:pPr>
              <w:widowControl/>
              <w:autoSpaceDE/>
              <w:autoSpaceDN/>
              <w:rPr>
                <w:rFonts w:asciiTheme="minorHAnsi" w:eastAsia="Yu Gothic Light" w:hAnsiTheme="minorHAnsi" w:cstheme="minorHAnsi"/>
                <w:color w:val="008080"/>
              </w:rPr>
            </w:pPr>
          </w:p>
        </w:tc>
      </w:tr>
      <w:tr w:rsidR="00EC15E5" w:rsidRPr="003659BC" w14:paraId="7A226CC6" w14:textId="77777777" w:rsidTr="002F173E">
        <w:tc>
          <w:tcPr>
            <w:tcW w:w="704" w:type="dxa"/>
          </w:tcPr>
          <w:p w14:paraId="0C4DE330" w14:textId="77777777" w:rsidR="00EC15E5" w:rsidRPr="00D04455" w:rsidRDefault="00EC15E5" w:rsidP="00EC15E5">
            <w:pPr>
              <w:widowControl/>
              <w:autoSpaceDE/>
              <w:autoSpaceDN/>
              <w:rPr>
                <w:rFonts w:asciiTheme="minorHAnsi" w:eastAsia="Calibri" w:hAnsiTheme="minorHAnsi" w:cstheme="minorHAnsi"/>
              </w:rPr>
            </w:pPr>
          </w:p>
        </w:tc>
        <w:tc>
          <w:tcPr>
            <w:tcW w:w="6913" w:type="dxa"/>
          </w:tcPr>
          <w:p w14:paraId="09582A26" w14:textId="77777777" w:rsidR="00EC15E5" w:rsidRPr="00C33B8A" w:rsidRDefault="00EC15E5" w:rsidP="00EC15E5">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23116355" w14:textId="1C65F7FE" w:rsidR="003865F2" w:rsidRPr="00D04455" w:rsidRDefault="003865F2" w:rsidP="008D284D">
            <w:pPr>
              <w:widowControl/>
              <w:autoSpaceDE/>
              <w:autoSpaceDN/>
              <w:rPr>
                <w:rFonts w:asciiTheme="minorHAnsi" w:hAnsiTheme="minorHAnsi" w:cstheme="minorHAnsi"/>
              </w:rPr>
            </w:pPr>
          </w:p>
        </w:tc>
        <w:tc>
          <w:tcPr>
            <w:tcW w:w="1447" w:type="dxa"/>
          </w:tcPr>
          <w:p w14:paraId="6D1C84E0" w14:textId="77777777" w:rsidR="00EC15E5" w:rsidRPr="00D04455" w:rsidRDefault="00EC15E5" w:rsidP="00EC15E5">
            <w:pPr>
              <w:widowControl/>
              <w:autoSpaceDE/>
              <w:autoSpaceDN/>
              <w:rPr>
                <w:rFonts w:asciiTheme="minorHAnsi" w:eastAsia="Calibri" w:hAnsiTheme="minorHAnsi" w:cstheme="minorHAnsi"/>
              </w:rPr>
            </w:pPr>
          </w:p>
        </w:tc>
      </w:tr>
      <w:tr w:rsidR="00EC15E5" w:rsidRPr="003659BC" w14:paraId="7296AA66" w14:textId="77777777" w:rsidTr="002F173E">
        <w:tc>
          <w:tcPr>
            <w:tcW w:w="704" w:type="dxa"/>
          </w:tcPr>
          <w:p w14:paraId="5D6CC079" w14:textId="413DE751" w:rsidR="00EC15E5" w:rsidRPr="00D04455" w:rsidRDefault="00EC15E5" w:rsidP="00EC15E5">
            <w:pPr>
              <w:widowControl/>
              <w:autoSpaceDE/>
              <w:autoSpaceDN/>
              <w:rPr>
                <w:rFonts w:asciiTheme="minorHAnsi" w:eastAsia="Calibri" w:hAnsiTheme="minorHAnsi" w:cstheme="minorHAnsi"/>
              </w:rPr>
            </w:pPr>
            <w:r w:rsidRPr="00D04455">
              <w:rPr>
                <w:rFonts w:asciiTheme="minorHAnsi" w:eastAsia="Calibri" w:hAnsiTheme="minorHAnsi" w:cstheme="minorHAnsi"/>
              </w:rPr>
              <w:t>2b.2</w:t>
            </w:r>
          </w:p>
        </w:tc>
        <w:tc>
          <w:tcPr>
            <w:tcW w:w="6913" w:type="dxa"/>
          </w:tcPr>
          <w:p w14:paraId="373EB965" w14:textId="351B3FB4" w:rsidR="00EC15E5" w:rsidRPr="00D04455" w:rsidRDefault="00EC15E5" w:rsidP="00EC15E5">
            <w:pPr>
              <w:widowControl/>
              <w:autoSpaceDE/>
              <w:autoSpaceDN/>
              <w:rPr>
                <w:rFonts w:asciiTheme="minorHAnsi" w:hAnsiTheme="minorHAnsi" w:cstheme="minorHAnsi"/>
              </w:rPr>
            </w:pPr>
            <w:r w:rsidRPr="00D04455">
              <w:rPr>
                <w:rFonts w:asciiTheme="minorHAnsi" w:hAnsiTheme="minorHAnsi" w:cstheme="minorHAnsi"/>
              </w:rPr>
              <w:t>De aanpak vo</w:t>
            </w:r>
            <w:r w:rsidRPr="00D04455">
              <w:rPr>
                <w:rFonts w:asciiTheme="minorHAnsi" w:hAnsiTheme="minorHAnsi" w:cstheme="minorHAnsi"/>
                <w:color w:val="000000" w:themeColor="text1"/>
              </w:rPr>
              <w:t xml:space="preserve">or Middelen is concreet </w:t>
            </w:r>
            <w:r w:rsidRPr="00D04455">
              <w:rPr>
                <w:rFonts w:asciiTheme="minorHAnsi" w:hAnsiTheme="minorHAnsi" w:cstheme="minorHAnsi"/>
              </w:rPr>
              <w:t>gemaakt in gewenste resultaten.</w:t>
            </w:r>
          </w:p>
          <w:p w14:paraId="73E8263C" w14:textId="3126C41F" w:rsidR="00EC15E5" w:rsidRPr="00D04455" w:rsidRDefault="00EC15E5" w:rsidP="00EC15E5">
            <w:pPr>
              <w:widowControl/>
              <w:autoSpaceDE/>
              <w:autoSpaceDN/>
              <w:rPr>
                <w:rFonts w:asciiTheme="minorHAnsi" w:eastAsia="Calibri" w:hAnsiTheme="minorHAnsi" w:cstheme="minorHAnsi"/>
              </w:rPr>
            </w:pPr>
          </w:p>
        </w:tc>
        <w:tc>
          <w:tcPr>
            <w:tcW w:w="1447" w:type="dxa"/>
          </w:tcPr>
          <w:p w14:paraId="2C0FBB71" w14:textId="7E1E4819" w:rsidR="00EC15E5" w:rsidRPr="00D04455" w:rsidRDefault="00EC15E5" w:rsidP="00EC15E5">
            <w:pPr>
              <w:widowControl/>
              <w:autoSpaceDE/>
              <w:autoSpaceDN/>
              <w:rPr>
                <w:rFonts w:asciiTheme="minorHAnsi" w:eastAsia="Calibri" w:hAnsiTheme="minorHAnsi" w:cstheme="minorHAnsi"/>
              </w:rPr>
            </w:pPr>
          </w:p>
        </w:tc>
      </w:tr>
      <w:tr w:rsidR="00EC15E5" w:rsidRPr="003659BC" w14:paraId="21993855" w14:textId="77777777" w:rsidTr="002F173E">
        <w:trPr>
          <w:trHeight w:val="449"/>
        </w:trPr>
        <w:tc>
          <w:tcPr>
            <w:tcW w:w="704" w:type="dxa"/>
          </w:tcPr>
          <w:p w14:paraId="19140EC8" w14:textId="77777777" w:rsidR="00EC15E5" w:rsidRPr="00D04455" w:rsidRDefault="00EC15E5" w:rsidP="00EC15E5">
            <w:pPr>
              <w:widowControl/>
              <w:autoSpaceDE/>
              <w:autoSpaceDN/>
              <w:rPr>
                <w:rFonts w:asciiTheme="minorHAnsi" w:eastAsia="Calibri" w:hAnsiTheme="minorHAnsi" w:cstheme="minorHAnsi"/>
              </w:rPr>
            </w:pPr>
          </w:p>
        </w:tc>
        <w:tc>
          <w:tcPr>
            <w:tcW w:w="8360" w:type="dxa"/>
            <w:gridSpan w:val="2"/>
          </w:tcPr>
          <w:p w14:paraId="555DB4CF" w14:textId="5C3437E8" w:rsidR="00EC15E5" w:rsidRPr="00C33B8A" w:rsidRDefault="00EC15E5" w:rsidP="00EC15E5">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r w:rsidR="00A67A43">
              <w:rPr>
                <w:rFonts w:asciiTheme="minorHAnsi" w:eastAsia="Yu Gothic Light" w:hAnsiTheme="minorHAnsi" w:cstheme="minorHAnsi"/>
                <w:color w:val="008080"/>
              </w:rPr>
              <w:t xml:space="preserve"> (deze vraag is niet </w:t>
            </w:r>
            <w:r w:rsidR="00814AA6">
              <w:rPr>
                <w:rFonts w:asciiTheme="minorHAnsi" w:eastAsia="Yu Gothic Light" w:hAnsiTheme="minorHAnsi" w:cstheme="minorHAnsi"/>
                <w:color w:val="008080"/>
              </w:rPr>
              <w:t>van toepassing op</w:t>
            </w:r>
            <w:r w:rsidR="00561C40">
              <w:rPr>
                <w:rFonts w:asciiTheme="minorHAnsi" w:eastAsia="Yu Gothic Light" w:hAnsiTheme="minorHAnsi" w:cstheme="minorHAnsi"/>
                <w:color w:val="008080"/>
              </w:rPr>
              <w:t xml:space="preserve"> het</w:t>
            </w:r>
            <w:r w:rsidR="00A67A43">
              <w:rPr>
                <w:rFonts w:asciiTheme="minorHAnsi" w:eastAsia="Yu Gothic Light" w:hAnsiTheme="minorHAnsi" w:cstheme="minorHAnsi"/>
                <w:color w:val="008080"/>
              </w:rPr>
              <w:t xml:space="preserve"> </w:t>
            </w:r>
            <w:proofErr w:type="spellStart"/>
            <w:r w:rsidR="00A67A43">
              <w:rPr>
                <w:rFonts w:asciiTheme="minorHAnsi" w:eastAsia="Yu Gothic Light" w:hAnsiTheme="minorHAnsi" w:cstheme="minorHAnsi"/>
                <w:color w:val="008080"/>
              </w:rPr>
              <w:t>taalhuis</w:t>
            </w:r>
            <w:proofErr w:type="spellEnd"/>
            <w:r w:rsidR="00A67A43">
              <w:rPr>
                <w:rFonts w:asciiTheme="minorHAnsi" w:eastAsia="Yu Gothic Light" w:hAnsiTheme="minorHAnsi" w:cstheme="minorHAnsi"/>
                <w:color w:val="008080"/>
              </w:rPr>
              <w:t>)</w:t>
            </w:r>
          </w:p>
          <w:p w14:paraId="53529133" w14:textId="22E72BF2" w:rsidR="003865F2" w:rsidRPr="00D04455" w:rsidRDefault="003865F2" w:rsidP="008D284D">
            <w:pPr>
              <w:widowControl/>
              <w:autoSpaceDE/>
              <w:autoSpaceDN/>
              <w:rPr>
                <w:rFonts w:asciiTheme="minorHAnsi" w:eastAsia="Calibri" w:hAnsiTheme="minorHAnsi" w:cstheme="minorHAnsi"/>
              </w:rPr>
            </w:pPr>
          </w:p>
        </w:tc>
      </w:tr>
      <w:tr w:rsidR="00EC15E5" w:rsidRPr="003659BC" w14:paraId="390170D6" w14:textId="77777777" w:rsidTr="002F173E">
        <w:tc>
          <w:tcPr>
            <w:tcW w:w="704" w:type="dxa"/>
          </w:tcPr>
          <w:p w14:paraId="0E12D073" w14:textId="7139EF37" w:rsidR="00EC15E5" w:rsidRPr="00D04455" w:rsidRDefault="00EC15E5" w:rsidP="00EC15E5">
            <w:pPr>
              <w:widowControl/>
              <w:autoSpaceDE/>
              <w:autoSpaceDN/>
              <w:rPr>
                <w:rFonts w:asciiTheme="minorHAnsi" w:eastAsia="Calibri" w:hAnsiTheme="minorHAnsi" w:cstheme="minorHAnsi"/>
              </w:rPr>
            </w:pPr>
            <w:r w:rsidRPr="00D04455">
              <w:rPr>
                <w:rFonts w:asciiTheme="minorHAnsi" w:eastAsia="Calibri" w:hAnsiTheme="minorHAnsi" w:cstheme="minorHAnsi"/>
              </w:rPr>
              <w:t>2b.3</w:t>
            </w:r>
          </w:p>
        </w:tc>
        <w:tc>
          <w:tcPr>
            <w:tcW w:w="6913" w:type="dxa"/>
          </w:tcPr>
          <w:p w14:paraId="3ECA334C" w14:textId="77777777" w:rsidR="00EC15E5" w:rsidRDefault="00EC15E5" w:rsidP="00EC15E5">
            <w:pPr>
              <w:widowControl/>
              <w:autoSpaceDE/>
              <w:autoSpaceDN/>
              <w:rPr>
                <w:rFonts w:asciiTheme="minorHAnsi" w:hAnsiTheme="minorHAnsi" w:cstheme="minorHAnsi"/>
              </w:rPr>
            </w:pPr>
            <w:r w:rsidRPr="00D04455">
              <w:rPr>
                <w:rFonts w:asciiTheme="minorHAnsi" w:hAnsiTheme="minorHAnsi" w:cstheme="minorHAnsi"/>
              </w:rPr>
              <w:t>De aanpak vo</w:t>
            </w:r>
            <w:r w:rsidRPr="00D04455">
              <w:rPr>
                <w:rFonts w:asciiTheme="minorHAnsi" w:hAnsiTheme="minorHAnsi" w:cstheme="minorHAnsi"/>
                <w:color w:val="000000" w:themeColor="text1"/>
              </w:rPr>
              <w:t xml:space="preserve">or Middelen </w:t>
            </w:r>
            <w:r w:rsidRPr="00D04455">
              <w:rPr>
                <w:rFonts w:asciiTheme="minorHAnsi" w:hAnsiTheme="minorHAnsi" w:cstheme="minorHAnsi"/>
              </w:rPr>
              <w:t>is zichtbaar in de dagelijkse praktijk van de organisatie.</w:t>
            </w:r>
          </w:p>
          <w:p w14:paraId="0918B785" w14:textId="3BE44224" w:rsidR="00EC15E5" w:rsidRPr="007910E8" w:rsidRDefault="00EC15E5" w:rsidP="00EC15E5">
            <w:pPr>
              <w:widowControl/>
              <w:autoSpaceDE/>
              <w:autoSpaceDN/>
              <w:rPr>
                <w:rFonts w:asciiTheme="minorHAnsi" w:hAnsiTheme="minorHAnsi" w:cstheme="minorHAnsi"/>
              </w:rPr>
            </w:pPr>
          </w:p>
        </w:tc>
        <w:tc>
          <w:tcPr>
            <w:tcW w:w="1447" w:type="dxa"/>
          </w:tcPr>
          <w:p w14:paraId="14451348" w14:textId="79C01EDE" w:rsidR="00EC15E5" w:rsidRPr="00D04455" w:rsidRDefault="00EC15E5" w:rsidP="00EC15E5">
            <w:pPr>
              <w:widowControl/>
              <w:autoSpaceDE/>
              <w:autoSpaceDN/>
              <w:jc w:val="center"/>
              <w:rPr>
                <w:rFonts w:asciiTheme="minorHAnsi" w:eastAsia="Calibri" w:hAnsiTheme="minorHAnsi" w:cstheme="minorHAnsi"/>
              </w:rPr>
            </w:pPr>
          </w:p>
        </w:tc>
      </w:tr>
      <w:tr w:rsidR="00EC15E5" w:rsidRPr="003659BC" w14:paraId="40E6DB30" w14:textId="77777777" w:rsidTr="002F173E">
        <w:trPr>
          <w:trHeight w:val="449"/>
        </w:trPr>
        <w:tc>
          <w:tcPr>
            <w:tcW w:w="704" w:type="dxa"/>
          </w:tcPr>
          <w:p w14:paraId="07529B79" w14:textId="77777777" w:rsidR="00EC15E5" w:rsidRPr="00D04455" w:rsidRDefault="00EC15E5" w:rsidP="00EC15E5">
            <w:pPr>
              <w:widowControl/>
              <w:autoSpaceDE/>
              <w:autoSpaceDN/>
              <w:rPr>
                <w:rFonts w:asciiTheme="minorHAnsi" w:eastAsia="Calibri" w:hAnsiTheme="minorHAnsi" w:cstheme="minorHAnsi"/>
              </w:rPr>
            </w:pPr>
          </w:p>
        </w:tc>
        <w:tc>
          <w:tcPr>
            <w:tcW w:w="8360" w:type="dxa"/>
            <w:gridSpan w:val="2"/>
          </w:tcPr>
          <w:p w14:paraId="087E4187" w14:textId="42BC6636" w:rsidR="00EC15E5" w:rsidRPr="00C33B8A" w:rsidRDefault="00EC15E5" w:rsidP="00EC15E5">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752CB6A0" w14:textId="4EAC618B" w:rsidR="00EC15E5" w:rsidRDefault="00EC15E5" w:rsidP="00EC15E5">
            <w:pPr>
              <w:widowControl/>
              <w:autoSpaceDE/>
              <w:autoSpaceDN/>
              <w:rPr>
                <w:rFonts w:asciiTheme="minorHAnsi" w:eastAsia="Calibri" w:hAnsiTheme="minorHAnsi" w:cstheme="minorHAnsi"/>
              </w:rPr>
            </w:pPr>
          </w:p>
          <w:p w14:paraId="40100043" w14:textId="0527B0DE" w:rsidR="008426C7" w:rsidRPr="00D04455" w:rsidRDefault="008426C7" w:rsidP="00EC15E5">
            <w:pPr>
              <w:widowControl/>
              <w:autoSpaceDE/>
              <w:autoSpaceDN/>
              <w:rPr>
                <w:rFonts w:asciiTheme="minorHAnsi" w:eastAsia="Calibri" w:hAnsiTheme="minorHAnsi" w:cstheme="minorHAnsi"/>
              </w:rPr>
            </w:pPr>
          </w:p>
        </w:tc>
      </w:tr>
      <w:tr w:rsidR="00EC15E5" w:rsidRPr="003659BC" w14:paraId="6AD0E71D" w14:textId="77777777" w:rsidTr="002F173E">
        <w:tc>
          <w:tcPr>
            <w:tcW w:w="704" w:type="dxa"/>
          </w:tcPr>
          <w:p w14:paraId="3BCCC943" w14:textId="77777777" w:rsidR="00EC15E5" w:rsidRPr="00D04455" w:rsidRDefault="00EC15E5" w:rsidP="00EC15E5">
            <w:pPr>
              <w:widowControl/>
              <w:autoSpaceDE/>
              <w:autoSpaceDN/>
              <w:rPr>
                <w:rFonts w:asciiTheme="minorHAnsi" w:eastAsia="Calibri" w:hAnsiTheme="minorHAnsi" w:cstheme="minorHAnsi"/>
              </w:rPr>
            </w:pPr>
          </w:p>
        </w:tc>
        <w:tc>
          <w:tcPr>
            <w:tcW w:w="6913" w:type="dxa"/>
          </w:tcPr>
          <w:p w14:paraId="3897C9DA" w14:textId="77777777" w:rsidR="00EC15E5" w:rsidRPr="00C33B8A" w:rsidRDefault="00EC15E5" w:rsidP="00EC15E5">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3A51E9C7" w14:textId="6308CCAD" w:rsidR="00B76B40" w:rsidRPr="00D04455" w:rsidRDefault="00B76B40" w:rsidP="008D284D">
            <w:pPr>
              <w:widowControl/>
              <w:autoSpaceDE/>
              <w:autoSpaceDN/>
              <w:rPr>
                <w:rFonts w:asciiTheme="minorHAnsi" w:hAnsiTheme="minorHAnsi" w:cstheme="minorHAnsi"/>
              </w:rPr>
            </w:pPr>
          </w:p>
        </w:tc>
        <w:tc>
          <w:tcPr>
            <w:tcW w:w="1447" w:type="dxa"/>
          </w:tcPr>
          <w:p w14:paraId="73825A58" w14:textId="77777777" w:rsidR="00EC15E5" w:rsidRPr="00D04455" w:rsidRDefault="00EC15E5" w:rsidP="00EC15E5">
            <w:pPr>
              <w:widowControl/>
              <w:autoSpaceDE/>
              <w:autoSpaceDN/>
              <w:jc w:val="center"/>
              <w:rPr>
                <w:rFonts w:asciiTheme="minorHAnsi" w:eastAsia="Calibri" w:hAnsiTheme="minorHAnsi" w:cstheme="minorHAnsi"/>
              </w:rPr>
            </w:pPr>
          </w:p>
        </w:tc>
      </w:tr>
      <w:tr w:rsidR="00EC15E5" w:rsidRPr="003659BC" w14:paraId="464A08B5" w14:textId="77777777" w:rsidTr="002F173E">
        <w:tc>
          <w:tcPr>
            <w:tcW w:w="704" w:type="dxa"/>
          </w:tcPr>
          <w:p w14:paraId="737399E6" w14:textId="12A7AF96" w:rsidR="00EC15E5" w:rsidRPr="00D04455" w:rsidRDefault="00EC15E5" w:rsidP="00EC15E5">
            <w:pPr>
              <w:widowControl/>
              <w:autoSpaceDE/>
              <w:autoSpaceDN/>
              <w:rPr>
                <w:rFonts w:asciiTheme="minorHAnsi" w:eastAsia="Calibri" w:hAnsiTheme="minorHAnsi" w:cstheme="minorHAnsi"/>
              </w:rPr>
            </w:pPr>
            <w:r w:rsidRPr="00D04455">
              <w:rPr>
                <w:rFonts w:asciiTheme="minorHAnsi" w:eastAsia="Calibri" w:hAnsiTheme="minorHAnsi" w:cstheme="minorHAnsi"/>
              </w:rPr>
              <w:t xml:space="preserve">2b.4   </w:t>
            </w:r>
          </w:p>
        </w:tc>
        <w:tc>
          <w:tcPr>
            <w:tcW w:w="6913" w:type="dxa"/>
          </w:tcPr>
          <w:p w14:paraId="019D87CB" w14:textId="6454BA7F" w:rsidR="00EC15E5" w:rsidRPr="00D04455" w:rsidRDefault="00EC15E5" w:rsidP="00EC15E5">
            <w:pPr>
              <w:widowControl/>
              <w:autoSpaceDE/>
              <w:autoSpaceDN/>
              <w:rPr>
                <w:rFonts w:asciiTheme="minorHAnsi" w:hAnsiTheme="minorHAnsi" w:cstheme="minorHAnsi"/>
              </w:rPr>
            </w:pPr>
            <w:r w:rsidRPr="00D04455">
              <w:rPr>
                <w:rFonts w:asciiTheme="minorHAnsi" w:hAnsiTheme="minorHAnsi" w:cstheme="minorHAnsi"/>
              </w:rPr>
              <w:t>De organisatie evalueert periodiek de aanpak vo</w:t>
            </w:r>
            <w:r w:rsidRPr="00D04455">
              <w:rPr>
                <w:rFonts w:asciiTheme="minorHAnsi" w:hAnsiTheme="minorHAnsi" w:cstheme="minorHAnsi"/>
                <w:color w:val="000000" w:themeColor="text1"/>
              </w:rPr>
              <w:t xml:space="preserve">or Middelen </w:t>
            </w:r>
            <w:r w:rsidRPr="00D04455">
              <w:rPr>
                <w:rFonts w:asciiTheme="minorHAnsi" w:hAnsiTheme="minorHAnsi" w:cstheme="minorHAnsi"/>
              </w:rPr>
              <w:t>en volgt deze zo nodig op met concrete verbetermaatregelen.</w:t>
            </w:r>
          </w:p>
          <w:p w14:paraId="2B18083E" w14:textId="51CB5C37" w:rsidR="00EC15E5" w:rsidRPr="00D04455" w:rsidRDefault="00EC15E5" w:rsidP="00EC15E5">
            <w:pPr>
              <w:widowControl/>
              <w:autoSpaceDE/>
              <w:autoSpaceDN/>
              <w:rPr>
                <w:rFonts w:asciiTheme="minorHAnsi" w:eastAsia="Calibri" w:hAnsiTheme="minorHAnsi" w:cstheme="minorHAnsi"/>
              </w:rPr>
            </w:pPr>
          </w:p>
        </w:tc>
        <w:tc>
          <w:tcPr>
            <w:tcW w:w="1447" w:type="dxa"/>
          </w:tcPr>
          <w:p w14:paraId="540105D8" w14:textId="32F7E9A2" w:rsidR="00EC15E5" w:rsidRPr="00D04455" w:rsidRDefault="00EC15E5" w:rsidP="00EC15E5">
            <w:pPr>
              <w:widowControl/>
              <w:autoSpaceDE/>
              <w:autoSpaceDN/>
              <w:jc w:val="center"/>
              <w:rPr>
                <w:rFonts w:asciiTheme="minorHAnsi" w:eastAsia="Calibri" w:hAnsiTheme="minorHAnsi" w:cstheme="minorHAnsi"/>
              </w:rPr>
            </w:pPr>
          </w:p>
        </w:tc>
      </w:tr>
      <w:tr w:rsidR="00EC15E5" w:rsidRPr="003659BC" w14:paraId="6E3C7FE3" w14:textId="77777777" w:rsidTr="002F173E">
        <w:trPr>
          <w:trHeight w:val="449"/>
        </w:trPr>
        <w:tc>
          <w:tcPr>
            <w:tcW w:w="704" w:type="dxa"/>
          </w:tcPr>
          <w:p w14:paraId="213CEE68" w14:textId="77777777" w:rsidR="00EC15E5" w:rsidRPr="00D04455" w:rsidRDefault="00EC15E5" w:rsidP="00EC15E5">
            <w:pPr>
              <w:widowControl/>
              <w:autoSpaceDE/>
              <w:autoSpaceDN/>
              <w:rPr>
                <w:rFonts w:asciiTheme="minorHAnsi" w:eastAsia="Calibri" w:hAnsiTheme="minorHAnsi" w:cstheme="minorHAnsi"/>
              </w:rPr>
            </w:pPr>
          </w:p>
        </w:tc>
        <w:tc>
          <w:tcPr>
            <w:tcW w:w="8360" w:type="dxa"/>
            <w:gridSpan w:val="2"/>
          </w:tcPr>
          <w:p w14:paraId="3992DFC7" w14:textId="5FF0F5F7" w:rsidR="00EC15E5" w:rsidRPr="00D04455" w:rsidRDefault="00EC15E5" w:rsidP="00EC15E5">
            <w:pPr>
              <w:widowControl/>
              <w:autoSpaceDE/>
              <w:autoSpaceDN/>
              <w:rPr>
                <w:rFonts w:asciiTheme="minorHAnsi" w:eastAsia="Yu Gothic Light" w:hAnsiTheme="minorHAnsi" w:cstheme="minorHAnsi"/>
                <w:color w:val="008080"/>
              </w:rPr>
            </w:pPr>
            <w:r w:rsidRPr="00D04455">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50DDF63E" w14:textId="44043BC3" w:rsidR="00B76B40" w:rsidRPr="00D04455" w:rsidRDefault="00B76B40" w:rsidP="008D284D">
            <w:pPr>
              <w:widowControl/>
              <w:autoSpaceDE/>
              <w:autoSpaceDN/>
              <w:rPr>
                <w:rFonts w:asciiTheme="minorHAnsi" w:eastAsia="Calibri" w:hAnsiTheme="minorHAnsi" w:cstheme="minorHAnsi"/>
              </w:rPr>
            </w:pPr>
          </w:p>
        </w:tc>
      </w:tr>
    </w:tbl>
    <w:p w14:paraId="4C80D663" w14:textId="5F2781B1" w:rsidR="00CC51BE" w:rsidRPr="00B66C1C" w:rsidRDefault="00CC51BE" w:rsidP="00CC51BE">
      <w:pPr>
        <w:widowControl/>
        <w:autoSpaceDE/>
        <w:autoSpaceDN/>
        <w:rPr>
          <w:rFonts w:asciiTheme="minorHAnsi" w:eastAsia="Yu Gothic Light" w:hAnsiTheme="minorHAnsi" w:cstheme="minorHAnsi"/>
          <w:b/>
          <w:bCs/>
          <w:color w:val="008080"/>
        </w:rPr>
      </w:pPr>
      <w:r>
        <w:tab/>
        <w:t xml:space="preserve"> </w:t>
      </w:r>
      <w:r w:rsidRPr="00CC51BE">
        <w:rPr>
          <w:rFonts w:asciiTheme="minorHAnsi" w:eastAsia="Yu Gothic Light" w:hAnsiTheme="minorHAnsi" w:cstheme="minorHAnsi"/>
          <w:color w:val="008080"/>
        </w:rPr>
        <w:t xml:space="preserve">Onderbouwing </w:t>
      </w:r>
      <w:proofErr w:type="spellStart"/>
      <w:r w:rsidRPr="00CC51BE">
        <w:rPr>
          <w:rFonts w:asciiTheme="minorHAnsi" w:eastAsia="Yu Gothic Light" w:hAnsiTheme="minorHAnsi" w:cstheme="minorHAnsi"/>
          <w:color w:val="008080"/>
        </w:rPr>
        <w:t>taalhuis</w:t>
      </w:r>
      <w:proofErr w:type="spellEnd"/>
    </w:p>
    <w:p w14:paraId="793BFF9B" w14:textId="7451A448" w:rsidR="00384FC3" w:rsidRDefault="00384FC3" w:rsidP="00CC51BE">
      <w:pPr>
        <w:ind w:firstLine="720"/>
      </w:pPr>
      <w:r>
        <w:br w:type="page"/>
      </w:r>
    </w:p>
    <w:tbl>
      <w:tblPr>
        <w:tblW w:w="0" w:type="auto"/>
        <w:tblLook w:val="04A0" w:firstRow="1" w:lastRow="0" w:firstColumn="1" w:lastColumn="0" w:noHBand="0" w:noVBand="1"/>
      </w:tblPr>
      <w:tblGrid>
        <w:gridCol w:w="9064"/>
      </w:tblGrid>
      <w:tr w:rsidR="00413860" w:rsidRPr="003659BC" w14:paraId="271E9847" w14:textId="77777777" w:rsidTr="00384FC3">
        <w:tc>
          <w:tcPr>
            <w:tcW w:w="9064" w:type="dxa"/>
            <w:shd w:val="clear" w:color="auto" w:fill="519093"/>
          </w:tcPr>
          <w:p w14:paraId="6E755A85" w14:textId="20019EF6" w:rsidR="00413860" w:rsidRPr="003659BC" w:rsidRDefault="00413860">
            <w:pPr>
              <w:rPr>
                <w:rFonts w:asciiTheme="minorHAnsi" w:eastAsia="Calibri" w:hAnsiTheme="minorHAnsi" w:cstheme="minorHAnsi"/>
                <w:b/>
                <w:bCs/>
              </w:rPr>
            </w:pPr>
            <w:r w:rsidRPr="003659BC">
              <w:rPr>
                <w:rFonts w:asciiTheme="minorHAnsi" w:eastAsia="Yu Gothic Light" w:hAnsiTheme="minorHAnsi" w:cstheme="minorHAnsi"/>
                <w:b/>
                <w:bCs/>
                <w:color w:val="FFFFFF" w:themeColor="background1"/>
                <w:sz w:val="28"/>
                <w:szCs w:val="28"/>
                <w:shd w:val="clear" w:color="auto" w:fill="519093"/>
              </w:rPr>
              <w:lastRenderedPageBreak/>
              <w:t>Norm 3</w:t>
            </w:r>
            <w:r w:rsidR="00CF2EF1" w:rsidRPr="003659BC">
              <w:rPr>
                <w:rFonts w:asciiTheme="minorHAnsi" w:eastAsia="Yu Gothic Light" w:hAnsiTheme="minorHAnsi" w:cstheme="minorHAnsi"/>
                <w:color w:val="FFFFFF" w:themeColor="background1"/>
                <w:sz w:val="28"/>
                <w:szCs w:val="28"/>
                <w:shd w:val="clear" w:color="auto" w:fill="519093"/>
              </w:rPr>
              <w:t xml:space="preserve"> </w:t>
            </w:r>
            <w:r w:rsidR="004A6256" w:rsidRPr="003659BC">
              <w:rPr>
                <w:rFonts w:asciiTheme="minorHAnsi" w:eastAsia="Yu Gothic Light" w:hAnsiTheme="minorHAnsi" w:cstheme="minorHAnsi"/>
                <w:b/>
                <w:bCs/>
                <w:color w:val="78CDD1"/>
                <w:sz w:val="28"/>
                <w:szCs w:val="28"/>
                <w:shd w:val="clear" w:color="auto" w:fill="519093"/>
              </w:rPr>
              <w:t>|</w:t>
            </w:r>
            <w:r w:rsidRPr="003659BC">
              <w:rPr>
                <w:rFonts w:asciiTheme="minorHAnsi" w:eastAsia="Yu Gothic Light" w:hAnsiTheme="minorHAnsi" w:cstheme="minorHAnsi"/>
                <w:color w:val="FFFFFF" w:themeColor="background1"/>
                <w:sz w:val="28"/>
                <w:szCs w:val="28"/>
              </w:rPr>
              <w:t>Mensen</w:t>
            </w:r>
          </w:p>
        </w:tc>
      </w:tr>
    </w:tbl>
    <w:p w14:paraId="2D263A5F" w14:textId="5619C91F" w:rsidR="00413860" w:rsidRDefault="00413860" w:rsidP="00BE574F">
      <w:pPr>
        <w:rPr>
          <w:rFonts w:asciiTheme="minorHAnsi" w:eastAsia="Yu Gothic Light" w:hAnsiTheme="minorHAnsi" w:cstheme="minorHAnsi"/>
          <w:color w:val="008080"/>
        </w:rPr>
      </w:pPr>
    </w:p>
    <w:p w14:paraId="77F843F6" w14:textId="77777777" w:rsidR="00D359DA" w:rsidRPr="002D5458" w:rsidRDefault="00D359DA" w:rsidP="00D359DA">
      <w:pPr>
        <w:rPr>
          <w:rFonts w:ascii="Calibri" w:eastAsia="Yu Gothic Light" w:hAnsi="Calibri" w:cs="Calibri"/>
          <w:color w:val="519093"/>
        </w:rPr>
      </w:pPr>
      <w:r w:rsidRPr="002D5458">
        <w:rPr>
          <w:rFonts w:ascii="Calibri" w:hAnsi="Calibri" w:cs="Calibri"/>
          <w:color w:val="519093"/>
        </w:rPr>
        <w:t xml:space="preserve">Bij mensen gaat het om de vraag in hoeverre en op welke wijze de verschillende aspecten van strategisch HRM-beleid worden ingezet om zowel medewerkers (incl. </w:t>
      </w:r>
      <w:proofErr w:type="spellStart"/>
      <w:r w:rsidRPr="002D5458">
        <w:rPr>
          <w:rFonts w:ascii="Calibri" w:hAnsi="Calibri" w:cs="Calibri"/>
          <w:color w:val="519093"/>
        </w:rPr>
        <w:t>MT-leden</w:t>
      </w:r>
      <w:proofErr w:type="spellEnd"/>
      <w:r w:rsidRPr="002D5458">
        <w:rPr>
          <w:rFonts w:ascii="Calibri" w:hAnsi="Calibri" w:cs="Calibri"/>
          <w:color w:val="519093"/>
        </w:rPr>
        <w:t>) en - voor zover van toepassing - voor vrijwilligers en ZZP’ers te laten bijdragen aan de geformuleerde ambities. Dit heeft niet alleen betrekking op de gesprekscyclus, maar ook op duurzame inzetbaarheid, deskundigheidsbevordering en het voldoen aan competenties.</w:t>
      </w:r>
    </w:p>
    <w:p w14:paraId="0A54285C" w14:textId="77777777" w:rsidR="00D359DA" w:rsidRDefault="00D359DA" w:rsidP="00D359DA">
      <w:pPr>
        <w:widowControl/>
        <w:autoSpaceDE/>
        <w:autoSpaceDN/>
        <w:rPr>
          <w:rFonts w:asciiTheme="minorHAnsi" w:eastAsia="Yu Gothic Light" w:hAnsiTheme="minorHAnsi" w:cstheme="minorHAnsi"/>
          <w:b/>
          <w:bCs/>
          <w:color w:val="519093"/>
        </w:rPr>
      </w:pPr>
    </w:p>
    <w:p w14:paraId="599D0BCA" w14:textId="77777777" w:rsidR="00D359DA" w:rsidRDefault="00D359DA" w:rsidP="00D359DA">
      <w:pPr>
        <w:widowControl/>
        <w:autoSpaceDE/>
        <w:autoSpaceDN/>
        <w:rPr>
          <w:rFonts w:asciiTheme="minorHAnsi" w:eastAsia="Times New Roman" w:hAnsiTheme="minorHAnsi" w:cstheme="minorHAnsi"/>
          <w:color w:val="519093"/>
          <w:lang w:eastAsia="nl-NL"/>
        </w:rPr>
      </w:pPr>
      <w:r>
        <w:rPr>
          <w:rFonts w:asciiTheme="minorHAnsi" w:eastAsia="Times New Roman" w:hAnsiTheme="minorHAnsi" w:cstheme="minorHAnsi"/>
          <w:color w:val="519093"/>
          <w:lang w:eastAsia="nl-NL"/>
        </w:rPr>
        <w:t xml:space="preserve">In het geval van het </w:t>
      </w:r>
      <w:proofErr w:type="spellStart"/>
      <w:r>
        <w:rPr>
          <w:rFonts w:asciiTheme="minorHAnsi" w:eastAsia="Times New Roman" w:hAnsiTheme="minorHAnsi" w:cstheme="minorHAnsi"/>
          <w:color w:val="519093"/>
          <w:lang w:eastAsia="nl-NL"/>
        </w:rPr>
        <w:t>taalhuis</w:t>
      </w:r>
      <w:proofErr w:type="spellEnd"/>
      <w:r>
        <w:rPr>
          <w:rFonts w:asciiTheme="minorHAnsi" w:eastAsia="Times New Roman" w:hAnsiTheme="minorHAnsi" w:cstheme="minorHAnsi"/>
          <w:color w:val="519093"/>
          <w:lang w:eastAsia="nl-NL"/>
        </w:rPr>
        <w:t xml:space="preserve"> gaat het om de vraag </w:t>
      </w:r>
      <w:r w:rsidRPr="009457DF">
        <w:rPr>
          <w:rFonts w:asciiTheme="minorHAnsi" w:eastAsia="Times New Roman" w:hAnsiTheme="minorHAnsi" w:cstheme="minorHAnsi"/>
          <w:color w:val="519093"/>
          <w:lang w:eastAsia="nl-NL"/>
        </w:rPr>
        <w:t xml:space="preserve">op welke wijze het </w:t>
      </w:r>
      <w:proofErr w:type="spellStart"/>
      <w:r w:rsidRPr="009457DF">
        <w:rPr>
          <w:rFonts w:asciiTheme="minorHAnsi" w:eastAsia="Times New Roman" w:hAnsiTheme="minorHAnsi" w:cstheme="minorHAnsi"/>
          <w:color w:val="519093"/>
          <w:lang w:eastAsia="nl-NL"/>
        </w:rPr>
        <w:t>taalhuis</w:t>
      </w:r>
      <w:proofErr w:type="spellEnd"/>
      <w:r w:rsidRPr="009457DF">
        <w:rPr>
          <w:rFonts w:asciiTheme="minorHAnsi" w:eastAsia="Times New Roman" w:hAnsiTheme="minorHAnsi" w:cstheme="minorHAnsi"/>
          <w:color w:val="519093"/>
          <w:lang w:eastAsia="nl-NL"/>
        </w:rPr>
        <w:t xml:space="preserve"> vakinhoudelijke expertise heeft geregeld door middel van competente professionals en ondersteuning door vrijwilligers. In het bijzonder gaat het om de vraag in hoeverre het </w:t>
      </w:r>
      <w:proofErr w:type="spellStart"/>
      <w:r w:rsidRPr="009457DF">
        <w:rPr>
          <w:rFonts w:asciiTheme="minorHAnsi" w:eastAsia="Times New Roman" w:hAnsiTheme="minorHAnsi" w:cstheme="minorHAnsi"/>
          <w:color w:val="519093"/>
          <w:lang w:eastAsia="nl-NL"/>
        </w:rPr>
        <w:t>taalhuis</w:t>
      </w:r>
      <w:proofErr w:type="spellEnd"/>
      <w:r w:rsidRPr="009457DF">
        <w:rPr>
          <w:rFonts w:asciiTheme="minorHAnsi" w:eastAsia="Times New Roman" w:hAnsiTheme="minorHAnsi" w:cstheme="minorHAnsi"/>
          <w:color w:val="519093"/>
          <w:lang w:eastAsia="nl-NL"/>
        </w:rPr>
        <w:t xml:space="preserve"> voorziet in relevante training, opleiding en begeleiding van zowel professionals als vrijwilligers</w:t>
      </w:r>
      <w:r>
        <w:rPr>
          <w:rFonts w:asciiTheme="minorHAnsi" w:eastAsia="Times New Roman" w:hAnsiTheme="minorHAnsi" w:cstheme="minorHAnsi"/>
          <w:color w:val="519093"/>
          <w:lang w:eastAsia="nl-NL"/>
        </w:rPr>
        <w:t xml:space="preserve">. </w:t>
      </w:r>
    </w:p>
    <w:p w14:paraId="78DA3153" w14:textId="77777777" w:rsidR="00D359DA" w:rsidRDefault="00D359DA" w:rsidP="00D359DA">
      <w:pPr>
        <w:widowControl/>
        <w:autoSpaceDE/>
        <w:autoSpaceDN/>
        <w:rPr>
          <w:rFonts w:asciiTheme="minorHAnsi" w:eastAsia="Times New Roman" w:hAnsiTheme="minorHAnsi" w:cstheme="minorHAnsi"/>
          <w:color w:val="519093"/>
          <w:lang w:eastAsia="nl-NL"/>
        </w:rPr>
      </w:pPr>
    </w:p>
    <w:p w14:paraId="65A34166" w14:textId="519483FF" w:rsidR="00D359DA" w:rsidRPr="00E9147E" w:rsidRDefault="00D359DA" w:rsidP="00D359DA">
      <w:pPr>
        <w:tabs>
          <w:tab w:val="left" w:pos="8505"/>
        </w:tabs>
        <w:rPr>
          <w:rFonts w:asciiTheme="minorHAnsi" w:eastAsia="Times New Roman" w:hAnsiTheme="minorHAnsi" w:cstheme="minorHAnsi"/>
          <w:color w:val="519093"/>
          <w:lang w:eastAsia="nl-NL"/>
        </w:rPr>
      </w:pPr>
      <w:r>
        <w:rPr>
          <w:rFonts w:asciiTheme="minorHAnsi" w:eastAsia="Times New Roman" w:hAnsiTheme="minorHAnsi" w:cstheme="minorHAnsi"/>
          <w:color w:val="519093"/>
          <w:lang w:eastAsia="nl-NL"/>
        </w:rPr>
        <w:t>Let bij de beantwoording erop dat:</w:t>
      </w:r>
      <w:r>
        <w:rPr>
          <w:rFonts w:asciiTheme="minorHAnsi" w:eastAsia="Times New Roman" w:hAnsiTheme="minorHAnsi" w:cstheme="minorHAnsi"/>
          <w:color w:val="519093"/>
          <w:lang w:eastAsia="nl-NL"/>
        </w:rPr>
        <w:br/>
        <w:t>- de indicatoren</w:t>
      </w:r>
      <w:r w:rsidR="00537D7F">
        <w:rPr>
          <w:rFonts w:asciiTheme="minorHAnsi" w:eastAsia="Times New Roman" w:hAnsiTheme="minorHAnsi" w:cstheme="minorHAnsi"/>
          <w:color w:val="519093"/>
          <w:lang w:eastAsia="nl-NL"/>
        </w:rPr>
        <w:t xml:space="preserve"> 3a.1, 3a.4</w:t>
      </w:r>
      <w:r w:rsidR="00396390">
        <w:rPr>
          <w:rFonts w:asciiTheme="minorHAnsi" w:eastAsia="Times New Roman" w:hAnsiTheme="minorHAnsi" w:cstheme="minorHAnsi"/>
          <w:color w:val="519093"/>
          <w:lang w:eastAsia="nl-NL"/>
        </w:rPr>
        <w:t xml:space="preserve"> t/m 3a.6</w:t>
      </w:r>
      <w:r>
        <w:rPr>
          <w:rFonts w:asciiTheme="minorHAnsi" w:eastAsia="Times New Roman" w:hAnsiTheme="minorHAnsi" w:cstheme="minorHAnsi"/>
          <w:color w:val="519093"/>
          <w:lang w:eastAsia="nl-NL"/>
        </w:rPr>
        <w:t xml:space="preserve"> </w:t>
      </w:r>
      <w:r w:rsidRPr="00E9147E">
        <w:rPr>
          <w:rFonts w:asciiTheme="minorHAnsi" w:eastAsia="Times New Roman" w:hAnsiTheme="minorHAnsi" w:cstheme="minorHAnsi"/>
          <w:color w:val="519093"/>
          <w:u w:val="single"/>
          <w:lang w:eastAsia="nl-NL"/>
        </w:rPr>
        <w:t>ook</w:t>
      </w:r>
      <w:r>
        <w:rPr>
          <w:rFonts w:asciiTheme="minorHAnsi" w:eastAsia="Times New Roman" w:hAnsiTheme="minorHAnsi" w:cstheme="minorHAnsi"/>
          <w:color w:val="519093"/>
          <w:lang w:eastAsia="nl-NL"/>
        </w:rPr>
        <w:t xml:space="preserve"> betrekking hebben op taalhuizen;</w:t>
      </w:r>
      <w:r>
        <w:rPr>
          <w:rFonts w:asciiTheme="minorHAnsi" w:eastAsia="Times New Roman" w:hAnsiTheme="minorHAnsi" w:cstheme="minorHAnsi"/>
          <w:color w:val="519093"/>
          <w:lang w:eastAsia="nl-NL"/>
        </w:rPr>
        <w:br/>
        <w:t xml:space="preserve">- de indicatoren onder het kopje ‘Specifiek voor taalhuizen’ </w:t>
      </w:r>
      <w:r w:rsidRPr="00E9147E">
        <w:rPr>
          <w:rFonts w:asciiTheme="minorHAnsi" w:eastAsia="Times New Roman" w:hAnsiTheme="minorHAnsi" w:cstheme="minorHAnsi"/>
          <w:color w:val="519093"/>
          <w:u w:val="single"/>
          <w:lang w:eastAsia="nl-NL"/>
        </w:rPr>
        <w:t xml:space="preserve">alleen </w:t>
      </w:r>
      <w:r>
        <w:rPr>
          <w:rFonts w:asciiTheme="minorHAnsi" w:eastAsia="Times New Roman" w:hAnsiTheme="minorHAnsi" w:cstheme="minorHAnsi"/>
          <w:color w:val="519093"/>
          <w:lang w:eastAsia="nl-NL"/>
        </w:rPr>
        <w:t xml:space="preserve">betrekking hebben op taalhuizen. </w:t>
      </w:r>
    </w:p>
    <w:p w14:paraId="09C6C6A8" w14:textId="29BFC152" w:rsidR="00B72B95" w:rsidRPr="003659BC" w:rsidRDefault="00B72B95" w:rsidP="00BE574F">
      <w:pPr>
        <w:rPr>
          <w:rFonts w:asciiTheme="minorHAnsi" w:eastAsia="Yu Gothic Light" w:hAnsiTheme="minorHAnsi" w:cstheme="minorHAnsi"/>
          <w:color w:val="008080"/>
        </w:rPr>
      </w:pPr>
    </w:p>
    <w:tbl>
      <w:tblPr>
        <w:tblW w:w="9067" w:type="dxa"/>
        <w:tblLook w:val="04A0" w:firstRow="1" w:lastRow="0" w:firstColumn="1" w:lastColumn="0" w:noHBand="0" w:noVBand="1"/>
      </w:tblPr>
      <w:tblGrid>
        <w:gridCol w:w="712"/>
        <w:gridCol w:w="6905"/>
        <w:gridCol w:w="1450"/>
      </w:tblGrid>
      <w:tr w:rsidR="00784043" w:rsidRPr="003659BC" w14:paraId="04858A87" w14:textId="77777777" w:rsidTr="00F80407">
        <w:tc>
          <w:tcPr>
            <w:tcW w:w="9067" w:type="dxa"/>
            <w:gridSpan w:val="3"/>
            <w:shd w:val="clear" w:color="auto" w:fill="FFFFFF" w:themeFill="background1"/>
          </w:tcPr>
          <w:p w14:paraId="734AB44B" w14:textId="77777777" w:rsidR="00784043" w:rsidRPr="003659BC" w:rsidRDefault="00784043">
            <w:pPr>
              <w:widowControl/>
              <w:autoSpaceDE/>
              <w:autoSpaceDN/>
              <w:rPr>
                <w:rFonts w:asciiTheme="minorHAnsi" w:eastAsia="Yu Gothic Light" w:hAnsiTheme="minorHAnsi" w:cstheme="minorHAnsi"/>
                <w:b/>
                <w:bCs/>
                <w:color w:val="008080"/>
              </w:rPr>
            </w:pPr>
            <w:r w:rsidRPr="003659BC">
              <w:rPr>
                <w:rFonts w:asciiTheme="minorHAnsi" w:eastAsia="Yu Gothic Light" w:hAnsiTheme="minorHAnsi" w:cstheme="minorHAnsi"/>
                <w:b/>
                <w:bCs/>
                <w:color w:val="519093"/>
              </w:rPr>
              <w:t>Norm 3a</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Pr="003659BC">
              <w:rPr>
                <w:rFonts w:asciiTheme="minorHAnsi" w:eastAsia="Yu Gothic Light" w:hAnsiTheme="minorHAnsi" w:cstheme="minorHAnsi"/>
                <w:b/>
                <w:bCs/>
                <w:color w:val="008080"/>
              </w:rPr>
              <w:t xml:space="preserve">Indicatoren </w:t>
            </w:r>
          </w:p>
          <w:p w14:paraId="13F3A174" w14:textId="77777777" w:rsidR="00784043" w:rsidRPr="003659BC" w:rsidRDefault="00784043">
            <w:pPr>
              <w:widowControl/>
              <w:autoSpaceDE/>
              <w:autoSpaceDN/>
              <w:rPr>
                <w:rFonts w:asciiTheme="minorHAnsi" w:eastAsia="Calibri" w:hAnsiTheme="minorHAnsi" w:cstheme="minorHAnsi"/>
                <w:color w:val="519093"/>
              </w:rPr>
            </w:pPr>
          </w:p>
        </w:tc>
      </w:tr>
      <w:tr w:rsidR="00784043" w:rsidRPr="003659BC" w14:paraId="5EF07F62" w14:textId="77777777" w:rsidTr="00F80407">
        <w:tc>
          <w:tcPr>
            <w:tcW w:w="712" w:type="dxa"/>
          </w:tcPr>
          <w:p w14:paraId="1220170A" w14:textId="77777777" w:rsidR="00784043" w:rsidRPr="003659BC" w:rsidRDefault="00784043">
            <w:pPr>
              <w:widowControl/>
              <w:autoSpaceDE/>
              <w:autoSpaceDN/>
              <w:rPr>
                <w:rFonts w:asciiTheme="minorHAnsi" w:eastAsia="Calibri" w:hAnsiTheme="minorHAnsi" w:cstheme="minorHAnsi"/>
              </w:rPr>
            </w:pPr>
            <w:r w:rsidRPr="003659BC">
              <w:rPr>
                <w:rFonts w:asciiTheme="minorHAnsi" w:eastAsia="Calibri" w:hAnsiTheme="minorHAnsi" w:cstheme="minorHAnsi"/>
              </w:rPr>
              <w:t>3a.1</w:t>
            </w:r>
          </w:p>
        </w:tc>
        <w:tc>
          <w:tcPr>
            <w:tcW w:w="6905" w:type="dxa"/>
          </w:tcPr>
          <w:p w14:paraId="77BA6D36" w14:textId="77777777" w:rsidR="00784043" w:rsidRPr="00D07EC9" w:rsidRDefault="007D1307">
            <w:pPr>
              <w:widowControl/>
              <w:autoSpaceDE/>
              <w:autoSpaceDN/>
              <w:rPr>
                <w:rFonts w:asciiTheme="minorHAnsi" w:hAnsiTheme="minorHAnsi" w:cstheme="minorHAnsi"/>
              </w:rPr>
            </w:pPr>
            <w:r w:rsidRPr="00D07EC9">
              <w:rPr>
                <w:rFonts w:asciiTheme="minorHAnsi" w:hAnsiTheme="minorHAnsi" w:cstheme="minorHAnsi"/>
              </w:rPr>
              <w:t>De organisatie toont aan dat de keuzes over de (kwantitatieve) inzet van (</w:t>
            </w:r>
            <w:proofErr w:type="spellStart"/>
            <w:r w:rsidRPr="00D07EC9">
              <w:rPr>
                <w:rFonts w:asciiTheme="minorHAnsi" w:hAnsiTheme="minorHAnsi" w:cstheme="minorHAnsi"/>
              </w:rPr>
              <w:t>taalhuis</w:t>
            </w:r>
            <w:proofErr w:type="spellEnd"/>
            <w:r w:rsidRPr="00D07EC9">
              <w:rPr>
                <w:rFonts w:asciiTheme="minorHAnsi" w:hAnsiTheme="minorHAnsi" w:cstheme="minorHAnsi"/>
              </w:rPr>
              <w:t>)medewerkers en, indien relevant, vrijwilligers en zzp’ers bijdragen aan haar ambities op korte en lange termijn.</w:t>
            </w:r>
          </w:p>
          <w:p w14:paraId="235CB2CA" w14:textId="0D657304" w:rsidR="007D1307" w:rsidRPr="00D07EC9" w:rsidRDefault="007D1307">
            <w:pPr>
              <w:widowControl/>
              <w:autoSpaceDE/>
              <w:autoSpaceDN/>
              <w:rPr>
                <w:rFonts w:asciiTheme="minorHAnsi" w:eastAsia="Calibri" w:hAnsiTheme="minorHAnsi" w:cstheme="minorHAnsi"/>
              </w:rPr>
            </w:pPr>
          </w:p>
        </w:tc>
        <w:tc>
          <w:tcPr>
            <w:tcW w:w="1450" w:type="dxa"/>
          </w:tcPr>
          <w:p w14:paraId="3643B7D7" w14:textId="35335B24"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02F4787C" w14:textId="77777777" w:rsidTr="00F80407">
        <w:tc>
          <w:tcPr>
            <w:tcW w:w="712" w:type="dxa"/>
          </w:tcPr>
          <w:p w14:paraId="4B53A8FE" w14:textId="7AB22791" w:rsidR="00784043" w:rsidRPr="003659BC" w:rsidRDefault="00784043">
            <w:pPr>
              <w:widowControl/>
              <w:autoSpaceDE/>
              <w:autoSpaceDN/>
              <w:rPr>
                <w:rFonts w:asciiTheme="minorHAnsi" w:eastAsia="Calibri" w:hAnsiTheme="minorHAnsi" w:cstheme="minorHAnsi"/>
              </w:rPr>
            </w:pPr>
            <w:r w:rsidRPr="003659BC">
              <w:rPr>
                <w:rFonts w:asciiTheme="minorHAnsi" w:eastAsia="Calibri" w:hAnsiTheme="minorHAnsi" w:cstheme="minorHAnsi"/>
              </w:rPr>
              <w:t>3a.2</w:t>
            </w:r>
          </w:p>
        </w:tc>
        <w:tc>
          <w:tcPr>
            <w:tcW w:w="6905" w:type="dxa"/>
          </w:tcPr>
          <w:p w14:paraId="5421B716" w14:textId="77777777" w:rsidR="00784043" w:rsidRPr="003659BC" w:rsidRDefault="00784043">
            <w:pPr>
              <w:widowControl/>
              <w:autoSpaceDE/>
              <w:autoSpaceDN/>
              <w:rPr>
                <w:rFonts w:asciiTheme="minorHAnsi" w:hAnsiTheme="minorHAnsi" w:cstheme="minorHAnsi"/>
              </w:rPr>
            </w:pPr>
            <w:r w:rsidRPr="003659BC">
              <w:rPr>
                <w:rFonts w:asciiTheme="minorHAnsi" w:hAnsiTheme="minorHAnsi" w:cstheme="minorHAnsi"/>
              </w:rPr>
              <w:t>De organisatie heeft een strategisch HRM-beleid beschreven en vastgesteld.</w:t>
            </w:r>
          </w:p>
          <w:p w14:paraId="638702AB" w14:textId="07AEB350" w:rsidR="006F1150" w:rsidRPr="003659BC" w:rsidRDefault="006F1150">
            <w:pPr>
              <w:widowControl/>
              <w:autoSpaceDE/>
              <w:autoSpaceDN/>
              <w:rPr>
                <w:rFonts w:asciiTheme="minorHAnsi" w:eastAsia="Calibri" w:hAnsiTheme="minorHAnsi" w:cstheme="minorHAnsi"/>
              </w:rPr>
            </w:pPr>
          </w:p>
        </w:tc>
        <w:tc>
          <w:tcPr>
            <w:tcW w:w="1450" w:type="dxa"/>
          </w:tcPr>
          <w:p w14:paraId="4D7E57A0" w14:textId="0E3C4873"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32287775" w14:textId="77777777" w:rsidTr="00F80407">
        <w:tc>
          <w:tcPr>
            <w:tcW w:w="712" w:type="dxa"/>
          </w:tcPr>
          <w:p w14:paraId="77BEDAFA" w14:textId="0F836826" w:rsidR="00784043" w:rsidRPr="003659BC" w:rsidRDefault="000B70E2">
            <w:pPr>
              <w:widowControl/>
              <w:autoSpaceDE/>
              <w:autoSpaceDN/>
              <w:rPr>
                <w:rFonts w:asciiTheme="minorHAnsi" w:eastAsia="Calibri" w:hAnsiTheme="minorHAnsi" w:cstheme="minorHAnsi"/>
              </w:rPr>
            </w:pPr>
            <w:r>
              <w:rPr>
                <w:rFonts w:asciiTheme="minorHAnsi" w:eastAsia="Calibri" w:hAnsiTheme="minorHAnsi" w:cstheme="minorHAnsi"/>
              </w:rPr>
              <w:t>3</w:t>
            </w:r>
            <w:r w:rsidR="00784043" w:rsidRPr="003659BC">
              <w:rPr>
                <w:rFonts w:asciiTheme="minorHAnsi" w:eastAsia="Calibri" w:hAnsiTheme="minorHAnsi" w:cstheme="minorHAnsi"/>
              </w:rPr>
              <w:t>a.3</w:t>
            </w:r>
          </w:p>
        </w:tc>
        <w:tc>
          <w:tcPr>
            <w:tcW w:w="6905" w:type="dxa"/>
          </w:tcPr>
          <w:p w14:paraId="551E0EE1" w14:textId="77777777" w:rsidR="00784043" w:rsidRPr="003659BC" w:rsidRDefault="00784043">
            <w:pPr>
              <w:widowControl/>
              <w:autoSpaceDE/>
              <w:autoSpaceDN/>
              <w:rPr>
                <w:rFonts w:asciiTheme="minorHAnsi" w:hAnsiTheme="minorHAnsi" w:cstheme="minorHAnsi"/>
              </w:rPr>
            </w:pPr>
            <w:r w:rsidRPr="003659BC">
              <w:rPr>
                <w:rFonts w:asciiTheme="minorHAnsi" w:hAnsiTheme="minorHAnsi" w:cstheme="minorHAnsi"/>
              </w:rPr>
              <w:t xml:space="preserve">De organisatie geeft structureel vorm en inhoud aan de duurzame inzetbaarheid van medewerkers en vrijwilligers. </w:t>
            </w:r>
          </w:p>
          <w:p w14:paraId="6FE38FEC" w14:textId="2C79BB95" w:rsidR="006F1150" w:rsidRPr="003659BC" w:rsidRDefault="006F1150">
            <w:pPr>
              <w:widowControl/>
              <w:autoSpaceDE/>
              <w:autoSpaceDN/>
              <w:rPr>
                <w:rFonts w:asciiTheme="minorHAnsi" w:eastAsia="Calibri" w:hAnsiTheme="minorHAnsi" w:cstheme="minorHAnsi"/>
              </w:rPr>
            </w:pPr>
          </w:p>
        </w:tc>
        <w:tc>
          <w:tcPr>
            <w:tcW w:w="1450" w:type="dxa"/>
          </w:tcPr>
          <w:p w14:paraId="08153F42" w14:textId="39B42B7C"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3C034CA4" w14:textId="77777777" w:rsidTr="00F80407">
        <w:tc>
          <w:tcPr>
            <w:tcW w:w="712" w:type="dxa"/>
          </w:tcPr>
          <w:p w14:paraId="557B8AFC" w14:textId="77777777" w:rsidR="00784043" w:rsidRPr="003659BC" w:rsidRDefault="00784043">
            <w:pPr>
              <w:widowControl/>
              <w:autoSpaceDE/>
              <w:autoSpaceDN/>
              <w:rPr>
                <w:rFonts w:asciiTheme="minorHAnsi" w:eastAsia="Calibri" w:hAnsiTheme="minorHAnsi" w:cstheme="minorHAnsi"/>
              </w:rPr>
            </w:pPr>
            <w:r w:rsidRPr="003659BC">
              <w:rPr>
                <w:rFonts w:asciiTheme="minorHAnsi" w:eastAsia="Calibri" w:hAnsiTheme="minorHAnsi" w:cstheme="minorHAnsi"/>
              </w:rPr>
              <w:t>3a.4</w:t>
            </w:r>
          </w:p>
        </w:tc>
        <w:tc>
          <w:tcPr>
            <w:tcW w:w="6905" w:type="dxa"/>
          </w:tcPr>
          <w:p w14:paraId="0FFAC3D9" w14:textId="07B18063" w:rsidR="0091776B" w:rsidRPr="0091776B" w:rsidRDefault="0091776B" w:rsidP="0091776B">
            <w:pPr>
              <w:widowControl/>
              <w:autoSpaceDE/>
              <w:autoSpaceDN/>
              <w:rPr>
                <w:rFonts w:asciiTheme="minorHAnsi" w:hAnsiTheme="minorHAnsi" w:cstheme="minorHAnsi"/>
              </w:rPr>
            </w:pPr>
            <w:r w:rsidRPr="0091776B">
              <w:rPr>
                <w:rFonts w:asciiTheme="minorHAnsi" w:hAnsiTheme="minorHAnsi" w:cstheme="minorHAnsi"/>
              </w:rPr>
              <w:t>De organisatie geeft structureel vorm en inhoud aan de voortdurende bevordering van de deskundigheid en ontwikkeling van:</w:t>
            </w:r>
            <w:r w:rsidRPr="0091776B">
              <w:rPr>
                <w:rFonts w:asciiTheme="minorHAnsi" w:hAnsiTheme="minorHAnsi" w:cstheme="minorHAnsi"/>
              </w:rPr>
              <w:br/>
              <w:t>- (</w:t>
            </w:r>
            <w:proofErr w:type="spellStart"/>
            <w:r w:rsidRPr="0091776B">
              <w:rPr>
                <w:rFonts w:asciiTheme="minorHAnsi" w:hAnsiTheme="minorHAnsi" w:cstheme="minorHAnsi"/>
              </w:rPr>
              <w:t>taalhuis</w:t>
            </w:r>
            <w:proofErr w:type="spellEnd"/>
            <w:r w:rsidRPr="0091776B">
              <w:rPr>
                <w:rFonts w:asciiTheme="minorHAnsi" w:hAnsiTheme="minorHAnsi" w:cstheme="minorHAnsi"/>
              </w:rPr>
              <w:t>)medewerkers en (</w:t>
            </w:r>
            <w:proofErr w:type="spellStart"/>
            <w:r w:rsidRPr="0091776B">
              <w:rPr>
                <w:rFonts w:asciiTheme="minorHAnsi" w:hAnsiTheme="minorHAnsi" w:cstheme="minorHAnsi"/>
              </w:rPr>
              <w:t>taalhuis</w:t>
            </w:r>
            <w:proofErr w:type="spellEnd"/>
            <w:r w:rsidRPr="0091776B">
              <w:rPr>
                <w:rFonts w:asciiTheme="minorHAnsi" w:hAnsiTheme="minorHAnsi" w:cstheme="minorHAnsi"/>
              </w:rPr>
              <w:t xml:space="preserve">)vrijwilligers </w:t>
            </w:r>
            <w:r w:rsidR="000F2781">
              <w:rPr>
                <w:rFonts w:asciiTheme="minorHAnsi" w:hAnsiTheme="minorHAnsi" w:cstheme="minorHAnsi"/>
              </w:rPr>
              <w:br/>
            </w:r>
            <w:r w:rsidR="000F2781" w:rsidRPr="004519F5">
              <w:rPr>
                <w:rFonts w:asciiTheme="minorHAnsi" w:hAnsiTheme="minorHAnsi" w:cstheme="minorHAnsi"/>
              </w:rPr>
              <w:t>- medewerkers op het gebied van educatieve dienstverlening/leesbevordering en vertegenwoordigers van samenwerkingspartners.</w:t>
            </w:r>
          </w:p>
          <w:p w14:paraId="7F8FCA52" w14:textId="64C092A5" w:rsidR="0091776B" w:rsidRPr="0091776B" w:rsidRDefault="0091776B" w:rsidP="0091776B">
            <w:pPr>
              <w:widowControl/>
              <w:autoSpaceDE/>
              <w:autoSpaceDN/>
              <w:rPr>
                <w:rFonts w:asciiTheme="minorHAnsi" w:eastAsia="Calibri" w:hAnsiTheme="minorHAnsi" w:cstheme="minorHAnsi"/>
              </w:rPr>
            </w:pPr>
          </w:p>
        </w:tc>
        <w:tc>
          <w:tcPr>
            <w:tcW w:w="1450" w:type="dxa"/>
          </w:tcPr>
          <w:p w14:paraId="4A51B7C1" w14:textId="4FF5075E"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70A1BF76" w14:textId="77777777" w:rsidTr="00F80407">
        <w:tc>
          <w:tcPr>
            <w:tcW w:w="712" w:type="dxa"/>
          </w:tcPr>
          <w:p w14:paraId="65A00E23" w14:textId="77777777" w:rsidR="00784043" w:rsidRPr="003659BC" w:rsidRDefault="00784043">
            <w:pPr>
              <w:widowControl/>
              <w:autoSpaceDE/>
              <w:autoSpaceDN/>
              <w:rPr>
                <w:rFonts w:asciiTheme="minorHAnsi" w:eastAsia="Calibri" w:hAnsiTheme="minorHAnsi" w:cstheme="minorHAnsi"/>
              </w:rPr>
            </w:pPr>
            <w:r w:rsidRPr="003659BC">
              <w:rPr>
                <w:rFonts w:asciiTheme="minorHAnsi" w:eastAsia="Calibri" w:hAnsiTheme="minorHAnsi" w:cstheme="minorHAnsi"/>
              </w:rPr>
              <w:t>3a.5</w:t>
            </w:r>
          </w:p>
        </w:tc>
        <w:tc>
          <w:tcPr>
            <w:tcW w:w="6905" w:type="dxa"/>
          </w:tcPr>
          <w:p w14:paraId="7F26B1A2" w14:textId="77777777" w:rsidR="001552EA" w:rsidRPr="00537D7F" w:rsidRDefault="001552EA" w:rsidP="001552EA">
            <w:pPr>
              <w:widowControl/>
              <w:autoSpaceDE/>
              <w:autoSpaceDN/>
              <w:rPr>
                <w:rFonts w:asciiTheme="minorHAnsi" w:eastAsia="Calibri" w:hAnsiTheme="minorHAnsi" w:cstheme="minorHAnsi"/>
              </w:rPr>
            </w:pPr>
            <w:r w:rsidRPr="00537D7F">
              <w:rPr>
                <w:rFonts w:asciiTheme="minorHAnsi" w:hAnsiTheme="minorHAnsi" w:cstheme="minorHAnsi"/>
              </w:rPr>
              <w:t>De organisatie geeft structureel vorm en inhoud aan de gesprekscyclus met medewerkers (incl. de taalhuiscoördinator).</w:t>
            </w:r>
          </w:p>
          <w:p w14:paraId="484B3765" w14:textId="1AC2A667" w:rsidR="006F1150" w:rsidRPr="00537D7F" w:rsidRDefault="006F1150">
            <w:pPr>
              <w:widowControl/>
              <w:autoSpaceDE/>
              <w:autoSpaceDN/>
              <w:rPr>
                <w:rFonts w:asciiTheme="minorHAnsi" w:eastAsia="Calibri" w:hAnsiTheme="minorHAnsi" w:cstheme="minorHAnsi"/>
              </w:rPr>
            </w:pPr>
          </w:p>
        </w:tc>
        <w:tc>
          <w:tcPr>
            <w:tcW w:w="1450" w:type="dxa"/>
          </w:tcPr>
          <w:p w14:paraId="08990000" w14:textId="06287A64"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40E15A1F" w14:textId="77777777" w:rsidTr="00F80407">
        <w:tc>
          <w:tcPr>
            <w:tcW w:w="712" w:type="dxa"/>
          </w:tcPr>
          <w:p w14:paraId="083B0C4E" w14:textId="77777777" w:rsidR="00784043" w:rsidRPr="003659BC" w:rsidRDefault="00784043">
            <w:pPr>
              <w:widowControl/>
              <w:autoSpaceDE/>
              <w:autoSpaceDN/>
              <w:rPr>
                <w:rFonts w:asciiTheme="minorHAnsi" w:eastAsia="Calibri" w:hAnsiTheme="minorHAnsi" w:cstheme="minorHAnsi"/>
              </w:rPr>
            </w:pPr>
            <w:r w:rsidRPr="003659BC">
              <w:rPr>
                <w:rFonts w:asciiTheme="minorHAnsi" w:eastAsia="Calibri" w:hAnsiTheme="minorHAnsi" w:cstheme="minorHAnsi"/>
              </w:rPr>
              <w:t>3a.6</w:t>
            </w:r>
          </w:p>
        </w:tc>
        <w:tc>
          <w:tcPr>
            <w:tcW w:w="6905" w:type="dxa"/>
          </w:tcPr>
          <w:p w14:paraId="6DD3AE0B" w14:textId="77777777" w:rsidR="006402CC" w:rsidRPr="00537D7F" w:rsidRDefault="006402CC" w:rsidP="006402CC">
            <w:pPr>
              <w:widowControl/>
              <w:autoSpaceDE/>
              <w:autoSpaceDN/>
              <w:rPr>
                <w:rFonts w:asciiTheme="minorHAnsi" w:hAnsiTheme="minorHAnsi" w:cstheme="minorHAnsi"/>
              </w:rPr>
            </w:pPr>
            <w:r w:rsidRPr="00537D7F">
              <w:rPr>
                <w:rFonts w:asciiTheme="minorHAnsi" w:hAnsiTheme="minorHAnsi" w:cstheme="minorHAnsi"/>
              </w:rPr>
              <w:t xml:space="preserve">De organisatie beschikt aantoonbaar over </w:t>
            </w:r>
            <w:r w:rsidRPr="00537D7F">
              <w:rPr>
                <w:rFonts w:asciiTheme="minorHAnsi" w:hAnsiTheme="minorHAnsi" w:cstheme="minorHAnsi"/>
              </w:rPr>
              <w:br/>
              <w:t>- (taal)huismedewerkers en (</w:t>
            </w:r>
            <w:proofErr w:type="spellStart"/>
            <w:r w:rsidRPr="00537D7F">
              <w:rPr>
                <w:rFonts w:asciiTheme="minorHAnsi" w:hAnsiTheme="minorHAnsi" w:cstheme="minorHAnsi"/>
              </w:rPr>
              <w:t>taalhuis</w:t>
            </w:r>
            <w:proofErr w:type="spellEnd"/>
            <w:r w:rsidRPr="00537D7F">
              <w:rPr>
                <w:rFonts w:asciiTheme="minorHAnsi" w:hAnsiTheme="minorHAnsi" w:cstheme="minorHAnsi"/>
              </w:rPr>
              <w:t>)vrijwilligers</w:t>
            </w:r>
            <w:r w:rsidRPr="00537D7F">
              <w:rPr>
                <w:rFonts w:asciiTheme="minorHAnsi" w:hAnsiTheme="minorHAnsi" w:cstheme="minorHAnsi"/>
              </w:rPr>
              <w:br/>
              <w:t>- medewerkers voor educatieve dienstverlening/leesbevordering</w:t>
            </w:r>
            <w:r w:rsidRPr="00537D7F">
              <w:rPr>
                <w:rFonts w:asciiTheme="minorHAnsi" w:hAnsiTheme="minorHAnsi" w:cstheme="minorHAnsi"/>
              </w:rPr>
              <w:br/>
              <w:t>die (gaan of kunnen) voldoen aan passende kennis, ervaring en competenties die noodzakelijk zijn voor de uitvoering van hun werkzaamheden.</w:t>
            </w:r>
          </w:p>
          <w:p w14:paraId="35F3D42F" w14:textId="77777777" w:rsidR="001552EA" w:rsidRPr="00537D7F" w:rsidRDefault="001552EA">
            <w:pPr>
              <w:widowControl/>
              <w:autoSpaceDE/>
              <w:autoSpaceDN/>
              <w:rPr>
                <w:rFonts w:asciiTheme="minorHAnsi" w:hAnsiTheme="minorHAnsi" w:cstheme="minorHAnsi"/>
              </w:rPr>
            </w:pPr>
          </w:p>
          <w:p w14:paraId="5C53B851" w14:textId="0DC1D449" w:rsidR="006F1150" w:rsidRPr="00537D7F" w:rsidRDefault="006F1150">
            <w:pPr>
              <w:widowControl/>
              <w:autoSpaceDE/>
              <w:autoSpaceDN/>
              <w:rPr>
                <w:rFonts w:asciiTheme="minorHAnsi" w:eastAsia="Calibri" w:hAnsiTheme="minorHAnsi" w:cstheme="minorHAnsi"/>
                <w:b/>
                <w:bCs/>
              </w:rPr>
            </w:pPr>
          </w:p>
        </w:tc>
        <w:tc>
          <w:tcPr>
            <w:tcW w:w="1450" w:type="dxa"/>
          </w:tcPr>
          <w:p w14:paraId="12D2ED2C" w14:textId="59EC0E9E"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2AE64CE7" w14:textId="77777777" w:rsidTr="00F80407">
        <w:tc>
          <w:tcPr>
            <w:tcW w:w="712" w:type="dxa"/>
          </w:tcPr>
          <w:p w14:paraId="204B2663" w14:textId="77777777" w:rsidR="00784043" w:rsidRPr="003659BC" w:rsidRDefault="00784043">
            <w:pPr>
              <w:widowControl/>
              <w:autoSpaceDE/>
              <w:autoSpaceDN/>
              <w:rPr>
                <w:rFonts w:asciiTheme="minorHAnsi" w:eastAsia="Calibri" w:hAnsiTheme="minorHAnsi" w:cstheme="minorHAnsi"/>
              </w:rPr>
            </w:pPr>
          </w:p>
        </w:tc>
        <w:tc>
          <w:tcPr>
            <w:tcW w:w="6905" w:type="dxa"/>
          </w:tcPr>
          <w:p w14:paraId="6712354F" w14:textId="77777777" w:rsidR="006F1150" w:rsidRPr="003659BC" w:rsidRDefault="006F1150">
            <w:pPr>
              <w:widowControl/>
              <w:autoSpaceDE/>
              <w:autoSpaceDN/>
              <w:rPr>
                <w:rFonts w:asciiTheme="minorHAnsi" w:eastAsia="Calibri" w:hAnsiTheme="minorHAnsi" w:cstheme="minorHAnsi"/>
                <w:b/>
                <w:bCs/>
                <w:color w:val="519093"/>
              </w:rPr>
            </w:pPr>
          </w:p>
          <w:p w14:paraId="7E0C769B" w14:textId="21E1B7D5" w:rsidR="00784043" w:rsidRPr="003659BC" w:rsidRDefault="00784043">
            <w:pPr>
              <w:widowControl/>
              <w:autoSpaceDE/>
              <w:autoSpaceDN/>
              <w:rPr>
                <w:rFonts w:asciiTheme="minorHAnsi" w:eastAsia="Calibri" w:hAnsiTheme="minorHAnsi" w:cstheme="minorHAnsi"/>
                <w:b/>
                <w:bCs/>
                <w:color w:val="519093"/>
              </w:rPr>
            </w:pPr>
            <w:r w:rsidRPr="00340A37">
              <w:rPr>
                <w:rFonts w:asciiTheme="minorHAnsi" w:eastAsia="Calibri" w:hAnsiTheme="minorHAnsi" w:cstheme="minorHAnsi"/>
                <w:b/>
                <w:bCs/>
                <w:color w:val="519093"/>
              </w:rPr>
              <w:t xml:space="preserve">Alleen voor leden VOB </w:t>
            </w:r>
            <w:r w:rsidR="00B636BB" w:rsidRPr="00340A37">
              <w:rPr>
                <w:rFonts w:asciiTheme="minorHAnsi" w:eastAsia="Calibri" w:hAnsiTheme="minorHAnsi" w:cstheme="minorHAnsi"/>
                <w:b/>
                <w:bCs/>
                <w:color w:val="519093"/>
              </w:rPr>
              <w:t>v</w:t>
            </w:r>
            <w:r w:rsidRPr="00340A37">
              <w:rPr>
                <w:rFonts w:asciiTheme="minorHAnsi" w:eastAsia="Calibri" w:hAnsiTheme="minorHAnsi" w:cstheme="minorHAnsi"/>
                <w:b/>
                <w:bCs/>
                <w:color w:val="519093"/>
              </w:rPr>
              <w:t xml:space="preserve">raag </w:t>
            </w:r>
            <w:r w:rsidR="00DD617F" w:rsidRPr="00340A37">
              <w:rPr>
                <w:rFonts w:asciiTheme="minorHAnsi" w:eastAsia="Calibri" w:hAnsiTheme="minorHAnsi" w:cstheme="minorHAnsi"/>
                <w:b/>
                <w:bCs/>
                <w:color w:val="519093"/>
              </w:rPr>
              <w:t>3</w:t>
            </w:r>
            <w:r w:rsidRPr="00340A37">
              <w:rPr>
                <w:rFonts w:asciiTheme="minorHAnsi" w:eastAsia="Calibri" w:hAnsiTheme="minorHAnsi" w:cstheme="minorHAnsi"/>
                <w:b/>
                <w:bCs/>
                <w:color w:val="519093"/>
              </w:rPr>
              <w:t>a.7 t/m 11</w:t>
            </w:r>
          </w:p>
          <w:p w14:paraId="3F2F25EC" w14:textId="77777777" w:rsidR="00784043" w:rsidRPr="003659BC" w:rsidRDefault="00784043">
            <w:pPr>
              <w:widowControl/>
              <w:autoSpaceDE/>
              <w:autoSpaceDN/>
              <w:rPr>
                <w:rFonts w:asciiTheme="minorHAnsi" w:eastAsia="Calibri" w:hAnsiTheme="minorHAnsi" w:cstheme="minorHAnsi"/>
              </w:rPr>
            </w:pPr>
          </w:p>
        </w:tc>
        <w:tc>
          <w:tcPr>
            <w:tcW w:w="1450" w:type="dxa"/>
          </w:tcPr>
          <w:p w14:paraId="0ECEB444" w14:textId="77777777"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5BB4BE93" w14:textId="77777777" w:rsidTr="00F80407">
        <w:tc>
          <w:tcPr>
            <w:tcW w:w="712" w:type="dxa"/>
          </w:tcPr>
          <w:p w14:paraId="6020F63C" w14:textId="77777777" w:rsidR="00784043" w:rsidRPr="003659BC" w:rsidRDefault="00784043">
            <w:pPr>
              <w:widowControl/>
              <w:autoSpaceDE/>
              <w:autoSpaceDN/>
              <w:rPr>
                <w:rFonts w:asciiTheme="minorHAnsi" w:eastAsia="Calibri" w:hAnsiTheme="minorHAnsi" w:cstheme="minorHAnsi"/>
              </w:rPr>
            </w:pPr>
            <w:r w:rsidRPr="003659BC">
              <w:rPr>
                <w:rFonts w:asciiTheme="minorHAnsi" w:hAnsiTheme="minorHAnsi" w:cstheme="minorHAnsi"/>
              </w:rPr>
              <w:t>3a.7</w:t>
            </w:r>
          </w:p>
        </w:tc>
        <w:tc>
          <w:tcPr>
            <w:tcW w:w="6905" w:type="dxa"/>
          </w:tcPr>
          <w:p w14:paraId="6B933E1A" w14:textId="3BAA1487" w:rsidR="006F1150" w:rsidRPr="003659BC" w:rsidRDefault="0004656C">
            <w:pPr>
              <w:widowControl/>
              <w:autoSpaceDE/>
              <w:autoSpaceDN/>
              <w:rPr>
                <w:rFonts w:asciiTheme="minorHAnsi" w:eastAsia="Calibri" w:hAnsiTheme="minorHAnsi" w:cstheme="minorHAnsi"/>
              </w:rPr>
            </w:pPr>
            <w:r w:rsidRPr="003E45BD">
              <w:rPr>
                <w:rFonts w:asciiTheme="minorHAnsi" w:eastAsia="Calibri" w:hAnsiTheme="minorHAnsi" w:cstheme="minorHAnsi"/>
              </w:rPr>
              <w:t>De organisatie beschikt aantoonbaar over medewerkers voor educatieve dienstverlening/leesbevordering die (gaan of kunnen) voldoen aan passende kennis, ervaring en competenties.</w:t>
            </w:r>
            <w:r w:rsidR="002E5BAF">
              <w:rPr>
                <w:rFonts w:asciiTheme="minorHAnsi" w:hAnsiTheme="minorHAnsi" w:cstheme="minorHAnsi"/>
              </w:rPr>
              <w:br/>
            </w:r>
          </w:p>
        </w:tc>
        <w:tc>
          <w:tcPr>
            <w:tcW w:w="1450" w:type="dxa"/>
          </w:tcPr>
          <w:p w14:paraId="0AC25147" w14:textId="4FF99764"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65405DFC" w14:textId="77777777" w:rsidTr="00F80407">
        <w:tc>
          <w:tcPr>
            <w:tcW w:w="712" w:type="dxa"/>
          </w:tcPr>
          <w:p w14:paraId="3FFFE691" w14:textId="77777777" w:rsidR="00784043" w:rsidRPr="003659BC" w:rsidRDefault="00784043">
            <w:pPr>
              <w:widowControl/>
              <w:autoSpaceDE/>
              <w:autoSpaceDN/>
              <w:rPr>
                <w:rFonts w:asciiTheme="minorHAnsi" w:eastAsia="Calibri" w:hAnsiTheme="minorHAnsi" w:cstheme="minorHAnsi"/>
              </w:rPr>
            </w:pPr>
            <w:r w:rsidRPr="003659BC">
              <w:rPr>
                <w:rFonts w:asciiTheme="minorHAnsi" w:hAnsiTheme="minorHAnsi" w:cstheme="minorHAnsi"/>
              </w:rPr>
              <w:t>3a.8</w:t>
            </w:r>
          </w:p>
        </w:tc>
        <w:tc>
          <w:tcPr>
            <w:tcW w:w="6905" w:type="dxa"/>
          </w:tcPr>
          <w:p w14:paraId="573D285C" w14:textId="7477FD93" w:rsidR="006F1150" w:rsidRPr="003659BC" w:rsidRDefault="00983051">
            <w:pPr>
              <w:widowControl/>
              <w:autoSpaceDE/>
              <w:autoSpaceDN/>
              <w:rPr>
                <w:rFonts w:asciiTheme="minorHAnsi" w:eastAsia="Calibri" w:hAnsiTheme="minorHAnsi" w:cstheme="minorHAnsi"/>
              </w:rPr>
            </w:pPr>
            <w:r w:rsidRPr="003E45BD">
              <w:rPr>
                <w:rFonts w:asciiTheme="minorHAnsi" w:eastAsia="Calibri" w:hAnsiTheme="minorHAnsi" w:cstheme="minorHAnsi"/>
              </w:rPr>
              <w:t>De organisatie geeft voor educatieve dienstverlening/leesbevordering structureel vorm en inhoud aan de voortdurende bevordering van de deskundigheid en ontwikkeling van medewerkers en vertegenwoordigers van samenwerkingspartners.</w:t>
            </w:r>
            <w:r w:rsidR="00324F5C">
              <w:rPr>
                <w:rFonts w:asciiTheme="minorHAnsi" w:hAnsiTheme="minorHAnsi" w:cstheme="minorHAnsi"/>
              </w:rPr>
              <w:br/>
            </w:r>
          </w:p>
        </w:tc>
        <w:tc>
          <w:tcPr>
            <w:tcW w:w="1450" w:type="dxa"/>
          </w:tcPr>
          <w:p w14:paraId="60422989" w14:textId="3531C8EC"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7BC0130D" w14:textId="77777777" w:rsidTr="00F80407">
        <w:tc>
          <w:tcPr>
            <w:tcW w:w="712" w:type="dxa"/>
          </w:tcPr>
          <w:p w14:paraId="716277FE" w14:textId="77777777" w:rsidR="00784043" w:rsidRPr="003659BC" w:rsidRDefault="00784043">
            <w:pPr>
              <w:widowControl/>
              <w:autoSpaceDE/>
              <w:autoSpaceDN/>
              <w:rPr>
                <w:rFonts w:asciiTheme="minorHAnsi" w:eastAsia="Calibri" w:hAnsiTheme="minorHAnsi" w:cstheme="minorHAnsi"/>
              </w:rPr>
            </w:pPr>
            <w:r w:rsidRPr="003659BC">
              <w:rPr>
                <w:rFonts w:asciiTheme="minorHAnsi" w:hAnsiTheme="minorHAnsi" w:cstheme="minorHAnsi"/>
              </w:rPr>
              <w:t>3a.9</w:t>
            </w:r>
          </w:p>
        </w:tc>
        <w:tc>
          <w:tcPr>
            <w:tcW w:w="6905" w:type="dxa"/>
          </w:tcPr>
          <w:p w14:paraId="5C771A7A" w14:textId="77777777" w:rsidR="0054428F" w:rsidRPr="0063634C" w:rsidRDefault="0054428F" w:rsidP="0054428F">
            <w:pPr>
              <w:spacing w:line="280" w:lineRule="atLeast"/>
              <w:rPr>
                <w:rFonts w:asciiTheme="minorHAnsi" w:hAnsiTheme="minorHAnsi" w:cstheme="minorHAnsi"/>
              </w:rPr>
            </w:pPr>
            <w:r w:rsidRPr="0054428F">
              <w:rPr>
                <w:rFonts w:asciiTheme="minorHAnsi" w:hAnsiTheme="minorHAnsi" w:cstheme="minorHAnsi"/>
              </w:rPr>
              <w:t>Medewerkers, werkzaam in een IDO, zijn opgeleid volgens</w:t>
            </w:r>
            <w:r w:rsidRPr="0063634C">
              <w:rPr>
                <w:rFonts w:asciiTheme="minorHAnsi" w:hAnsiTheme="minorHAnsi" w:cstheme="minorHAnsi"/>
              </w:rPr>
              <w:t xml:space="preserve"> de landelijke eisen die daaraan gesteld worden.</w:t>
            </w:r>
          </w:p>
          <w:p w14:paraId="69A2373E" w14:textId="763AB88D" w:rsidR="006F1150" w:rsidRPr="003659BC" w:rsidRDefault="006F1150">
            <w:pPr>
              <w:widowControl/>
              <w:autoSpaceDE/>
              <w:autoSpaceDN/>
              <w:rPr>
                <w:rFonts w:asciiTheme="minorHAnsi" w:eastAsia="Calibri" w:hAnsiTheme="minorHAnsi" w:cstheme="minorHAnsi"/>
              </w:rPr>
            </w:pPr>
          </w:p>
        </w:tc>
        <w:tc>
          <w:tcPr>
            <w:tcW w:w="1450" w:type="dxa"/>
          </w:tcPr>
          <w:p w14:paraId="0F2E3BFD" w14:textId="51F5C74C"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2F2B8A41" w14:textId="77777777" w:rsidTr="00F72FBF">
        <w:tc>
          <w:tcPr>
            <w:tcW w:w="712" w:type="dxa"/>
          </w:tcPr>
          <w:p w14:paraId="12A7D821" w14:textId="77777777" w:rsidR="00784043" w:rsidRPr="003659BC" w:rsidRDefault="00784043">
            <w:pPr>
              <w:widowControl/>
              <w:autoSpaceDE/>
              <w:autoSpaceDN/>
              <w:rPr>
                <w:rFonts w:asciiTheme="minorHAnsi" w:eastAsia="Calibri" w:hAnsiTheme="minorHAnsi" w:cstheme="minorHAnsi"/>
              </w:rPr>
            </w:pPr>
            <w:r w:rsidRPr="003659BC">
              <w:rPr>
                <w:rFonts w:asciiTheme="minorHAnsi" w:hAnsiTheme="minorHAnsi" w:cstheme="minorHAnsi"/>
              </w:rPr>
              <w:t>3a.10</w:t>
            </w:r>
          </w:p>
        </w:tc>
        <w:tc>
          <w:tcPr>
            <w:tcW w:w="6905" w:type="dxa"/>
          </w:tcPr>
          <w:p w14:paraId="4C1B2DF3" w14:textId="76E7D457" w:rsidR="006F1150" w:rsidRPr="003659BC" w:rsidRDefault="00827385">
            <w:pPr>
              <w:widowControl/>
              <w:autoSpaceDE/>
              <w:autoSpaceDN/>
              <w:rPr>
                <w:rFonts w:asciiTheme="minorHAnsi" w:eastAsia="Calibri" w:hAnsiTheme="minorHAnsi" w:cstheme="minorHAnsi"/>
              </w:rPr>
            </w:pPr>
            <w:r w:rsidRPr="00827385">
              <w:rPr>
                <w:rFonts w:asciiTheme="minorHAnsi" w:hAnsiTheme="minorHAnsi" w:cstheme="minorHAnsi"/>
              </w:rPr>
              <w:t>Vrijwilligers, werkzaam in een IDO, zijn minimaal intern geschoold.</w:t>
            </w:r>
            <w:r w:rsidR="00BA3BF8">
              <w:rPr>
                <w:rFonts w:asciiTheme="minorHAnsi" w:hAnsiTheme="minorHAnsi" w:cstheme="minorHAnsi"/>
              </w:rPr>
              <w:br/>
            </w:r>
          </w:p>
        </w:tc>
        <w:tc>
          <w:tcPr>
            <w:tcW w:w="1450" w:type="dxa"/>
          </w:tcPr>
          <w:p w14:paraId="49BE9373" w14:textId="5CEB85F9" w:rsidR="00784043" w:rsidRPr="003659BC" w:rsidRDefault="00784043" w:rsidP="00076A00">
            <w:pPr>
              <w:widowControl/>
              <w:autoSpaceDE/>
              <w:autoSpaceDN/>
              <w:jc w:val="right"/>
              <w:rPr>
                <w:rFonts w:asciiTheme="minorHAnsi" w:eastAsia="Calibri" w:hAnsiTheme="minorHAnsi" w:cstheme="minorHAnsi"/>
              </w:rPr>
            </w:pPr>
          </w:p>
        </w:tc>
      </w:tr>
      <w:tr w:rsidR="00784043" w:rsidRPr="003659BC" w14:paraId="0B11BB00" w14:textId="77777777" w:rsidTr="00F72FBF">
        <w:tc>
          <w:tcPr>
            <w:tcW w:w="712" w:type="dxa"/>
          </w:tcPr>
          <w:p w14:paraId="3463B389" w14:textId="77777777" w:rsidR="00784043" w:rsidRPr="003659BC" w:rsidRDefault="00784043">
            <w:pPr>
              <w:widowControl/>
              <w:autoSpaceDE/>
              <w:autoSpaceDN/>
              <w:rPr>
                <w:rFonts w:asciiTheme="minorHAnsi" w:eastAsia="Calibri" w:hAnsiTheme="minorHAnsi" w:cstheme="minorHAnsi"/>
              </w:rPr>
            </w:pPr>
            <w:r w:rsidRPr="003659BC">
              <w:rPr>
                <w:rFonts w:asciiTheme="minorHAnsi" w:hAnsiTheme="minorHAnsi" w:cstheme="minorHAnsi"/>
              </w:rPr>
              <w:t>3a.11</w:t>
            </w:r>
          </w:p>
        </w:tc>
        <w:tc>
          <w:tcPr>
            <w:tcW w:w="6905" w:type="dxa"/>
          </w:tcPr>
          <w:p w14:paraId="58C79E22" w14:textId="77777777" w:rsidR="00FF599D" w:rsidRDefault="00FF599D" w:rsidP="00FF599D">
            <w:pPr>
              <w:spacing w:line="280" w:lineRule="atLeast"/>
              <w:rPr>
                <w:rFonts w:asciiTheme="minorHAnsi" w:hAnsiTheme="minorHAnsi" w:cstheme="minorHAnsi"/>
              </w:rPr>
            </w:pPr>
            <w:r w:rsidRPr="00FF599D">
              <w:rPr>
                <w:rFonts w:asciiTheme="minorHAnsi" w:hAnsiTheme="minorHAnsi" w:cstheme="minorHAnsi"/>
              </w:rPr>
              <w:t>Medewerkers en vrijwilligers, werkzaam</w:t>
            </w:r>
            <w:r w:rsidRPr="004519F5">
              <w:rPr>
                <w:rFonts w:asciiTheme="minorHAnsi" w:hAnsiTheme="minorHAnsi" w:cstheme="minorHAnsi"/>
              </w:rPr>
              <w:t xml:space="preserve"> in een IDO, worden periodiek bijgeschoold. </w:t>
            </w:r>
          </w:p>
          <w:p w14:paraId="6FEB5307" w14:textId="67BD0076" w:rsidR="00D47E40" w:rsidRPr="003659BC" w:rsidRDefault="004C2E5E">
            <w:pPr>
              <w:widowControl/>
              <w:autoSpaceDE/>
              <w:autoSpaceDN/>
              <w:rPr>
                <w:rFonts w:asciiTheme="minorHAnsi" w:eastAsia="Calibri" w:hAnsiTheme="minorHAnsi" w:cstheme="minorHAnsi"/>
              </w:rPr>
            </w:pPr>
            <w:r>
              <w:rPr>
                <w:rFonts w:asciiTheme="minorHAnsi" w:hAnsiTheme="minorHAnsi" w:cstheme="minorHAnsi"/>
              </w:rPr>
              <w:br/>
            </w:r>
          </w:p>
        </w:tc>
        <w:tc>
          <w:tcPr>
            <w:tcW w:w="1450" w:type="dxa"/>
          </w:tcPr>
          <w:p w14:paraId="31DD1F97" w14:textId="527F99B7" w:rsidR="00784043" w:rsidRPr="003659BC" w:rsidRDefault="00784043" w:rsidP="00076A00">
            <w:pPr>
              <w:widowControl/>
              <w:autoSpaceDE/>
              <w:autoSpaceDN/>
              <w:jc w:val="right"/>
              <w:rPr>
                <w:rFonts w:asciiTheme="minorHAnsi" w:eastAsia="Calibri" w:hAnsiTheme="minorHAnsi" w:cstheme="minorHAnsi"/>
              </w:rPr>
            </w:pPr>
          </w:p>
        </w:tc>
      </w:tr>
      <w:tr w:rsidR="00F72FBF" w:rsidRPr="003659BC" w14:paraId="57ED8898" w14:textId="77777777" w:rsidTr="00F72FBF">
        <w:tc>
          <w:tcPr>
            <w:tcW w:w="9067" w:type="dxa"/>
            <w:gridSpan w:val="3"/>
          </w:tcPr>
          <w:p w14:paraId="2BEDAC08" w14:textId="746FFF13" w:rsidR="00F72FBF" w:rsidRDefault="00F72FBF" w:rsidP="00F72FBF">
            <w:pPr>
              <w:widowControl/>
              <w:autoSpaceDE/>
              <w:autoSpaceDN/>
              <w:rPr>
                <w:rFonts w:asciiTheme="minorHAnsi" w:eastAsia="Calibri" w:hAnsiTheme="minorHAnsi" w:cstheme="minorHAnsi"/>
              </w:rPr>
            </w:pPr>
            <w:r w:rsidRPr="003659BC">
              <w:rPr>
                <w:rFonts w:ascii="Calibri" w:eastAsia="Calibri" w:hAnsi="Calibri" w:cs="Times New Roman"/>
                <w:b/>
                <w:bCs/>
                <w:color w:val="519093"/>
              </w:rPr>
              <w:t xml:space="preserve">Eventuele toelichting </w:t>
            </w:r>
            <w:r>
              <w:rPr>
                <w:rFonts w:ascii="Calibri" w:eastAsia="Calibri" w:hAnsi="Calibri" w:cs="Times New Roman"/>
                <w:b/>
                <w:bCs/>
                <w:color w:val="519093"/>
              </w:rPr>
              <w:t xml:space="preserve">organisatie </w:t>
            </w:r>
            <w:r w:rsidRPr="003659BC">
              <w:rPr>
                <w:rFonts w:ascii="Calibri" w:eastAsia="Calibri" w:hAnsi="Calibri" w:cs="Times New Roman"/>
                <w:b/>
                <w:bCs/>
                <w:color w:val="519093"/>
              </w:rPr>
              <w:t xml:space="preserve">norm </w:t>
            </w:r>
            <w:r>
              <w:rPr>
                <w:rFonts w:ascii="Calibri" w:eastAsia="Calibri" w:hAnsi="Calibri" w:cs="Times New Roman"/>
                <w:b/>
                <w:bCs/>
                <w:color w:val="519093"/>
              </w:rPr>
              <w:t>3</w:t>
            </w:r>
            <w:r w:rsidRPr="003659BC">
              <w:rPr>
                <w:rFonts w:ascii="Calibri" w:eastAsia="Calibri" w:hAnsi="Calibri" w:cs="Times New Roman"/>
                <w:b/>
                <w:bCs/>
                <w:color w:val="519093"/>
              </w:rPr>
              <w:t>a</w:t>
            </w:r>
          </w:p>
        </w:tc>
      </w:tr>
      <w:tr w:rsidR="00F72FBF" w:rsidRPr="003659BC" w14:paraId="2C0F744E" w14:textId="77777777" w:rsidTr="00F72FBF">
        <w:tc>
          <w:tcPr>
            <w:tcW w:w="9067" w:type="dxa"/>
            <w:gridSpan w:val="3"/>
          </w:tcPr>
          <w:p w14:paraId="075D9450" w14:textId="232E9DA2" w:rsidR="00F72FBF" w:rsidRDefault="0010733C" w:rsidP="00F72FBF">
            <w:pPr>
              <w:widowControl/>
              <w:autoSpaceDE/>
              <w:autoSpaceDN/>
              <w:rPr>
                <w:rFonts w:asciiTheme="minorHAnsi" w:eastAsia="Calibri" w:hAnsiTheme="minorHAnsi" w:cstheme="minorHAnsi"/>
              </w:rPr>
            </w:pPr>
            <w:r>
              <w:rPr>
                <w:rFonts w:asciiTheme="minorHAnsi" w:hAnsiTheme="minorHAnsi" w:cstheme="minorHAnsi"/>
                <w:bCs/>
              </w:rPr>
              <w:fldChar w:fldCharType="begin"/>
            </w:r>
            <w:r>
              <w:rPr>
                <w:rFonts w:asciiTheme="minorHAnsi" w:hAnsiTheme="minorHAnsi" w:cstheme="minorHAnsi"/>
                <w:bCs/>
              </w:rPr>
              <w:instrText xml:space="preserve"> MERGEFIELD  iTask_3455  \* MERGEFORMAT </w:instrText>
            </w:r>
            <w:r>
              <w:rPr>
                <w:rFonts w:asciiTheme="minorHAnsi" w:hAnsiTheme="minorHAnsi" w:cstheme="minorHAnsi"/>
                <w:bCs/>
              </w:rPr>
              <w:fldChar w:fldCharType="separate"/>
            </w:r>
            <w:r>
              <w:rPr>
                <w:rFonts w:asciiTheme="minorHAnsi" w:hAnsiTheme="minorHAnsi" w:cstheme="minorHAnsi"/>
                <w:bCs/>
                <w:noProof/>
              </w:rPr>
              <w:t>«iTask_3455»</w:t>
            </w:r>
            <w:r>
              <w:rPr>
                <w:rFonts w:asciiTheme="minorHAnsi" w:hAnsiTheme="minorHAnsi" w:cstheme="minorHAnsi"/>
                <w:bCs/>
              </w:rPr>
              <w:fldChar w:fldCharType="end"/>
            </w:r>
          </w:p>
        </w:tc>
      </w:tr>
      <w:tr w:rsidR="00F72FBF" w:rsidRPr="003659BC" w14:paraId="1FF88226" w14:textId="77777777" w:rsidTr="00F72FBF">
        <w:tc>
          <w:tcPr>
            <w:tcW w:w="712" w:type="dxa"/>
          </w:tcPr>
          <w:p w14:paraId="34BA8BB7" w14:textId="77777777" w:rsidR="00F72FBF" w:rsidRPr="003659BC" w:rsidRDefault="00F72FBF">
            <w:pPr>
              <w:widowControl/>
              <w:autoSpaceDE/>
              <w:autoSpaceDN/>
              <w:rPr>
                <w:rFonts w:asciiTheme="minorHAnsi" w:hAnsiTheme="minorHAnsi" w:cstheme="minorHAnsi"/>
              </w:rPr>
            </w:pPr>
          </w:p>
        </w:tc>
        <w:tc>
          <w:tcPr>
            <w:tcW w:w="6905" w:type="dxa"/>
          </w:tcPr>
          <w:p w14:paraId="45BBBA77" w14:textId="77777777" w:rsidR="00F72FBF" w:rsidRDefault="00F72FBF">
            <w:pPr>
              <w:widowControl/>
              <w:autoSpaceDE/>
              <w:autoSpaceDN/>
              <w:rPr>
                <w:rFonts w:asciiTheme="minorHAnsi" w:eastAsia="Calibri" w:hAnsiTheme="minorHAnsi" w:cstheme="minorHAnsi"/>
                <w:b/>
                <w:bCs/>
                <w:color w:val="519093"/>
                <w:highlight w:val="yellow"/>
              </w:rPr>
            </w:pPr>
          </w:p>
          <w:p w14:paraId="738EB0F0" w14:textId="183B172F" w:rsidR="00F72FBF" w:rsidRPr="003659BC" w:rsidRDefault="00F72FBF">
            <w:pPr>
              <w:widowControl/>
              <w:autoSpaceDE/>
              <w:autoSpaceDN/>
              <w:rPr>
                <w:rFonts w:asciiTheme="minorHAnsi" w:hAnsiTheme="minorHAnsi" w:cstheme="minorHAnsi"/>
                <w:bCs/>
              </w:rPr>
            </w:pPr>
          </w:p>
        </w:tc>
        <w:tc>
          <w:tcPr>
            <w:tcW w:w="1450" w:type="dxa"/>
          </w:tcPr>
          <w:p w14:paraId="4426CFA3" w14:textId="77777777" w:rsidR="00F72FBF" w:rsidRDefault="00F72FBF" w:rsidP="00076A00">
            <w:pPr>
              <w:widowControl/>
              <w:autoSpaceDE/>
              <w:autoSpaceDN/>
              <w:jc w:val="right"/>
              <w:rPr>
                <w:rFonts w:asciiTheme="minorHAnsi" w:eastAsia="Calibri" w:hAnsiTheme="minorHAnsi" w:cstheme="minorHAnsi"/>
              </w:rPr>
            </w:pPr>
          </w:p>
        </w:tc>
      </w:tr>
      <w:tr w:rsidR="00A01004" w:rsidRPr="003659BC" w14:paraId="0F39C5A3" w14:textId="77777777" w:rsidTr="00F72FBF">
        <w:tc>
          <w:tcPr>
            <w:tcW w:w="712" w:type="dxa"/>
          </w:tcPr>
          <w:p w14:paraId="63ACBE5E" w14:textId="4876092A" w:rsidR="00A01004" w:rsidRPr="00A01004" w:rsidRDefault="00A01004">
            <w:pPr>
              <w:widowControl/>
              <w:autoSpaceDE/>
              <w:autoSpaceDN/>
              <w:rPr>
                <w:rFonts w:asciiTheme="minorHAnsi" w:hAnsiTheme="minorHAnsi" w:cstheme="minorHAnsi"/>
              </w:rPr>
            </w:pPr>
            <w:r w:rsidRPr="00A01004">
              <w:rPr>
                <w:rFonts w:asciiTheme="minorHAnsi" w:hAnsiTheme="minorHAnsi" w:cstheme="minorHAnsi"/>
              </w:rPr>
              <w:t>3a.1</w:t>
            </w:r>
            <w:r>
              <w:rPr>
                <w:rFonts w:asciiTheme="minorHAnsi" w:hAnsiTheme="minorHAnsi" w:cstheme="minorHAnsi"/>
              </w:rPr>
              <w:t>2</w:t>
            </w:r>
          </w:p>
        </w:tc>
        <w:tc>
          <w:tcPr>
            <w:tcW w:w="6905" w:type="dxa"/>
          </w:tcPr>
          <w:p w14:paraId="050886C9" w14:textId="1AEEB496" w:rsidR="00486F8A" w:rsidRPr="00A01004" w:rsidRDefault="00FF2236" w:rsidP="00486F8A">
            <w:pPr>
              <w:widowControl/>
              <w:autoSpaceDE/>
              <w:autoSpaceDN/>
              <w:rPr>
                <w:rFonts w:asciiTheme="minorHAnsi" w:hAnsiTheme="minorHAnsi" w:cstheme="minorHAnsi"/>
                <w:bCs/>
              </w:rPr>
            </w:pPr>
            <w:r w:rsidRPr="00FF2236">
              <w:rPr>
                <w:rFonts w:asciiTheme="minorHAnsi" w:hAnsiTheme="minorHAnsi" w:cstheme="minorHAnsi"/>
              </w:rPr>
              <w:t>Expertise op taalinhoudelijk gebied en vrijwilligers-management is geborgd door minimaal de inzet van een al dan niet betaalde taalhuiscoördinator met pedagogische c.q. educatieve ervaring met volwassenen.</w:t>
            </w:r>
            <w:r w:rsidR="00A130F5">
              <w:rPr>
                <w:rFonts w:asciiTheme="minorHAnsi" w:hAnsiTheme="minorHAnsi" w:cstheme="minorHAnsi"/>
              </w:rPr>
              <w:br/>
            </w:r>
          </w:p>
        </w:tc>
        <w:tc>
          <w:tcPr>
            <w:tcW w:w="1450" w:type="dxa"/>
          </w:tcPr>
          <w:p w14:paraId="33278C2F" w14:textId="0438EFC7" w:rsidR="00A01004" w:rsidRPr="003659BC" w:rsidRDefault="00A01004">
            <w:pPr>
              <w:widowControl/>
              <w:autoSpaceDE/>
              <w:autoSpaceDN/>
              <w:jc w:val="right"/>
              <w:rPr>
                <w:rFonts w:asciiTheme="minorHAnsi" w:eastAsia="Calibri" w:hAnsiTheme="minorHAnsi" w:cstheme="minorHAnsi"/>
              </w:rPr>
            </w:pPr>
          </w:p>
        </w:tc>
      </w:tr>
      <w:tr w:rsidR="00A01004" w:rsidRPr="003659BC" w14:paraId="39B5DCBE" w14:textId="77777777" w:rsidTr="00A01004">
        <w:tc>
          <w:tcPr>
            <w:tcW w:w="712" w:type="dxa"/>
          </w:tcPr>
          <w:p w14:paraId="365FBA88" w14:textId="20964889" w:rsidR="00A01004" w:rsidRPr="00A01004" w:rsidRDefault="00A01004">
            <w:pPr>
              <w:widowControl/>
              <w:autoSpaceDE/>
              <w:autoSpaceDN/>
              <w:rPr>
                <w:rFonts w:asciiTheme="minorHAnsi" w:hAnsiTheme="minorHAnsi" w:cstheme="minorHAnsi"/>
              </w:rPr>
            </w:pPr>
            <w:r w:rsidRPr="00A01004">
              <w:rPr>
                <w:rFonts w:asciiTheme="minorHAnsi" w:hAnsiTheme="minorHAnsi" w:cstheme="minorHAnsi"/>
              </w:rPr>
              <w:t>3a.</w:t>
            </w:r>
            <w:r>
              <w:rPr>
                <w:rFonts w:asciiTheme="minorHAnsi" w:hAnsiTheme="minorHAnsi" w:cstheme="minorHAnsi"/>
              </w:rPr>
              <w:t>13</w:t>
            </w:r>
          </w:p>
        </w:tc>
        <w:tc>
          <w:tcPr>
            <w:tcW w:w="6905" w:type="dxa"/>
          </w:tcPr>
          <w:p w14:paraId="583BEB51" w14:textId="77777777" w:rsidR="008D7CE5" w:rsidRDefault="00764C74" w:rsidP="008D7CE5">
            <w:pPr>
              <w:widowControl/>
              <w:autoSpaceDE/>
              <w:autoSpaceDN/>
              <w:rPr>
                <w:rFonts w:asciiTheme="minorHAnsi" w:hAnsiTheme="minorHAnsi" w:cstheme="minorHAnsi"/>
              </w:rPr>
            </w:pPr>
            <w:r w:rsidRPr="00764C74">
              <w:rPr>
                <w:rFonts w:asciiTheme="minorHAnsi" w:hAnsiTheme="minorHAnsi" w:cstheme="minorHAnsi"/>
              </w:rPr>
              <w:t>De organisatie heeft de taken, bevoegdheden, verantwoordelijkheden en competenties van de taalhuiscoördinator beschreven.</w:t>
            </w:r>
          </w:p>
          <w:p w14:paraId="09AA8CF3" w14:textId="06F30CCA" w:rsidR="00764C74" w:rsidRPr="00A01004" w:rsidRDefault="00764C74" w:rsidP="008D7CE5">
            <w:pPr>
              <w:widowControl/>
              <w:autoSpaceDE/>
              <w:autoSpaceDN/>
              <w:rPr>
                <w:rFonts w:asciiTheme="minorHAnsi" w:hAnsiTheme="minorHAnsi" w:cstheme="minorHAnsi"/>
                <w:bCs/>
              </w:rPr>
            </w:pPr>
          </w:p>
        </w:tc>
        <w:tc>
          <w:tcPr>
            <w:tcW w:w="1450" w:type="dxa"/>
          </w:tcPr>
          <w:p w14:paraId="6EEDF3FB" w14:textId="17536728" w:rsidR="00A01004" w:rsidRPr="003659BC" w:rsidRDefault="00A01004">
            <w:pPr>
              <w:widowControl/>
              <w:autoSpaceDE/>
              <w:autoSpaceDN/>
              <w:jc w:val="right"/>
              <w:rPr>
                <w:rFonts w:asciiTheme="minorHAnsi" w:eastAsia="Calibri" w:hAnsiTheme="minorHAnsi" w:cstheme="minorHAnsi"/>
              </w:rPr>
            </w:pPr>
          </w:p>
        </w:tc>
      </w:tr>
      <w:tr w:rsidR="00A01004" w:rsidRPr="003659BC" w14:paraId="6AA54791" w14:textId="77777777" w:rsidTr="00A01004">
        <w:tc>
          <w:tcPr>
            <w:tcW w:w="712" w:type="dxa"/>
          </w:tcPr>
          <w:p w14:paraId="10E248E8" w14:textId="32C88474" w:rsidR="00A01004" w:rsidRPr="00D94516" w:rsidRDefault="00A01004">
            <w:pPr>
              <w:widowControl/>
              <w:autoSpaceDE/>
              <w:autoSpaceDN/>
              <w:rPr>
                <w:rFonts w:asciiTheme="minorHAnsi" w:hAnsiTheme="minorHAnsi" w:cstheme="minorHAnsi"/>
              </w:rPr>
            </w:pPr>
            <w:r w:rsidRPr="00D94516">
              <w:rPr>
                <w:rFonts w:asciiTheme="minorHAnsi" w:hAnsiTheme="minorHAnsi" w:cstheme="minorHAnsi"/>
              </w:rPr>
              <w:t>3a.14</w:t>
            </w:r>
          </w:p>
        </w:tc>
        <w:tc>
          <w:tcPr>
            <w:tcW w:w="6905" w:type="dxa"/>
          </w:tcPr>
          <w:p w14:paraId="277E94AF" w14:textId="33E7E77D" w:rsidR="009A218E" w:rsidRPr="00D94516" w:rsidRDefault="00D94516" w:rsidP="009A218E">
            <w:pPr>
              <w:widowControl/>
              <w:autoSpaceDE/>
              <w:autoSpaceDN/>
              <w:spacing w:line="280" w:lineRule="atLeast"/>
              <w:contextualSpacing/>
              <w:rPr>
                <w:rFonts w:asciiTheme="minorHAnsi" w:hAnsiTheme="minorHAnsi" w:cstheme="minorHAnsi"/>
                <w:b/>
                <w:bCs/>
              </w:rPr>
            </w:pPr>
            <w:r w:rsidRPr="00D94516">
              <w:rPr>
                <w:rFonts w:asciiTheme="minorHAnsi" w:hAnsiTheme="minorHAnsi" w:cstheme="minorHAnsi"/>
              </w:rPr>
              <w:t xml:space="preserve">Voor medewerkers en vrijwilligers van het </w:t>
            </w:r>
            <w:proofErr w:type="spellStart"/>
            <w:r w:rsidRPr="00D94516">
              <w:rPr>
                <w:rFonts w:asciiTheme="minorHAnsi" w:hAnsiTheme="minorHAnsi" w:cstheme="minorHAnsi"/>
              </w:rPr>
              <w:t>taalhuis</w:t>
            </w:r>
            <w:proofErr w:type="spellEnd"/>
            <w:r w:rsidRPr="00D94516">
              <w:rPr>
                <w:rFonts w:asciiTheme="minorHAnsi" w:hAnsiTheme="minorHAnsi" w:cstheme="minorHAnsi"/>
              </w:rPr>
              <w:t xml:space="preserve"> zijn taakomschrijvingen en inwerkprogramma’s beschikbaar</w:t>
            </w:r>
            <w:r w:rsidR="009A218E" w:rsidRPr="00D94516">
              <w:rPr>
                <w:rFonts w:asciiTheme="minorHAnsi" w:hAnsiTheme="minorHAnsi" w:cstheme="minorHAnsi"/>
              </w:rPr>
              <w:t>.</w:t>
            </w:r>
          </w:p>
          <w:p w14:paraId="109F7EBF" w14:textId="37869C83" w:rsidR="006B3D69" w:rsidRPr="00D94516" w:rsidRDefault="006B3D69">
            <w:pPr>
              <w:widowControl/>
              <w:autoSpaceDE/>
              <w:autoSpaceDN/>
              <w:rPr>
                <w:rFonts w:asciiTheme="minorHAnsi" w:hAnsiTheme="minorHAnsi" w:cstheme="minorHAnsi"/>
                <w:bCs/>
              </w:rPr>
            </w:pPr>
          </w:p>
        </w:tc>
        <w:tc>
          <w:tcPr>
            <w:tcW w:w="1450" w:type="dxa"/>
          </w:tcPr>
          <w:p w14:paraId="51CE1916" w14:textId="75A93668" w:rsidR="00A01004" w:rsidRPr="00D94516" w:rsidRDefault="00A01004">
            <w:pPr>
              <w:widowControl/>
              <w:autoSpaceDE/>
              <w:autoSpaceDN/>
              <w:jc w:val="right"/>
              <w:rPr>
                <w:rFonts w:asciiTheme="minorHAnsi" w:eastAsia="Calibri" w:hAnsiTheme="minorHAnsi" w:cstheme="minorHAnsi"/>
              </w:rPr>
            </w:pPr>
          </w:p>
        </w:tc>
      </w:tr>
      <w:tr w:rsidR="00A01004" w:rsidRPr="003659BC" w14:paraId="1536464B" w14:textId="77777777" w:rsidTr="00A01004">
        <w:tc>
          <w:tcPr>
            <w:tcW w:w="712" w:type="dxa"/>
          </w:tcPr>
          <w:p w14:paraId="61B77910" w14:textId="425C4B72" w:rsidR="00A01004" w:rsidRPr="00D94516" w:rsidRDefault="00A01004">
            <w:pPr>
              <w:widowControl/>
              <w:autoSpaceDE/>
              <w:autoSpaceDN/>
              <w:rPr>
                <w:rFonts w:asciiTheme="minorHAnsi" w:hAnsiTheme="minorHAnsi" w:cstheme="minorHAnsi"/>
              </w:rPr>
            </w:pPr>
            <w:r w:rsidRPr="00D94516">
              <w:rPr>
                <w:rFonts w:asciiTheme="minorHAnsi" w:hAnsiTheme="minorHAnsi" w:cstheme="minorHAnsi"/>
              </w:rPr>
              <w:t>3a.15</w:t>
            </w:r>
          </w:p>
        </w:tc>
        <w:tc>
          <w:tcPr>
            <w:tcW w:w="6905" w:type="dxa"/>
          </w:tcPr>
          <w:p w14:paraId="1358B8DA" w14:textId="77777777" w:rsidR="005335EC" w:rsidRPr="003E45BD" w:rsidRDefault="005335EC" w:rsidP="005335EC">
            <w:pPr>
              <w:spacing w:line="280" w:lineRule="atLeast"/>
              <w:rPr>
                <w:rFonts w:asciiTheme="minorHAnsi" w:hAnsiTheme="minorHAnsi" w:cstheme="minorHAnsi"/>
              </w:rPr>
            </w:pPr>
            <w:r w:rsidRPr="003E45BD">
              <w:rPr>
                <w:rFonts w:asciiTheme="minorHAnsi" w:hAnsiTheme="minorHAnsi" w:cstheme="minorHAnsi"/>
              </w:rPr>
              <w:t xml:space="preserve">De organisatie stelt voor het </w:t>
            </w:r>
            <w:proofErr w:type="spellStart"/>
            <w:r w:rsidRPr="003E45BD">
              <w:rPr>
                <w:rFonts w:asciiTheme="minorHAnsi" w:hAnsiTheme="minorHAnsi" w:cstheme="minorHAnsi"/>
              </w:rPr>
              <w:t>taalhuis</w:t>
            </w:r>
            <w:proofErr w:type="spellEnd"/>
            <w:r w:rsidRPr="003E45BD">
              <w:rPr>
                <w:rFonts w:asciiTheme="minorHAnsi" w:hAnsiTheme="minorHAnsi" w:cstheme="minorHAnsi"/>
              </w:rPr>
              <w:t xml:space="preserve"> op basis van de intake een bij de doelgroep passende leerroute vast.</w:t>
            </w:r>
          </w:p>
          <w:p w14:paraId="2B9A0C3B" w14:textId="77777777" w:rsidR="00A01004" w:rsidRPr="00D94516" w:rsidRDefault="00A01004">
            <w:pPr>
              <w:widowControl/>
              <w:autoSpaceDE/>
              <w:autoSpaceDN/>
              <w:rPr>
                <w:rFonts w:asciiTheme="minorHAnsi" w:hAnsiTheme="minorHAnsi" w:cstheme="minorHAnsi"/>
                <w:bCs/>
              </w:rPr>
            </w:pPr>
          </w:p>
        </w:tc>
        <w:tc>
          <w:tcPr>
            <w:tcW w:w="1450" w:type="dxa"/>
          </w:tcPr>
          <w:p w14:paraId="4FD40E52" w14:textId="77991B8E" w:rsidR="00A01004" w:rsidRPr="00D94516" w:rsidRDefault="00A01004">
            <w:pPr>
              <w:widowControl/>
              <w:autoSpaceDE/>
              <w:autoSpaceDN/>
              <w:jc w:val="right"/>
              <w:rPr>
                <w:rFonts w:asciiTheme="minorHAnsi" w:eastAsia="Calibri" w:hAnsiTheme="minorHAnsi" w:cstheme="minorHAnsi"/>
              </w:rPr>
            </w:pPr>
          </w:p>
        </w:tc>
      </w:tr>
      <w:tr w:rsidR="00A01004" w:rsidRPr="003659BC" w14:paraId="2AD4961E" w14:textId="77777777" w:rsidTr="00A01004">
        <w:tc>
          <w:tcPr>
            <w:tcW w:w="712" w:type="dxa"/>
          </w:tcPr>
          <w:p w14:paraId="5E33714D" w14:textId="140C575F" w:rsidR="00A01004" w:rsidRPr="00D94516" w:rsidRDefault="00A01004">
            <w:pPr>
              <w:widowControl/>
              <w:autoSpaceDE/>
              <w:autoSpaceDN/>
              <w:rPr>
                <w:rFonts w:asciiTheme="minorHAnsi" w:hAnsiTheme="minorHAnsi" w:cstheme="minorHAnsi"/>
              </w:rPr>
            </w:pPr>
            <w:r w:rsidRPr="00D94516">
              <w:rPr>
                <w:rFonts w:asciiTheme="minorHAnsi" w:hAnsiTheme="minorHAnsi" w:cstheme="minorHAnsi"/>
              </w:rPr>
              <w:t>3a.16</w:t>
            </w:r>
          </w:p>
        </w:tc>
        <w:tc>
          <w:tcPr>
            <w:tcW w:w="6905" w:type="dxa"/>
          </w:tcPr>
          <w:p w14:paraId="56561603" w14:textId="415A1960" w:rsidR="00A01004" w:rsidRPr="00D94516" w:rsidRDefault="000D4E04" w:rsidP="00013C7C">
            <w:pPr>
              <w:widowControl/>
              <w:autoSpaceDE/>
              <w:autoSpaceDN/>
              <w:spacing w:line="280" w:lineRule="atLeast"/>
              <w:contextualSpacing/>
              <w:rPr>
                <w:rFonts w:asciiTheme="minorHAnsi" w:hAnsiTheme="minorHAnsi" w:cstheme="minorHAnsi"/>
                <w:bCs/>
              </w:rPr>
            </w:pPr>
            <w:r w:rsidRPr="003E45BD">
              <w:rPr>
                <w:rFonts w:asciiTheme="minorHAnsi" w:hAnsiTheme="minorHAnsi" w:cstheme="minorHAnsi"/>
              </w:rPr>
              <w:t xml:space="preserve">Voor het </w:t>
            </w:r>
            <w:proofErr w:type="spellStart"/>
            <w:r w:rsidRPr="003E45BD">
              <w:rPr>
                <w:rFonts w:asciiTheme="minorHAnsi" w:hAnsiTheme="minorHAnsi" w:cstheme="minorHAnsi"/>
              </w:rPr>
              <w:t>taalhuis</w:t>
            </w:r>
            <w:proofErr w:type="spellEnd"/>
            <w:r w:rsidRPr="003E45BD">
              <w:rPr>
                <w:rFonts w:asciiTheme="minorHAnsi" w:hAnsiTheme="minorHAnsi" w:cstheme="minorHAnsi"/>
              </w:rPr>
              <w:t xml:space="preserve"> voert de organisatie een keurmerk waarmee relevante aspecten rondom vrijwilligers geregeld zijn.</w:t>
            </w:r>
          </w:p>
        </w:tc>
        <w:tc>
          <w:tcPr>
            <w:tcW w:w="1450" w:type="dxa"/>
          </w:tcPr>
          <w:p w14:paraId="3F974F93" w14:textId="47C30674" w:rsidR="00A01004" w:rsidRPr="00D94516" w:rsidRDefault="00A01004">
            <w:pPr>
              <w:widowControl/>
              <w:autoSpaceDE/>
              <w:autoSpaceDN/>
              <w:jc w:val="right"/>
              <w:rPr>
                <w:rFonts w:asciiTheme="minorHAnsi" w:eastAsia="Calibri" w:hAnsiTheme="minorHAnsi" w:cstheme="minorHAnsi"/>
              </w:rPr>
            </w:pPr>
          </w:p>
        </w:tc>
      </w:tr>
    </w:tbl>
    <w:p w14:paraId="309D8AD9" w14:textId="77777777" w:rsidR="006F1150" w:rsidRDefault="006F1150" w:rsidP="00BE574F">
      <w:pPr>
        <w:rPr>
          <w:rFonts w:asciiTheme="minorHAnsi" w:eastAsia="Yu Gothic Light" w:hAnsiTheme="minorHAnsi" w:cstheme="minorHAnsi"/>
        </w:rPr>
      </w:pPr>
    </w:p>
    <w:tbl>
      <w:tblPr>
        <w:tblW w:w="9067" w:type="dxa"/>
        <w:tblLook w:val="04A0" w:firstRow="1" w:lastRow="0" w:firstColumn="1" w:lastColumn="0" w:noHBand="0" w:noVBand="1"/>
      </w:tblPr>
      <w:tblGrid>
        <w:gridCol w:w="704"/>
        <w:gridCol w:w="6913"/>
        <w:gridCol w:w="1450"/>
      </w:tblGrid>
      <w:tr w:rsidR="00A477B0" w:rsidRPr="003659BC" w14:paraId="0A4F142B" w14:textId="77777777" w:rsidTr="0091545E">
        <w:tc>
          <w:tcPr>
            <w:tcW w:w="9067" w:type="dxa"/>
            <w:gridSpan w:val="3"/>
            <w:shd w:val="clear" w:color="auto" w:fill="FFFFFF" w:themeFill="background1"/>
          </w:tcPr>
          <w:p w14:paraId="14C2A560" w14:textId="0AF030D1" w:rsidR="00A477B0" w:rsidRPr="003659BC" w:rsidRDefault="00A477B0">
            <w:pPr>
              <w:widowControl/>
              <w:autoSpaceDE/>
              <w:autoSpaceDN/>
              <w:rPr>
                <w:rFonts w:ascii="Calibri" w:eastAsia="Calibri" w:hAnsi="Calibri" w:cs="Times New Roman"/>
                <w:color w:val="519093"/>
              </w:rPr>
            </w:pPr>
            <w:r w:rsidRPr="003659BC">
              <w:rPr>
                <w:rFonts w:asciiTheme="minorHAnsi" w:eastAsia="Calibri" w:hAnsiTheme="minorHAnsi" w:cstheme="minorHAnsi"/>
              </w:rPr>
              <w:br w:type="page"/>
            </w:r>
            <w:r w:rsidRPr="003659BC">
              <w:rPr>
                <w:rFonts w:ascii="Calibri" w:eastAsia="Calibri" w:hAnsi="Calibri" w:cs="Times New Roman"/>
                <w:b/>
                <w:bCs/>
                <w:color w:val="519093"/>
              </w:rPr>
              <w:t xml:space="preserve">Eventuele toelichting </w:t>
            </w:r>
            <w:proofErr w:type="spellStart"/>
            <w:r w:rsidR="00EC3820">
              <w:rPr>
                <w:rFonts w:ascii="Calibri" w:eastAsia="Calibri" w:hAnsi="Calibri" w:cs="Times New Roman"/>
                <w:b/>
                <w:bCs/>
                <w:color w:val="519093"/>
              </w:rPr>
              <w:t>taalhuis</w:t>
            </w:r>
            <w:proofErr w:type="spellEnd"/>
            <w:r w:rsidR="00EC3820">
              <w:rPr>
                <w:rFonts w:ascii="Calibri" w:eastAsia="Calibri" w:hAnsi="Calibri" w:cs="Times New Roman"/>
                <w:b/>
                <w:bCs/>
                <w:color w:val="519093"/>
              </w:rPr>
              <w:t xml:space="preserve"> </w:t>
            </w:r>
            <w:r w:rsidRPr="003659BC">
              <w:rPr>
                <w:rFonts w:ascii="Calibri" w:eastAsia="Calibri" w:hAnsi="Calibri" w:cs="Times New Roman"/>
                <w:b/>
                <w:bCs/>
                <w:color w:val="519093"/>
              </w:rPr>
              <w:t xml:space="preserve">norm </w:t>
            </w:r>
            <w:r>
              <w:rPr>
                <w:rFonts w:ascii="Calibri" w:eastAsia="Calibri" w:hAnsi="Calibri" w:cs="Times New Roman"/>
                <w:b/>
                <w:bCs/>
                <w:color w:val="519093"/>
              </w:rPr>
              <w:t>3</w:t>
            </w:r>
            <w:r w:rsidRPr="003659BC">
              <w:rPr>
                <w:rFonts w:ascii="Calibri" w:eastAsia="Calibri" w:hAnsi="Calibri" w:cs="Times New Roman"/>
                <w:b/>
                <w:bCs/>
                <w:color w:val="519093"/>
              </w:rPr>
              <w:t>a</w:t>
            </w:r>
          </w:p>
        </w:tc>
      </w:tr>
      <w:tr w:rsidR="00A477B0" w:rsidRPr="003659BC" w14:paraId="4C7E6146" w14:textId="77777777" w:rsidTr="0091545E">
        <w:tc>
          <w:tcPr>
            <w:tcW w:w="9067" w:type="dxa"/>
            <w:gridSpan w:val="3"/>
          </w:tcPr>
          <w:p w14:paraId="16C56341" w14:textId="77777777" w:rsidR="00A477B0" w:rsidRDefault="00A477B0">
            <w:pPr>
              <w:widowControl/>
              <w:autoSpaceDE/>
              <w:autoSpaceDN/>
              <w:rPr>
                <w:rFonts w:asciiTheme="minorHAnsi" w:eastAsiaTheme="minorHAnsi" w:hAnsiTheme="minorHAnsi" w:cstheme="minorHAnsi"/>
              </w:rPr>
            </w:pPr>
          </w:p>
          <w:p w14:paraId="429E4308" w14:textId="1FDB7153" w:rsidR="002E7D5A" w:rsidRPr="001B196D" w:rsidRDefault="002E7D5A">
            <w:pPr>
              <w:widowControl/>
              <w:autoSpaceDE/>
              <w:autoSpaceDN/>
              <w:rPr>
                <w:rFonts w:asciiTheme="minorHAnsi" w:eastAsia="Calibri" w:hAnsiTheme="minorHAnsi" w:cstheme="minorHAnsi"/>
              </w:rPr>
            </w:pPr>
          </w:p>
        </w:tc>
      </w:tr>
      <w:tr w:rsidR="006F1150" w:rsidRPr="003659BC" w14:paraId="775E0ADC" w14:textId="77777777" w:rsidTr="00393BD5">
        <w:tc>
          <w:tcPr>
            <w:tcW w:w="9067" w:type="dxa"/>
            <w:gridSpan w:val="3"/>
            <w:shd w:val="clear" w:color="auto" w:fill="FFFFFF" w:themeFill="background1"/>
          </w:tcPr>
          <w:p w14:paraId="316F6DD3" w14:textId="018F94D4" w:rsidR="006F1150" w:rsidRPr="003659BC" w:rsidRDefault="006F1150">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lastRenderedPageBreak/>
              <w:t>Norm 3b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w:t>
            </w:r>
            <w:r w:rsidRPr="003659BC">
              <w:rPr>
                <w:rFonts w:asciiTheme="minorHAnsi" w:eastAsia="Yu Gothic Light" w:hAnsiTheme="minorHAnsi" w:cstheme="minorHAnsi"/>
                <w:b/>
                <w:bCs/>
                <w:color w:val="519093"/>
              </w:rPr>
              <w:t>nderbouwing</w:t>
            </w:r>
          </w:p>
          <w:p w14:paraId="1AD4F8EB" w14:textId="77777777" w:rsidR="006F1150" w:rsidRPr="003659BC" w:rsidRDefault="006F1150">
            <w:pPr>
              <w:widowControl/>
              <w:autoSpaceDE/>
              <w:autoSpaceDN/>
              <w:rPr>
                <w:rFonts w:asciiTheme="minorHAnsi" w:eastAsia="Calibri" w:hAnsiTheme="minorHAnsi" w:cstheme="minorHAnsi"/>
                <w:color w:val="519093"/>
              </w:rPr>
            </w:pPr>
          </w:p>
        </w:tc>
      </w:tr>
      <w:tr w:rsidR="006F1150" w:rsidRPr="003659BC" w14:paraId="264D84DB" w14:textId="77777777" w:rsidTr="00393BD5">
        <w:tc>
          <w:tcPr>
            <w:tcW w:w="704" w:type="dxa"/>
          </w:tcPr>
          <w:p w14:paraId="6DD3A2AA" w14:textId="2D434E56" w:rsidR="006F1150" w:rsidRPr="003659BC" w:rsidRDefault="004F7B85">
            <w:pPr>
              <w:widowControl/>
              <w:autoSpaceDE/>
              <w:autoSpaceDN/>
              <w:rPr>
                <w:rFonts w:asciiTheme="minorHAnsi" w:hAnsiTheme="minorHAnsi" w:cstheme="minorHAnsi"/>
              </w:rPr>
            </w:pPr>
            <w:r w:rsidRPr="003659BC">
              <w:rPr>
                <w:rFonts w:asciiTheme="minorHAnsi" w:hAnsiTheme="minorHAnsi" w:cstheme="minorHAnsi"/>
              </w:rPr>
              <w:t>3</w:t>
            </w:r>
            <w:r w:rsidR="006F1150" w:rsidRPr="003659BC">
              <w:rPr>
                <w:rFonts w:asciiTheme="minorHAnsi" w:hAnsiTheme="minorHAnsi" w:cstheme="minorHAnsi"/>
              </w:rPr>
              <w:t>b.1</w:t>
            </w:r>
          </w:p>
        </w:tc>
        <w:tc>
          <w:tcPr>
            <w:tcW w:w="6913" w:type="dxa"/>
          </w:tcPr>
          <w:p w14:paraId="40DD3228" w14:textId="77777777" w:rsidR="006F1150" w:rsidRPr="003659BC" w:rsidRDefault="0078662F" w:rsidP="004F7B85">
            <w:pPr>
              <w:widowControl/>
              <w:autoSpaceDE/>
              <w:autoSpaceDN/>
              <w:rPr>
                <w:rFonts w:asciiTheme="minorHAnsi" w:hAnsiTheme="minorHAnsi" w:cstheme="minorHAnsi"/>
              </w:rPr>
            </w:pPr>
            <w:r w:rsidRPr="003659BC">
              <w:rPr>
                <w:rFonts w:asciiTheme="minorHAnsi" w:hAnsiTheme="minorHAnsi" w:cstheme="minorHAnsi"/>
              </w:rPr>
              <w:t>De organisatie heeft een toekomstbestendige aanpak voor Mensen die consistent is met de ambitie van de organisatie.</w:t>
            </w:r>
          </w:p>
          <w:p w14:paraId="0300377C" w14:textId="75B1CB9D" w:rsidR="0078662F" w:rsidRPr="003659BC" w:rsidRDefault="0078662F" w:rsidP="004F7B85">
            <w:pPr>
              <w:widowControl/>
              <w:autoSpaceDE/>
              <w:autoSpaceDN/>
              <w:rPr>
                <w:rFonts w:asciiTheme="minorHAnsi" w:hAnsiTheme="minorHAnsi" w:cstheme="minorHAnsi"/>
              </w:rPr>
            </w:pPr>
          </w:p>
        </w:tc>
        <w:tc>
          <w:tcPr>
            <w:tcW w:w="1450" w:type="dxa"/>
          </w:tcPr>
          <w:p w14:paraId="3A5D3F2D" w14:textId="54D00008" w:rsidR="006F1150" w:rsidRPr="003659BC" w:rsidRDefault="006F1150" w:rsidP="004F7B85">
            <w:pPr>
              <w:widowControl/>
              <w:autoSpaceDE/>
              <w:autoSpaceDN/>
              <w:rPr>
                <w:rFonts w:asciiTheme="minorHAnsi" w:eastAsia="Calibri" w:hAnsiTheme="minorHAnsi" w:cstheme="minorHAnsi"/>
              </w:rPr>
            </w:pPr>
          </w:p>
        </w:tc>
      </w:tr>
      <w:tr w:rsidR="006C1B96" w:rsidRPr="003659BC" w14:paraId="12983DA8" w14:textId="77777777" w:rsidTr="00393BD5">
        <w:trPr>
          <w:trHeight w:val="449"/>
        </w:trPr>
        <w:tc>
          <w:tcPr>
            <w:tcW w:w="704" w:type="dxa"/>
          </w:tcPr>
          <w:p w14:paraId="06EE986F" w14:textId="77777777" w:rsidR="006C1B96" w:rsidRPr="003659BC" w:rsidRDefault="006C1B96" w:rsidP="006C1B96">
            <w:pPr>
              <w:widowControl/>
              <w:autoSpaceDE/>
              <w:autoSpaceDN/>
              <w:rPr>
                <w:rFonts w:asciiTheme="minorHAnsi" w:eastAsia="Calibri" w:hAnsiTheme="minorHAnsi" w:cstheme="minorHAnsi"/>
              </w:rPr>
            </w:pPr>
          </w:p>
        </w:tc>
        <w:tc>
          <w:tcPr>
            <w:tcW w:w="8363" w:type="dxa"/>
            <w:gridSpan w:val="2"/>
          </w:tcPr>
          <w:p w14:paraId="2F800440" w14:textId="77777777" w:rsidR="006C1B96" w:rsidRPr="00C33B8A" w:rsidRDefault="006C1B96" w:rsidP="006C1B96">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5BB6E5BC" w14:textId="65EC817D" w:rsidR="002E7D5A" w:rsidRPr="003659BC" w:rsidRDefault="002E7D5A" w:rsidP="00013C7C">
            <w:pPr>
              <w:widowControl/>
              <w:autoSpaceDE/>
              <w:autoSpaceDN/>
              <w:rPr>
                <w:rFonts w:asciiTheme="minorHAnsi" w:eastAsia="Calibri" w:hAnsiTheme="minorHAnsi" w:cstheme="minorHAnsi"/>
              </w:rPr>
            </w:pPr>
          </w:p>
        </w:tc>
      </w:tr>
      <w:tr w:rsidR="006C1B96" w:rsidRPr="003659BC" w14:paraId="24E60022" w14:textId="77777777" w:rsidTr="00393BD5">
        <w:tc>
          <w:tcPr>
            <w:tcW w:w="704" w:type="dxa"/>
          </w:tcPr>
          <w:p w14:paraId="508D220B" w14:textId="77777777" w:rsidR="006C1B96" w:rsidRPr="003659BC" w:rsidRDefault="006C1B96" w:rsidP="006C1B96">
            <w:pPr>
              <w:widowControl/>
              <w:autoSpaceDE/>
              <w:autoSpaceDN/>
              <w:rPr>
                <w:rFonts w:asciiTheme="minorHAnsi" w:eastAsia="Calibri" w:hAnsiTheme="minorHAnsi" w:cstheme="minorHAnsi"/>
              </w:rPr>
            </w:pPr>
          </w:p>
        </w:tc>
        <w:tc>
          <w:tcPr>
            <w:tcW w:w="6913" w:type="dxa"/>
          </w:tcPr>
          <w:p w14:paraId="1151F695" w14:textId="77777777" w:rsidR="006C1B96" w:rsidRPr="00C33B8A" w:rsidRDefault="006C1B96" w:rsidP="006C1B96">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515FD590" w14:textId="6519F3D6" w:rsidR="00A338AA" w:rsidRPr="003659BC" w:rsidRDefault="00A338AA" w:rsidP="00013C7C">
            <w:pPr>
              <w:widowControl/>
              <w:autoSpaceDE/>
              <w:autoSpaceDN/>
              <w:rPr>
                <w:rFonts w:asciiTheme="minorHAnsi" w:hAnsiTheme="minorHAnsi" w:cstheme="minorHAnsi"/>
              </w:rPr>
            </w:pPr>
          </w:p>
        </w:tc>
        <w:tc>
          <w:tcPr>
            <w:tcW w:w="1450" w:type="dxa"/>
          </w:tcPr>
          <w:p w14:paraId="6490DFC9" w14:textId="77777777" w:rsidR="006C1B96" w:rsidRPr="003659BC" w:rsidRDefault="006C1B96" w:rsidP="006C1B96">
            <w:pPr>
              <w:widowControl/>
              <w:autoSpaceDE/>
              <w:autoSpaceDN/>
              <w:jc w:val="center"/>
              <w:rPr>
                <w:rFonts w:asciiTheme="minorHAnsi" w:eastAsia="Calibri" w:hAnsiTheme="minorHAnsi" w:cstheme="minorHAnsi"/>
              </w:rPr>
            </w:pPr>
          </w:p>
        </w:tc>
      </w:tr>
      <w:tr w:rsidR="006C1B96" w:rsidRPr="003659BC" w14:paraId="544F7144" w14:textId="77777777" w:rsidTr="00393BD5">
        <w:tc>
          <w:tcPr>
            <w:tcW w:w="704" w:type="dxa"/>
          </w:tcPr>
          <w:p w14:paraId="75822022" w14:textId="30B80BE2" w:rsidR="006C1B96" w:rsidRPr="003659BC" w:rsidRDefault="006C1B96" w:rsidP="006C1B96">
            <w:pPr>
              <w:widowControl/>
              <w:autoSpaceDE/>
              <w:autoSpaceDN/>
              <w:rPr>
                <w:rFonts w:asciiTheme="minorHAnsi" w:eastAsia="Calibri" w:hAnsiTheme="minorHAnsi" w:cstheme="minorHAnsi"/>
              </w:rPr>
            </w:pPr>
            <w:r w:rsidRPr="003659BC">
              <w:rPr>
                <w:rFonts w:asciiTheme="minorHAnsi" w:eastAsia="Calibri" w:hAnsiTheme="minorHAnsi" w:cstheme="minorHAnsi"/>
              </w:rPr>
              <w:t>3b.2</w:t>
            </w:r>
          </w:p>
        </w:tc>
        <w:tc>
          <w:tcPr>
            <w:tcW w:w="6913" w:type="dxa"/>
          </w:tcPr>
          <w:p w14:paraId="132C324C" w14:textId="77777777" w:rsidR="006C1B96" w:rsidRPr="003659BC" w:rsidRDefault="006C1B96" w:rsidP="006C1B96">
            <w:pPr>
              <w:widowControl/>
              <w:autoSpaceDE/>
              <w:autoSpaceDN/>
              <w:rPr>
                <w:rFonts w:asciiTheme="minorHAnsi" w:hAnsiTheme="minorHAnsi" w:cstheme="minorHAnsi"/>
              </w:rPr>
            </w:pPr>
            <w:r w:rsidRPr="003659BC">
              <w:rPr>
                <w:rFonts w:asciiTheme="minorHAnsi" w:hAnsiTheme="minorHAnsi" w:cstheme="minorHAnsi"/>
              </w:rPr>
              <w:t>De aanpak vo</w:t>
            </w:r>
            <w:r w:rsidRPr="003659BC">
              <w:rPr>
                <w:rFonts w:asciiTheme="minorHAnsi" w:hAnsiTheme="minorHAnsi" w:cstheme="minorHAnsi"/>
                <w:color w:val="000000" w:themeColor="text1"/>
              </w:rPr>
              <w:t xml:space="preserve">or Mensen is concreet </w:t>
            </w:r>
            <w:r w:rsidRPr="003659BC">
              <w:rPr>
                <w:rFonts w:asciiTheme="minorHAnsi" w:hAnsiTheme="minorHAnsi" w:cstheme="minorHAnsi"/>
              </w:rPr>
              <w:t>gemaakt in gewenste resultaten.</w:t>
            </w:r>
          </w:p>
          <w:p w14:paraId="5301E8EC" w14:textId="11EED9F4" w:rsidR="006C1B96" w:rsidRPr="003659BC" w:rsidRDefault="006C1B96" w:rsidP="006C1B96">
            <w:pPr>
              <w:widowControl/>
              <w:autoSpaceDE/>
              <w:autoSpaceDN/>
              <w:rPr>
                <w:rFonts w:asciiTheme="minorHAnsi" w:eastAsia="Calibri" w:hAnsiTheme="minorHAnsi" w:cstheme="minorHAnsi"/>
              </w:rPr>
            </w:pPr>
          </w:p>
        </w:tc>
        <w:tc>
          <w:tcPr>
            <w:tcW w:w="1450" w:type="dxa"/>
          </w:tcPr>
          <w:p w14:paraId="0B519861" w14:textId="4A9E0A33" w:rsidR="006C1B96" w:rsidRPr="003659BC" w:rsidRDefault="006C1B96" w:rsidP="006C1B96">
            <w:pPr>
              <w:widowControl/>
              <w:autoSpaceDE/>
              <w:autoSpaceDN/>
              <w:jc w:val="center"/>
              <w:rPr>
                <w:rFonts w:asciiTheme="minorHAnsi" w:eastAsia="Calibri" w:hAnsiTheme="minorHAnsi" w:cstheme="minorHAnsi"/>
              </w:rPr>
            </w:pPr>
          </w:p>
        </w:tc>
      </w:tr>
      <w:tr w:rsidR="006C1B96" w:rsidRPr="003659BC" w14:paraId="0DA360BB" w14:textId="77777777" w:rsidTr="00393BD5">
        <w:trPr>
          <w:trHeight w:val="449"/>
        </w:trPr>
        <w:tc>
          <w:tcPr>
            <w:tcW w:w="704" w:type="dxa"/>
          </w:tcPr>
          <w:p w14:paraId="06B9281B" w14:textId="77777777" w:rsidR="006C1B96" w:rsidRPr="003659BC" w:rsidRDefault="006C1B96" w:rsidP="006C1B96">
            <w:pPr>
              <w:widowControl/>
              <w:autoSpaceDE/>
              <w:autoSpaceDN/>
              <w:rPr>
                <w:rFonts w:asciiTheme="minorHAnsi" w:eastAsia="Calibri" w:hAnsiTheme="minorHAnsi" w:cstheme="minorHAnsi"/>
              </w:rPr>
            </w:pPr>
          </w:p>
        </w:tc>
        <w:tc>
          <w:tcPr>
            <w:tcW w:w="8363" w:type="dxa"/>
            <w:gridSpan w:val="2"/>
          </w:tcPr>
          <w:p w14:paraId="095F5304" w14:textId="51168DD0" w:rsidR="006C1B96" w:rsidRPr="00C33B8A" w:rsidRDefault="006C1B96" w:rsidP="006C1B96">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r w:rsidR="00C37679">
              <w:rPr>
                <w:rFonts w:asciiTheme="minorHAnsi" w:eastAsia="Yu Gothic Light" w:hAnsiTheme="minorHAnsi" w:cstheme="minorHAnsi"/>
                <w:color w:val="008080"/>
              </w:rPr>
              <w:t xml:space="preserve"> (deze vraag is niet van toepassing op het </w:t>
            </w:r>
            <w:proofErr w:type="spellStart"/>
            <w:r w:rsidR="00C37679">
              <w:rPr>
                <w:rFonts w:asciiTheme="minorHAnsi" w:eastAsia="Yu Gothic Light" w:hAnsiTheme="minorHAnsi" w:cstheme="minorHAnsi"/>
                <w:color w:val="008080"/>
              </w:rPr>
              <w:t>taalhuis</w:t>
            </w:r>
            <w:proofErr w:type="spellEnd"/>
            <w:r w:rsidR="00C37679">
              <w:rPr>
                <w:rFonts w:asciiTheme="minorHAnsi" w:eastAsia="Yu Gothic Light" w:hAnsiTheme="minorHAnsi" w:cstheme="minorHAnsi"/>
                <w:color w:val="008080"/>
              </w:rPr>
              <w:t>)</w:t>
            </w:r>
          </w:p>
          <w:p w14:paraId="56A18620" w14:textId="18F44C05" w:rsidR="00A338AA" w:rsidRPr="003659BC" w:rsidRDefault="00A338AA" w:rsidP="00013C7C">
            <w:pPr>
              <w:widowControl/>
              <w:autoSpaceDE/>
              <w:autoSpaceDN/>
              <w:rPr>
                <w:rFonts w:asciiTheme="minorHAnsi" w:eastAsia="Calibri" w:hAnsiTheme="minorHAnsi" w:cstheme="minorHAnsi"/>
              </w:rPr>
            </w:pPr>
          </w:p>
        </w:tc>
      </w:tr>
      <w:tr w:rsidR="006C1B96" w:rsidRPr="003659BC" w14:paraId="6F74C07B" w14:textId="77777777" w:rsidTr="00393BD5">
        <w:tc>
          <w:tcPr>
            <w:tcW w:w="704" w:type="dxa"/>
          </w:tcPr>
          <w:p w14:paraId="4FC29703" w14:textId="3BBD1DB8" w:rsidR="006C1B96" w:rsidRPr="003659BC" w:rsidRDefault="006C1B96" w:rsidP="006C1B96">
            <w:pPr>
              <w:widowControl/>
              <w:autoSpaceDE/>
              <w:autoSpaceDN/>
              <w:rPr>
                <w:rFonts w:asciiTheme="minorHAnsi" w:eastAsia="Calibri" w:hAnsiTheme="minorHAnsi" w:cstheme="minorHAnsi"/>
              </w:rPr>
            </w:pPr>
            <w:r w:rsidRPr="003659BC">
              <w:rPr>
                <w:rFonts w:asciiTheme="minorHAnsi" w:eastAsia="Calibri" w:hAnsiTheme="minorHAnsi" w:cstheme="minorHAnsi"/>
              </w:rPr>
              <w:t>3b.3</w:t>
            </w:r>
          </w:p>
        </w:tc>
        <w:tc>
          <w:tcPr>
            <w:tcW w:w="6913" w:type="dxa"/>
          </w:tcPr>
          <w:p w14:paraId="2CE61636" w14:textId="77777777" w:rsidR="006C1B96" w:rsidRPr="003659BC" w:rsidRDefault="006C1B96" w:rsidP="006C1B96">
            <w:pPr>
              <w:widowControl/>
              <w:autoSpaceDE/>
              <w:autoSpaceDN/>
              <w:rPr>
                <w:rFonts w:asciiTheme="minorHAnsi" w:hAnsiTheme="minorHAnsi" w:cstheme="minorHAnsi"/>
              </w:rPr>
            </w:pPr>
            <w:r w:rsidRPr="003659BC">
              <w:rPr>
                <w:rFonts w:asciiTheme="minorHAnsi" w:hAnsiTheme="minorHAnsi" w:cstheme="minorHAnsi"/>
              </w:rPr>
              <w:t>De aanpak vo</w:t>
            </w:r>
            <w:r w:rsidRPr="003659BC">
              <w:rPr>
                <w:rFonts w:asciiTheme="minorHAnsi" w:hAnsiTheme="minorHAnsi" w:cstheme="minorHAnsi"/>
                <w:color w:val="000000" w:themeColor="text1"/>
              </w:rPr>
              <w:t xml:space="preserve">or Mensen </w:t>
            </w:r>
            <w:r w:rsidRPr="003659BC">
              <w:rPr>
                <w:rFonts w:asciiTheme="minorHAnsi" w:hAnsiTheme="minorHAnsi" w:cstheme="minorHAnsi"/>
              </w:rPr>
              <w:t>is zichtbaar in de dagelijkse praktijk van de organisatie.</w:t>
            </w:r>
          </w:p>
          <w:p w14:paraId="5A6B48D0" w14:textId="075A43C2" w:rsidR="006C1B96" w:rsidRPr="003659BC" w:rsidRDefault="006C1B96" w:rsidP="006C1B96">
            <w:pPr>
              <w:widowControl/>
              <w:autoSpaceDE/>
              <w:autoSpaceDN/>
              <w:rPr>
                <w:rFonts w:asciiTheme="minorHAnsi" w:eastAsia="Calibri" w:hAnsiTheme="minorHAnsi" w:cstheme="minorHAnsi"/>
              </w:rPr>
            </w:pPr>
          </w:p>
        </w:tc>
        <w:tc>
          <w:tcPr>
            <w:tcW w:w="1450" w:type="dxa"/>
          </w:tcPr>
          <w:p w14:paraId="60D53C3C" w14:textId="2BFA1CEC" w:rsidR="006C1B96" w:rsidRPr="003659BC" w:rsidRDefault="006C1B96" w:rsidP="006C1B96">
            <w:pPr>
              <w:widowControl/>
              <w:autoSpaceDE/>
              <w:autoSpaceDN/>
              <w:rPr>
                <w:rFonts w:asciiTheme="minorHAnsi" w:eastAsia="Calibri" w:hAnsiTheme="minorHAnsi" w:cstheme="minorHAnsi"/>
              </w:rPr>
            </w:pPr>
          </w:p>
        </w:tc>
      </w:tr>
      <w:tr w:rsidR="006C1B96" w:rsidRPr="003659BC" w14:paraId="23AA7FFB" w14:textId="77777777" w:rsidTr="00393BD5">
        <w:trPr>
          <w:trHeight w:val="449"/>
        </w:trPr>
        <w:tc>
          <w:tcPr>
            <w:tcW w:w="704" w:type="dxa"/>
          </w:tcPr>
          <w:p w14:paraId="6D092418" w14:textId="77777777" w:rsidR="006C1B96" w:rsidRPr="003659BC" w:rsidRDefault="006C1B96" w:rsidP="006C1B96">
            <w:pPr>
              <w:widowControl/>
              <w:autoSpaceDE/>
              <w:autoSpaceDN/>
              <w:rPr>
                <w:rFonts w:asciiTheme="minorHAnsi" w:eastAsia="Calibri" w:hAnsiTheme="minorHAnsi" w:cstheme="minorHAnsi"/>
              </w:rPr>
            </w:pPr>
          </w:p>
        </w:tc>
        <w:tc>
          <w:tcPr>
            <w:tcW w:w="8363" w:type="dxa"/>
            <w:gridSpan w:val="2"/>
          </w:tcPr>
          <w:p w14:paraId="5A5C0B5A" w14:textId="77777777" w:rsidR="006C1B96" w:rsidRPr="00C33B8A" w:rsidRDefault="006C1B96" w:rsidP="006C1B96">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0071AA9A" w14:textId="7295F63A" w:rsidR="002E0731" w:rsidRPr="003659BC" w:rsidRDefault="002E0731" w:rsidP="00013C7C">
            <w:pPr>
              <w:widowControl/>
              <w:autoSpaceDE/>
              <w:autoSpaceDN/>
              <w:rPr>
                <w:rFonts w:asciiTheme="minorHAnsi" w:eastAsia="Calibri" w:hAnsiTheme="minorHAnsi" w:cstheme="minorHAnsi"/>
              </w:rPr>
            </w:pPr>
          </w:p>
        </w:tc>
      </w:tr>
      <w:tr w:rsidR="006C1B96" w:rsidRPr="003659BC" w14:paraId="5F4D97C0" w14:textId="77777777" w:rsidTr="00393BD5">
        <w:tc>
          <w:tcPr>
            <w:tcW w:w="704" w:type="dxa"/>
          </w:tcPr>
          <w:p w14:paraId="61A2B92B" w14:textId="77777777" w:rsidR="006C1B96" w:rsidRPr="003659BC" w:rsidRDefault="006C1B96" w:rsidP="006C1B96">
            <w:pPr>
              <w:widowControl/>
              <w:autoSpaceDE/>
              <w:autoSpaceDN/>
              <w:rPr>
                <w:rFonts w:asciiTheme="minorHAnsi" w:eastAsia="Calibri" w:hAnsiTheme="minorHAnsi" w:cstheme="minorHAnsi"/>
              </w:rPr>
            </w:pPr>
          </w:p>
        </w:tc>
        <w:tc>
          <w:tcPr>
            <w:tcW w:w="6913" w:type="dxa"/>
          </w:tcPr>
          <w:p w14:paraId="7C49A75B" w14:textId="77777777" w:rsidR="006C1B96" w:rsidRPr="00C33B8A" w:rsidRDefault="006C1B96" w:rsidP="006C1B96">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3AA6937E" w14:textId="585FB61F" w:rsidR="002E0731" w:rsidRPr="003659BC" w:rsidRDefault="002E0731" w:rsidP="00013C7C">
            <w:pPr>
              <w:widowControl/>
              <w:autoSpaceDE/>
              <w:autoSpaceDN/>
              <w:rPr>
                <w:rFonts w:asciiTheme="minorHAnsi" w:hAnsiTheme="minorHAnsi" w:cstheme="minorHAnsi"/>
              </w:rPr>
            </w:pPr>
          </w:p>
        </w:tc>
        <w:tc>
          <w:tcPr>
            <w:tcW w:w="1450" w:type="dxa"/>
          </w:tcPr>
          <w:p w14:paraId="23751FB1" w14:textId="77777777" w:rsidR="006C1B96" w:rsidRPr="003659BC" w:rsidRDefault="006C1B96" w:rsidP="006C1B96">
            <w:pPr>
              <w:widowControl/>
              <w:autoSpaceDE/>
              <w:autoSpaceDN/>
              <w:jc w:val="center"/>
              <w:rPr>
                <w:rFonts w:asciiTheme="minorHAnsi" w:eastAsia="Calibri" w:hAnsiTheme="minorHAnsi" w:cstheme="minorHAnsi"/>
              </w:rPr>
            </w:pPr>
          </w:p>
        </w:tc>
      </w:tr>
      <w:tr w:rsidR="006C1B96" w:rsidRPr="003659BC" w14:paraId="41A0DBEC" w14:textId="77777777" w:rsidTr="00393BD5">
        <w:tc>
          <w:tcPr>
            <w:tcW w:w="704" w:type="dxa"/>
          </w:tcPr>
          <w:p w14:paraId="5EFC9633" w14:textId="23529A46" w:rsidR="006C1B96" w:rsidRPr="003659BC" w:rsidRDefault="006C1B96" w:rsidP="006C1B96">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3b.4   </w:t>
            </w:r>
          </w:p>
        </w:tc>
        <w:tc>
          <w:tcPr>
            <w:tcW w:w="6913" w:type="dxa"/>
          </w:tcPr>
          <w:p w14:paraId="0B4C40B0" w14:textId="77777777" w:rsidR="006C1B96" w:rsidRPr="003659BC" w:rsidRDefault="006C1B96" w:rsidP="006C1B96">
            <w:pPr>
              <w:widowControl/>
              <w:autoSpaceDE/>
              <w:autoSpaceDN/>
              <w:rPr>
                <w:rFonts w:asciiTheme="minorHAnsi" w:hAnsiTheme="minorHAnsi" w:cstheme="minorHAnsi"/>
              </w:rPr>
            </w:pPr>
            <w:r w:rsidRPr="003659BC">
              <w:rPr>
                <w:rFonts w:asciiTheme="minorHAnsi" w:hAnsiTheme="minorHAnsi" w:cstheme="minorHAnsi"/>
              </w:rPr>
              <w:t>De organisatie evalueert periodiek de aanpak vo</w:t>
            </w:r>
            <w:r w:rsidRPr="003659BC">
              <w:rPr>
                <w:rFonts w:asciiTheme="minorHAnsi" w:hAnsiTheme="minorHAnsi" w:cstheme="minorHAnsi"/>
                <w:color w:val="000000" w:themeColor="text1"/>
              </w:rPr>
              <w:t xml:space="preserve">or Mensen </w:t>
            </w:r>
            <w:r w:rsidRPr="003659BC">
              <w:rPr>
                <w:rFonts w:asciiTheme="minorHAnsi" w:hAnsiTheme="minorHAnsi" w:cstheme="minorHAnsi"/>
              </w:rPr>
              <w:t>en volgt deze zo nodig op met concrete verbetermaatregelen.</w:t>
            </w:r>
          </w:p>
          <w:p w14:paraId="7A0C0D58" w14:textId="57EBC75E" w:rsidR="006C1B96" w:rsidRPr="003659BC" w:rsidRDefault="006C1B96" w:rsidP="006C1B96">
            <w:pPr>
              <w:widowControl/>
              <w:autoSpaceDE/>
              <w:autoSpaceDN/>
              <w:rPr>
                <w:rFonts w:asciiTheme="minorHAnsi" w:eastAsia="Calibri" w:hAnsiTheme="minorHAnsi" w:cstheme="minorHAnsi"/>
              </w:rPr>
            </w:pPr>
          </w:p>
        </w:tc>
        <w:tc>
          <w:tcPr>
            <w:tcW w:w="1450" w:type="dxa"/>
          </w:tcPr>
          <w:p w14:paraId="3B68E187" w14:textId="35344DC5" w:rsidR="006C1B96" w:rsidRPr="003659BC" w:rsidRDefault="006C1B96" w:rsidP="006C1B96">
            <w:pPr>
              <w:widowControl/>
              <w:autoSpaceDE/>
              <w:autoSpaceDN/>
              <w:jc w:val="center"/>
              <w:rPr>
                <w:rFonts w:asciiTheme="minorHAnsi" w:eastAsia="Calibri" w:hAnsiTheme="minorHAnsi" w:cstheme="minorHAnsi"/>
              </w:rPr>
            </w:pPr>
          </w:p>
        </w:tc>
      </w:tr>
      <w:tr w:rsidR="006C1B96" w:rsidRPr="003659BC" w14:paraId="288340B2" w14:textId="77777777" w:rsidTr="00393BD5">
        <w:trPr>
          <w:trHeight w:val="449"/>
        </w:trPr>
        <w:tc>
          <w:tcPr>
            <w:tcW w:w="704" w:type="dxa"/>
          </w:tcPr>
          <w:p w14:paraId="5321CB71" w14:textId="77777777" w:rsidR="006C1B96" w:rsidRPr="003659BC" w:rsidRDefault="006C1B96" w:rsidP="006C1B96">
            <w:pPr>
              <w:widowControl/>
              <w:autoSpaceDE/>
              <w:autoSpaceDN/>
              <w:rPr>
                <w:rFonts w:asciiTheme="minorHAnsi" w:eastAsia="Calibri" w:hAnsiTheme="minorHAnsi" w:cstheme="minorHAnsi"/>
              </w:rPr>
            </w:pPr>
          </w:p>
        </w:tc>
        <w:tc>
          <w:tcPr>
            <w:tcW w:w="8363" w:type="dxa"/>
            <w:gridSpan w:val="2"/>
          </w:tcPr>
          <w:p w14:paraId="0275B3B2" w14:textId="77777777" w:rsidR="006C1B96" w:rsidRPr="00C33B8A" w:rsidRDefault="006C1B96" w:rsidP="006C1B96">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3E8251A7" w14:textId="1009232D" w:rsidR="00CB3B9C" w:rsidRPr="003659BC" w:rsidRDefault="00CB3B9C" w:rsidP="00013C7C">
            <w:pPr>
              <w:widowControl/>
              <w:autoSpaceDE/>
              <w:autoSpaceDN/>
              <w:rPr>
                <w:rFonts w:asciiTheme="minorHAnsi" w:eastAsia="Calibri" w:hAnsiTheme="minorHAnsi" w:cstheme="minorHAnsi"/>
              </w:rPr>
            </w:pPr>
          </w:p>
        </w:tc>
      </w:tr>
      <w:tr w:rsidR="006C1B96" w:rsidRPr="003659BC" w14:paraId="2050354F" w14:textId="77777777" w:rsidTr="00393BD5">
        <w:trPr>
          <w:trHeight w:val="449"/>
        </w:trPr>
        <w:tc>
          <w:tcPr>
            <w:tcW w:w="704" w:type="dxa"/>
          </w:tcPr>
          <w:p w14:paraId="42B7CEB2" w14:textId="77777777" w:rsidR="006C1B96" w:rsidRPr="003659BC" w:rsidRDefault="006C1B96" w:rsidP="006C1B96">
            <w:pPr>
              <w:widowControl/>
              <w:autoSpaceDE/>
              <w:autoSpaceDN/>
              <w:rPr>
                <w:rFonts w:asciiTheme="minorHAnsi" w:eastAsia="Calibri" w:hAnsiTheme="minorHAnsi" w:cstheme="minorHAnsi"/>
              </w:rPr>
            </w:pPr>
          </w:p>
        </w:tc>
        <w:tc>
          <w:tcPr>
            <w:tcW w:w="8363" w:type="dxa"/>
            <w:gridSpan w:val="2"/>
          </w:tcPr>
          <w:p w14:paraId="4019E673" w14:textId="77777777" w:rsidR="006C1B96" w:rsidRPr="00C33B8A" w:rsidRDefault="006C1B96" w:rsidP="006C1B96">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20816D70" w14:textId="36F25F68" w:rsidR="006C1B96" w:rsidRPr="00C33B8A" w:rsidRDefault="006C1B96" w:rsidP="006C1B96">
            <w:pPr>
              <w:widowControl/>
              <w:autoSpaceDE/>
              <w:autoSpaceDN/>
              <w:rPr>
                <w:rFonts w:asciiTheme="minorHAnsi" w:eastAsia="Yu Gothic Light" w:hAnsiTheme="minorHAnsi" w:cstheme="minorHAnsi"/>
                <w:color w:val="008080"/>
              </w:rPr>
            </w:pPr>
          </w:p>
        </w:tc>
      </w:tr>
    </w:tbl>
    <w:p w14:paraId="3C4562A1" w14:textId="4CE5A111" w:rsidR="006F1150" w:rsidRDefault="006F1150" w:rsidP="00BE574F">
      <w:pPr>
        <w:rPr>
          <w:rFonts w:asciiTheme="minorHAnsi" w:eastAsia="Yu Gothic Light" w:hAnsiTheme="minorHAnsi" w:cstheme="minorHAnsi"/>
        </w:rPr>
      </w:pPr>
    </w:p>
    <w:p w14:paraId="13BFD185" w14:textId="77777777" w:rsidR="00720513" w:rsidRDefault="00720513" w:rsidP="00BE574F">
      <w:pPr>
        <w:rPr>
          <w:rFonts w:asciiTheme="minorHAnsi" w:eastAsia="Yu Gothic Light" w:hAnsiTheme="minorHAnsi" w:cstheme="minorHAnsi"/>
        </w:rPr>
      </w:pPr>
    </w:p>
    <w:p w14:paraId="07BDA3AF" w14:textId="77777777" w:rsidR="00042A5F" w:rsidRPr="003659BC" w:rsidRDefault="00042A5F" w:rsidP="00042A5F">
      <w:pPr>
        <w:widowControl/>
        <w:autoSpaceDE/>
        <w:autoSpaceDN/>
        <w:rPr>
          <w:rFonts w:asciiTheme="minorHAnsi" w:eastAsia="Calibri" w:hAnsiTheme="minorHAnsi" w:cstheme="minorHAnsi"/>
        </w:rPr>
      </w:pPr>
    </w:p>
    <w:p w14:paraId="62F58FC3" w14:textId="77777777" w:rsidR="00E84DF7" w:rsidRDefault="00E84DF7">
      <w:r>
        <w:br w:type="page"/>
      </w:r>
    </w:p>
    <w:tbl>
      <w:tblPr>
        <w:tblW w:w="0" w:type="auto"/>
        <w:tblLook w:val="04A0" w:firstRow="1" w:lastRow="0" w:firstColumn="1" w:lastColumn="0" w:noHBand="0" w:noVBand="1"/>
      </w:tblPr>
      <w:tblGrid>
        <w:gridCol w:w="9062"/>
      </w:tblGrid>
      <w:tr w:rsidR="00413860" w:rsidRPr="003659BC" w14:paraId="5CAE53CB" w14:textId="77777777">
        <w:tc>
          <w:tcPr>
            <w:tcW w:w="9062" w:type="dxa"/>
            <w:shd w:val="clear" w:color="auto" w:fill="519093"/>
          </w:tcPr>
          <w:p w14:paraId="583AA3E4" w14:textId="42416CBE" w:rsidR="00413860" w:rsidRPr="003659BC" w:rsidRDefault="00413860">
            <w:pPr>
              <w:rPr>
                <w:rFonts w:asciiTheme="minorHAnsi" w:eastAsia="Calibri" w:hAnsiTheme="minorHAnsi" w:cstheme="minorHAnsi"/>
                <w:b/>
                <w:bCs/>
              </w:rPr>
            </w:pPr>
            <w:r w:rsidRPr="003659BC">
              <w:rPr>
                <w:rFonts w:asciiTheme="minorHAnsi" w:eastAsia="Yu Gothic Light" w:hAnsiTheme="minorHAnsi" w:cstheme="minorHAnsi"/>
                <w:b/>
                <w:bCs/>
                <w:color w:val="FFFFFF" w:themeColor="background1"/>
                <w:sz w:val="28"/>
                <w:szCs w:val="28"/>
              </w:rPr>
              <w:lastRenderedPageBreak/>
              <w:t>Norm 4</w:t>
            </w:r>
            <w:r w:rsidR="00CF2EF1" w:rsidRPr="003659BC">
              <w:rPr>
                <w:rFonts w:asciiTheme="minorHAnsi" w:eastAsia="Yu Gothic Light" w:hAnsiTheme="minorHAnsi" w:cstheme="minorHAnsi"/>
                <w:b/>
                <w:bCs/>
                <w:color w:val="78CDD1"/>
                <w:sz w:val="28"/>
                <w:szCs w:val="28"/>
              </w:rPr>
              <w:t xml:space="preserve"> |</w:t>
            </w:r>
            <w:r w:rsidRPr="003659BC">
              <w:rPr>
                <w:rFonts w:asciiTheme="minorHAnsi" w:eastAsia="Yu Gothic Light" w:hAnsiTheme="minorHAnsi" w:cstheme="minorHAnsi"/>
                <w:color w:val="FFFFFF" w:themeColor="background1"/>
                <w:sz w:val="28"/>
                <w:szCs w:val="28"/>
              </w:rPr>
              <w:t>Samenwerking</w:t>
            </w:r>
          </w:p>
        </w:tc>
      </w:tr>
    </w:tbl>
    <w:p w14:paraId="438393AE" w14:textId="77777777" w:rsidR="005E490A" w:rsidRPr="00493F88" w:rsidRDefault="00493F88" w:rsidP="005E490A">
      <w:pPr>
        <w:spacing w:after="160" w:line="259" w:lineRule="auto"/>
        <w:rPr>
          <w:rFonts w:asciiTheme="minorHAnsi" w:hAnsiTheme="minorHAnsi"/>
          <w:color w:val="519093"/>
        </w:rPr>
      </w:pPr>
      <w:r>
        <w:rPr>
          <w:rFonts w:asciiTheme="minorHAnsi" w:hAnsiTheme="minorHAnsi"/>
          <w:color w:val="519093"/>
        </w:rPr>
        <w:br/>
      </w:r>
      <w:r w:rsidR="005E490A" w:rsidRPr="00493F88">
        <w:rPr>
          <w:rFonts w:asciiTheme="minorHAnsi" w:hAnsiTheme="minorHAnsi"/>
          <w:color w:val="519093"/>
        </w:rPr>
        <w:t xml:space="preserve">Bij samenwerking gaat het om de vraag in hoeverre en op welke wijze de uiteenlopende samenwerkingsvormen met relevante partners binnen en buiten het verzorgingsgebied van de organisatie worden ingezet om bij te dragen aan geformuleerde ambities en resultaten van de </w:t>
      </w:r>
      <w:proofErr w:type="spellStart"/>
      <w:r w:rsidR="005E490A" w:rsidRPr="00493F88">
        <w:rPr>
          <w:rFonts w:asciiTheme="minorHAnsi" w:hAnsiTheme="minorHAnsi"/>
          <w:color w:val="519093"/>
        </w:rPr>
        <w:t>auditee</w:t>
      </w:r>
      <w:proofErr w:type="spellEnd"/>
      <w:r w:rsidR="005E490A" w:rsidRPr="00493F88">
        <w:rPr>
          <w:rFonts w:asciiTheme="minorHAnsi" w:hAnsiTheme="minorHAnsi"/>
          <w:color w:val="519093"/>
        </w:rPr>
        <w:t xml:space="preserve">. Samenwerking is dus geen doel op zich, maar een middel om tot iets te komen. </w:t>
      </w:r>
    </w:p>
    <w:p w14:paraId="29C563C9" w14:textId="77777777" w:rsidR="005E490A" w:rsidRPr="00493F88" w:rsidRDefault="005E490A" w:rsidP="005E490A">
      <w:pPr>
        <w:spacing w:after="160" w:line="259" w:lineRule="auto"/>
        <w:rPr>
          <w:rFonts w:asciiTheme="minorHAnsi" w:hAnsiTheme="minorHAnsi"/>
          <w:color w:val="519093"/>
        </w:rPr>
      </w:pPr>
      <w:r w:rsidRPr="00493F88">
        <w:rPr>
          <w:rFonts w:asciiTheme="minorHAnsi" w:hAnsiTheme="minorHAnsi"/>
          <w:color w:val="519093"/>
        </w:rPr>
        <w:t xml:space="preserve">Samenwerkingspartners kunnen overigens verschillende rollen vervullen, zoals een subsidiërende rol (bijv. bij de gemeente of, in het geval van </w:t>
      </w:r>
      <w:proofErr w:type="spellStart"/>
      <w:r w:rsidRPr="00493F88">
        <w:rPr>
          <w:rFonts w:asciiTheme="minorHAnsi" w:hAnsiTheme="minorHAnsi"/>
          <w:color w:val="519093"/>
        </w:rPr>
        <w:t>POI’s</w:t>
      </w:r>
      <w:proofErr w:type="spellEnd"/>
      <w:r w:rsidRPr="00493F88">
        <w:rPr>
          <w:rFonts w:asciiTheme="minorHAnsi" w:hAnsiTheme="minorHAnsi"/>
          <w:color w:val="519093"/>
        </w:rPr>
        <w:t>, bij de provincie), een toeleverende rol (in het geval van leveranciers</w:t>
      </w:r>
      <w:r>
        <w:rPr>
          <w:rFonts w:asciiTheme="minorHAnsi" w:hAnsiTheme="minorHAnsi"/>
          <w:color w:val="519093"/>
        </w:rPr>
        <w:t xml:space="preserve"> of, in het geval van taalhuizen, externe taalaanbieders</w:t>
      </w:r>
      <w:r w:rsidRPr="00493F88">
        <w:rPr>
          <w:rFonts w:asciiTheme="minorHAnsi" w:hAnsiTheme="minorHAnsi"/>
          <w:color w:val="519093"/>
        </w:rPr>
        <w:t>) en een partnerrol.</w:t>
      </w:r>
    </w:p>
    <w:p w14:paraId="1491ED3D" w14:textId="77777777" w:rsidR="005E490A" w:rsidRDefault="005E490A" w:rsidP="005E490A">
      <w:pPr>
        <w:widowControl/>
        <w:autoSpaceDE/>
        <w:autoSpaceDN/>
        <w:rPr>
          <w:rFonts w:asciiTheme="minorHAnsi" w:hAnsiTheme="minorHAnsi"/>
          <w:color w:val="519093"/>
        </w:rPr>
      </w:pPr>
      <w:r w:rsidRPr="00493F88">
        <w:rPr>
          <w:rFonts w:asciiTheme="minorHAnsi" w:hAnsiTheme="minorHAnsi"/>
          <w:color w:val="519093"/>
        </w:rPr>
        <w:t>Dat vraagt ook om een duidelijke uitleg van het begrip ’samenwerking’; samenwerking vindt namelijk ook plaats in bijvoorbeeld specifieke afhankelijkheids- of ongelijkwaardige relaties. Daarnaast kunnen aan samenwerking – afhankelijk van de aard van de dienstverlening - meer en minder vergaande eisen worden gesteld.</w:t>
      </w:r>
    </w:p>
    <w:p w14:paraId="3D47011F" w14:textId="77777777" w:rsidR="005E490A" w:rsidRDefault="005E490A" w:rsidP="005E490A">
      <w:pPr>
        <w:widowControl/>
        <w:autoSpaceDE/>
        <w:autoSpaceDN/>
        <w:rPr>
          <w:rFonts w:asciiTheme="minorHAnsi" w:hAnsiTheme="minorHAnsi"/>
          <w:color w:val="519093"/>
        </w:rPr>
      </w:pPr>
    </w:p>
    <w:p w14:paraId="6802D26F" w14:textId="77777777" w:rsidR="005E490A" w:rsidRDefault="005E490A" w:rsidP="005E490A">
      <w:pPr>
        <w:widowControl/>
        <w:autoSpaceDE/>
        <w:autoSpaceDN/>
        <w:rPr>
          <w:rFonts w:asciiTheme="minorHAnsi" w:eastAsia="Times New Roman" w:hAnsiTheme="minorHAnsi" w:cstheme="minorHAnsi"/>
          <w:color w:val="519093"/>
          <w:lang w:eastAsia="nl-NL"/>
        </w:rPr>
      </w:pPr>
      <w:r>
        <w:rPr>
          <w:rFonts w:asciiTheme="minorHAnsi" w:eastAsia="Times New Roman" w:hAnsiTheme="minorHAnsi" w:cstheme="minorHAnsi"/>
          <w:color w:val="519093"/>
          <w:lang w:eastAsia="nl-NL"/>
        </w:rPr>
        <w:t xml:space="preserve">In het geval van het </w:t>
      </w:r>
      <w:proofErr w:type="spellStart"/>
      <w:r>
        <w:rPr>
          <w:rFonts w:asciiTheme="minorHAnsi" w:eastAsia="Times New Roman" w:hAnsiTheme="minorHAnsi" w:cstheme="minorHAnsi"/>
          <w:color w:val="519093"/>
          <w:lang w:eastAsia="nl-NL"/>
        </w:rPr>
        <w:t>taalhuis</w:t>
      </w:r>
      <w:proofErr w:type="spellEnd"/>
      <w:r>
        <w:rPr>
          <w:rFonts w:asciiTheme="minorHAnsi" w:eastAsia="Times New Roman" w:hAnsiTheme="minorHAnsi" w:cstheme="minorHAnsi"/>
          <w:color w:val="519093"/>
          <w:lang w:eastAsia="nl-NL"/>
        </w:rPr>
        <w:t xml:space="preserve"> is samenwerking met externe partners zodanig belangrijk dat duidelijk dient te worden </w:t>
      </w:r>
      <w:r w:rsidRPr="004916E5">
        <w:rPr>
          <w:rFonts w:asciiTheme="minorHAnsi" w:eastAsia="Times New Roman" w:hAnsiTheme="minorHAnsi" w:cstheme="minorHAnsi"/>
          <w:color w:val="519093"/>
          <w:lang w:eastAsia="nl-NL"/>
        </w:rPr>
        <w:t xml:space="preserve">wat hun concrete bijdrage is aan de ambities van het </w:t>
      </w:r>
      <w:proofErr w:type="spellStart"/>
      <w:r w:rsidRPr="004916E5">
        <w:rPr>
          <w:rFonts w:asciiTheme="minorHAnsi" w:eastAsia="Times New Roman" w:hAnsiTheme="minorHAnsi" w:cstheme="minorHAnsi"/>
          <w:color w:val="519093"/>
          <w:lang w:eastAsia="nl-NL"/>
        </w:rPr>
        <w:t>taalhuis</w:t>
      </w:r>
      <w:proofErr w:type="spellEnd"/>
      <w:r w:rsidRPr="004916E5">
        <w:rPr>
          <w:rFonts w:asciiTheme="minorHAnsi" w:eastAsia="Times New Roman" w:hAnsiTheme="minorHAnsi" w:cstheme="minorHAnsi"/>
          <w:color w:val="519093"/>
          <w:lang w:eastAsia="nl-NL"/>
        </w:rPr>
        <w:t xml:space="preserve">. Uit samenwerkingsovereenkomsten of projectplannen moet </w:t>
      </w:r>
      <w:r>
        <w:rPr>
          <w:rFonts w:asciiTheme="minorHAnsi" w:eastAsia="Times New Roman" w:hAnsiTheme="minorHAnsi" w:cstheme="minorHAnsi"/>
          <w:color w:val="519093"/>
          <w:lang w:eastAsia="nl-NL"/>
        </w:rPr>
        <w:t xml:space="preserve">verder </w:t>
      </w:r>
      <w:r w:rsidRPr="004916E5">
        <w:rPr>
          <w:rFonts w:asciiTheme="minorHAnsi" w:eastAsia="Times New Roman" w:hAnsiTheme="minorHAnsi" w:cstheme="minorHAnsi"/>
          <w:color w:val="519093"/>
          <w:lang w:eastAsia="nl-NL"/>
        </w:rPr>
        <w:t>blijken hoe de taken, verantwoordelijkheden en bevoegdheden van samenwerkingspartners zijn geregeld.</w:t>
      </w:r>
    </w:p>
    <w:p w14:paraId="4F4FD3CD" w14:textId="77777777" w:rsidR="005E490A" w:rsidRDefault="005E490A" w:rsidP="005E490A">
      <w:pPr>
        <w:widowControl/>
        <w:autoSpaceDE/>
        <w:autoSpaceDN/>
        <w:rPr>
          <w:rFonts w:asciiTheme="minorHAnsi" w:hAnsiTheme="minorHAnsi"/>
          <w:color w:val="519093"/>
        </w:rPr>
      </w:pPr>
    </w:p>
    <w:p w14:paraId="447D3364" w14:textId="730334EF" w:rsidR="005E490A" w:rsidRPr="00E9147E" w:rsidRDefault="005E490A" w:rsidP="005E490A">
      <w:pPr>
        <w:tabs>
          <w:tab w:val="left" w:pos="8505"/>
        </w:tabs>
        <w:rPr>
          <w:rFonts w:asciiTheme="minorHAnsi" w:eastAsia="Times New Roman" w:hAnsiTheme="minorHAnsi" w:cstheme="minorHAnsi"/>
          <w:color w:val="519093"/>
          <w:lang w:eastAsia="nl-NL"/>
        </w:rPr>
      </w:pPr>
      <w:r>
        <w:rPr>
          <w:rFonts w:asciiTheme="minorHAnsi" w:eastAsia="Times New Roman" w:hAnsiTheme="minorHAnsi" w:cstheme="minorHAnsi"/>
          <w:color w:val="519093"/>
          <w:lang w:eastAsia="nl-NL"/>
        </w:rPr>
        <w:t>Let bij de beantwoording erop dat:</w:t>
      </w:r>
      <w:r>
        <w:rPr>
          <w:rFonts w:asciiTheme="minorHAnsi" w:eastAsia="Times New Roman" w:hAnsiTheme="minorHAnsi" w:cstheme="minorHAnsi"/>
          <w:color w:val="519093"/>
          <w:lang w:eastAsia="nl-NL"/>
        </w:rPr>
        <w:br/>
        <w:t>- de indicatoren</w:t>
      </w:r>
      <w:r w:rsidR="00396390">
        <w:rPr>
          <w:rFonts w:asciiTheme="minorHAnsi" w:eastAsia="Times New Roman" w:hAnsiTheme="minorHAnsi" w:cstheme="minorHAnsi"/>
          <w:color w:val="519093"/>
          <w:lang w:eastAsia="nl-NL"/>
        </w:rPr>
        <w:t xml:space="preserve"> 4a.2 en 4a.3</w:t>
      </w:r>
      <w:r>
        <w:rPr>
          <w:rFonts w:asciiTheme="minorHAnsi" w:eastAsia="Times New Roman" w:hAnsiTheme="minorHAnsi" w:cstheme="minorHAnsi"/>
          <w:color w:val="519093"/>
          <w:lang w:eastAsia="nl-NL"/>
        </w:rPr>
        <w:t xml:space="preserve"> </w:t>
      </w:r>
      <w:r w:rsidRPr="00E9147E">
        <w:rPr>
          <w:rFonts w:asciiTheme="minorHAnsi" w:eastAsia="Times New Roman" w:hAnsiTheme="minorHAnsi" w:cstheme="minorHAnsi"/>
          <w:color w:val="519093"/>
          <w:u w:val="single"/>
          <w:lang w:eastAsia="nl-NL"/>
        </w:rPr>
        <w:t>ook</w:t>
      </w:r>
      <w:r>
        <w:rPr>
          <w:rFonts w:asciiTheme="minorHAnsi" w:eastAsia="Times New Roman" w:hAnsiTheme="minorHAnsi" w:cstheme="minorHAnsi"/>
          <w:color w:val="519093"/>
          <w:lang w:eastAsia="nl-NL"/>
        </w:rPr>
        <w:t xml:space="preserve"> betrekking hebben op taalhuizen;</w:t>
      </w:r>
      <w:r>
        <w:rPr>
          <w:rFonts w:asciiTheme="minorHAnsi" w:eastAsia="Times New Roman" w:hAnsiTheme="minorHAnsi" w:cstheme="minorHAnsi"/>
          <w:color w:val="519093"/>
          <w:lang w:eastAsia="nl-NL"/>
        </w:rPr>
        <w:br/>
        <w:t xml:space="preserve">- de indicatoren onder het kopje ‘Specifiek voor taalhuizen’ </w:t>
      </w:r>
      <w:r w:rsidRPr="00E9147E">
        <w:rPr>
          <w:rFonts w:asciiTheme="minorHAnsi" w:eastAsia="Times New Roman" w:hAnsiTheme="minorHAnsi" w:cstheme="minorHAnsi"/>
          <w:color w:val="519093"/>
          <w:u w:val="single"/>
          <w:lang w:eastAsia="nl-NL"/>
        </w:rPr>
        <w:t xml:space="preserve">alleen </w:t>
      </w:r>
      <w:r>
        <w:rPr>
          <w:rFonts w:asciiTheme="minorHAnsi" w:eastAsia="Times New Roman" w:hAnsiTheme="minorHAnsi" w:cstheme="minorHAnsi"/>
          <w:color w:val="519093"/>
          <w:lang w:eastAsia="nl-NL"/>
        </w:rPr>
        <w:t xml:space="preserve">betrekking hebben op taalhuizen. </w:t>
      </w:r>
    </w:p>
    <w:tbl>
      <w:tblPr>
        <w:tblW w:w="9067" w:type="dxa"/>
        <w:tblLook w:val="04A0" w:firstRow="1" w:lastRow="0" w:firstColumn="1" w:lastColumn="0" w:noHBand="0" w:noVBand="1"/>
      </w:tblPr>
      <w:tblGrid>
        <w:gridCol w:w="704"/>
        <w:gridCol w:w="6913"/>
        <w:gridCol w:w="1450"/>
      </w:tblGrid>
      <w:tr w:rsidR="00C43D96" w:rsidRPr="003659BC" w14:paraId="469B1774" w14:textId="77777777" w:rsidTr="007910E8">
        <w:tc>
          <w:tcPr>
            <w:tcW w:w="9067" w:type="dxa"/>
            <w:gridSpan w:val="3"/>
            <w:shd w:val="clear" w:color="auto" w:fill="FFFFFF" w:themeFill="background1"/>
          </w:tcPr>
          <w:p w14:paraId="3302F48D" w14:textId="574DD5CC" w:rsidR="00C43D96" w:rsidRPr="003659BC" w:rsidRDefault="00493F88">
            <w:pPr>
              <w:widowControl/>
              <w:autoSpaceDE/>
              <w:autoSpaceDN/>
              <w:rPr>
                <w:rFonts w:asciiTheme="minorHAnsi" w:eastAsia="Yu Gothic Light" w:hAnsiTheme="minorHAnsi" w:cstheme="minorHAnsi"/>
                <w:b/>
                <w:bCs/>
                <w:color w:val="519093"/>
              </w:rPr>
            </w:pPr>
            <w:r>
              <w:rPr>
                <w:rFonts w:asciiTheme="minorHAnsi" w:hAnsiTheme="minorHAnsi"/>
                <w:color w:val="519093"/>
              </w:rPr>
              <w:br/>
            </w:r>
            <w:r w:rsidR="00C43D96" w:rsidRPr="003659BC">
              <w:rPr>
                <w:rFonts w:asciiTheme="minorHAnsi" w:eastAsia="Yu Gothic Light" w:hAnsiTheme="minorHAnsi" w:cstheme="minorHAnsi"/>
                <w:b/>
                <w:bCs/>
                <w:color w:val="519093"/>
              </w:rPr>
              <w:t>Norm 4a</w:t>
            </w:r>
            <w:r w:rsidR="00C43D96" w:rsidRPr="003659BC">
              <w:rPr>
                <w:rFonts w:asciiTheme="minorHAnsi" w:eastAsia="Yu Gothic Light" w:hAnsiTheme="minorHAnsi" w:cstheme="minorHAnsi"/>
                <w:b/>
                <w:bCs/>
                <w:color w:val="519093"/>
                <w:sz w:val="18"/>
                <w:szCs w:val="18"/>
              </w:rPr>
              <w:t xml:space="preserve"> </w:t>
            </w:r>
            <w:r w:rsidR="00C43D96" w:rsidRPr="003659BC">
              <w:rPr>
                <w:rFonts w:asciiTheme="minorHAnsi" w:eastAsia="Yu Gothic Light" w:hAnsiTheme="minorHAnsi" w:cstheme="minorHAnsi"/>
                <w:b/>
                <w:bCs/>
                <w:color w:val="78CDD1"/>
              </w:rPr>
              <w:t>|</w:t>
            </w:r>
            <w:r w:rsidR="00C43D96" w:rsidRPr="003659BC">
              <w:rPr>
                <w:rFonts w:asciiTheme="minorHAnsi" w:eastAsia="Yu Gothic Light" w:hAnsiTheme="minorHAnsi" w:cstheme="minorHAnsi"/>
                <w:b/>
                <w:bCs/>
                <w:color w:val="519093"/>
              </w:rPr>
              <w:t>Indicatoren</w:t>
            </w:r>
          </w:p>
          <w:p w14:paraId="136C8E48" w14:textId="77777777" w:rsidR="00C43D96" w:rsidRPr="003659BC" w:rsidRDefault="00C43D96">
            <w:pPr>
              <w:widowControl/>
              <w:autoSpaceDE/>
              <w:autoSpaceDN/>
              <w:rPr>
                <w:rFonts w:asciiTheme="minorHAnsi" w:eastAsia="Calibri" w:hAnsiTheme="minorHAnsi" w:cstheme="minorHAnsi"/>
                <w:color w:val="519093"/>
              </w:rPr>
            </w:pPr>
          </w:p>
        </w:tc>
      </w:tr>
      <w:tr w:rsidR="005D25DC" w:rsidRPr="00390F97" w14:paraId="03D36E37" w14:textId="77777777" w:rsidTr="007910E8">
        <w:tc>
          <w:tcPr>
            <w:tcW w:w="704" w:type="dxa"/>
          </w:tcPr>
          <w:p w14:paraId="46DF98ED" w14:textId="0C6C5A22" w:rsidR="005D25DC" w:rsidRPr="003659BC" w:rsidRDefault="005D25DC" w:rsidP="005D25DC">
            <w:pPr>
              <w:widowControl/>
              <w:autoSpaceDE/>
              <w:autoSpaceDN/>
              <w:rPr>
                <w:rFonts w:asciiTheme="minorHAnsi" w:eastAsia="Calibri" w:hAnsiTheme="minorHAnsi" w:cstheme="minorHAnsi"/>
              </w:rPr>
            </w:pPr>
            <w:r w:rsidRPr="003659BC">
              <w:rPr>
                <w:rFonts w:asciiTheme="minorHAnsi" w:eastAsia="Calibri" w:hAnsiTheme="minorHAnsi" w:cstheme="minorHAnsi"/>
              </w:rPr>
              <w:t>4a.1</w:t>
            </w:r>
          </w:p>
        </w:tc>
        <w:tc>
          <w:tcPr>
            <w:tcW w:w="6913" w:type="dxa"/>
          </w:tcPr>
          <w:p w14:paraId="3EB8E86A" w14:textId="19165124" w:rsidR="005D25DC" w:rsidRPr="00390F97" w:rsidRDefault="005D25DC" w:rsidP="005D25DC">
            <w:pPr>
              <w:widowControl/>
              <w:autoSpaceDE/>
              <w:autoSpaceDN/>
              <w:rPr>
                <w:rFonts w:asciiTheme="minorHAnsi" w:eastAsia="Calibri" w:hAnsiTheme="minorHAnsi" w:cstheme="minorHAnsi"/>
              </w:rPr>
            </w:pPr>
            <w:r w:rsidRPr="00390F97">
              <w:rPr>
                <w:rFonts w:asciiTheme="minorHAnsi" w:eastAsia="Calibri" w:hAnsiTheme="minorHAnsi" w:cstheme="minorHAnsi"/>
              </w:rPr>
              <w:t xml:space="preserve">De organisatie toont aan dat de keuzes over </w:t>
            </w:r>
            <w:proofErr w:type="spellStart"/>
            <w:r w:rsidRPr="00390F97">
              <w:rPr>
                <w:rFonts w:asciiTheme="minorHAnsi" w:eastAsia="Calibri" w:hAnsiTheme="minorHAnsi" w:cstheme="minorHAnsi"/>
              </w:rPr>
              <w:t>samenwerkings</w:t>
            </w:r>
            <w:proofErr w:type="spellEnd"/>
            <w:r w:rsidRPr="00390F97">
              <w:rPr>
                <w:rFonts w:asciiTheme="minorHAnsi" w:eastAsia="Calibri" w:hAnsiTheme="minorHAnsi" w:cstheme="minorHAnsi"/>
              </w:rPr>
              <w:t>/netwerkpartners (ook voor educatieve dienstverlening/leesbevordering) bijdragen aan haar ambities op korte en lange termijn.</w:t>
            </w:r>
          </w:p>
          <w:p w14:paraId="4D45281B" w14:textId="7629DAB9" w:rsidR="00B636BB" w:rsidRPr="003659BC" w:rsidRDefault="00B636BB" w:rsidP="005D25DC">
            <w:pPr>
              <w:widowControl/>
              <w:autoSpaceDE/>
              <w:autoSpaceDN/>
              <w:rPr>
                <w:rFonts w:asciiTheme="minorHAnsi" w:eastAsia="Calibri" w:hAnsiTheme="minorHAnsi" w:cstheme="minorHAnsi"/>
              </w:rPr>
            </w:pPr>
          </w:p>
        </w:tc>
        <w:tc>
          <w:tcPr>
            <w:tcW w:w="1450" w:type="dxa"/>
          </w:tcPr>
          <w:p w14:paraId="71206BC6" w14:textId="0B42F9AB" w:rsidR="005D25DC" w:rsidRPr="003659BC" w:rsidRDefault="005D25DC" w:rsidP="00390F97">
            <w:pPr>
              <w:widowControl/>
              <w:autoSpaceDE/>
              <w:autoSpaceDN/>
              <w:jc w:val="right"/>
              <w:rPr>
                <w:rFonts w:asciiTheme="minorHAnsi" w:eastAsia="Calibri" w:hAnsiTheme="minorHAnsi" w:cstheme="minorHAnsi"/>
              </w:rPr>
            </w:pPr>
          </w:p>
        </w:tc>
      </w:tr>
      <w:tr w:rsidR="005D25DC" w:rsidRPr="00390F97" w14:paraId="51ECB0F7" w14:textId="77777777" w:rsidTr="007910E8">
        <w:tc>
          <w:tcPr>
            <w:tcW w:w="704" w:type="dxa"/>
          </w:tcPr>
          <w:p w14:paraId="6137DB04" w14:textId="7A136224" w:rsidR="005D25DC" w:rsidRPr="003659BC" w:rsidRDefault="005D25DC" w:rsidP="005D25DC">
            <w:pPr>
              <w:widowControl/>
              <w:autoSpaceDE/>
              <w:autoSpaceDN/>
              <w:rPr>
                <w:rFonts w:asciiTheme="minorHAnsi" w:eastAsia="Calibri" w:hAnsiTheme="minorHAnsi" w:cstheme="minorHAnsi"/>
              </w:rPr>
            </w:pPr>
            <w:r w:rsidRPr="003659BC">
              <w:rPr>
                <w:rFonts w:asciiTheme="minorHAnsi" w:eastAsia="Calibri" w:hAnsiTheme="minorHAnsi" w:cstheme="minorHAnsi"/>
              </w:rPr>
              <w:t>4a.2</w:t>
            </w:r>
          </w:p>
        </w:tc>
        <w:tc>
          <w:tcPr>
            <w:tcW w:w="6913" w:type="dxa"/>
          </w:tcPr>
          <w:p w14:paraId="1756C0A9" w14:textId="4D2084E1" w:rsidR="005D25DC" w:rsidRPr="00390F97" w:rsidRDefault="005D25DC" w:rsidP="005D25DC">
            <w:pPr>
              <w:widowControl/>
              <w:autoSpaceDE/>
              <w:autoSpaceDN/>
              <w:rPr>
                <w:rFonts w:asciiTheme="minorHAnsi" w:eastAsia="Calibri" w:hAnsiTheme="minorHAnsi" w:cstheme="minorHAnsi"/>
              </w:rPr>
            </w:pPr>
            <w:r w:rsidRPr="00390F97">
              <w:rPr>
                <w:rFonts w:asciiTheme="minorHAnsi" w:eastAsia="Calibri" w:hAnsiTheme="minorHAnsi" w:cstheme="minorHAnsi"/>
              </w:rPr>
              <w:t xml:space="preserve">De organisatie maakt bewuste keuzes over </w:t>
            </w:r>
            <w:proofErr w:type="spellStart"/>
            <w:r w:rsidRPr="00390F97">
              <w:rPr>
                <w:rFonts w:asciiTheme="minorHAnsi" w:eastAsia="Calibri" w:hAnsiTheme="minorHAnsi" w:cstheme="minorHAnsi"/>
              </w:rPr>
              <w:t>samenwerkings</w:t>
            </w:r>
            <w:proofErr w:type="spellEnd"/>
            <w:r w:rsidRPr="00390F97">
              <w:rPr>
                <w:rFonts w:asciiTheme="minorHAnsi" w:eastAsia="Calibri" w:hAnsiTheme="minorHAnsi" w:cstheme="minorHAnsi"/>
              </w:rPr>
              <w:t xml:space="preserve">/netwerkpartners (ook </w:t>
            </w:r>
            <w:r w:rsidR="00121FA1">
              <w:rPr>
                <w:rFonts w:asciiTheme="minorHAnsi" w:eastAsia="Calibri" w:hAnsiTheme="minorHAnsi" w:cstheme="minorHAnsi"/>
              </w:rPr>
              <w:t>voor</w:t>
            </w:r>
            <w:r w:rsidRPr="00390F97">
              <w:rPr>
                <w:rFonts w:asciiTheme="minorHAnsi" w:eastAsia="Calibri" w:hAnsiTheme="minorHAnsi" w:cstheme="minorHAnsi"/>
              </w:rPr>
              <w:t xml:space="preserve"> educatieve dienstverlening/leesbevordering) op basis van duidelijke (</w:t>
            </w:r>
            <w:proofErr w:type="spellStart"/>
            <w:r w:rsidRPr="00390F97">
              <w:rPr>
                <w:rFonts w:asciiTheme="minorHAnsi" w:eastAsia="Calibri" w:hAnsiTheme="minorHAnsi" w:cstheme="minorHAnsi"/>
              </w:rPr>
              <w:t>kwaliteits</w:t>
            </w:r>
            <w:proofErr w:type="spellEnd"/>
            <w:r w:rsidRPr="00390F97">
              <w:rPr>
                <w:rFonts w:asciiTheme="minorHAnsi" w:eastAsia="Calibri" w:hAnsiTheme="minorHAnsi" w:cstheme="minorHAnsi"/>
              </w:rPr>
              <w:t>)criteria voor het starten, evalueren en beëindigen van samenwerkingsverbanden.</w:t>
            </w:r>
          </w:p>
          <w:p w14:paraId="683CFEE3" w14:textId="3EF35027" w:rsidR="00B636BB" w:rsidRPr="003659BC" w:rsidRDefault="00B636BB" w:rsidP="005D25DC">
            <w:pPr>
              <w:widowControl/>
              <w:autoSpaceDE/>
              <w:autoSpaceDN/>
              <w:rPr>
                <w:rFonts w:asciiTheme="minorHAnsi" w:eastAsia="Calibri" w:hAnsiTheme="minorHAnsi" w:cstheme="minorHAnsi"/>
              </w:rPr>
            </w:pPr>
          </w:p>
        </w:tc>
        <w:tc>
          <w:tcPr>
            <w:tcW w:w="1450" w:type="dxa"/>
          </w:tcPr>
          <w:p w14:paraId="070B273B" w14:textId="2370C347" w:rsidR="005D25DC" w:rsidRPr="003659BC" w:rsidRDefault="005D25DC" w:rsidP="00390F97">
            <w:pPr>
              <w:widowControl/>
              <w:autoSpaceDE/>
              <w:autoSpaceDN/>
              <w:jc w:val="right"/>
              <w:rPr>
                <w:rFonts w:asciiTheme="minorHAnsi" w:eastAsia="Calibri" w:hAnsiTheme="minorHAnsi" w:cstheme="minorHAnsi"/>
              </w:rPr>
            </w:pPr>
          </w:p>
        </w:tc>
      </w:tr>
      <w:tr w:rsidR="005D25DC" w:rsidRPr="00390F97" w14:paraId="3040210F" w14:textId="77777777" w:rsidTr="007910E8">
        <w:tc>
          <w:tcPr>
            <w:tcW w:w="704" w:type="dxa"/>
          </w:tcPr>
          <w:p w14:paraId="004DC5DB" w14:textId="72815D09" w:rsidR="005D25DC" w:rsidRPr="003659BC" w:rsidRDefault="005D25DC" w:rsidP="005D25DC">
            <w:pPr>
              <w:widowControl/>
              <w:autoSpaceDE/>
              <w:autoSpaceDN/>
              <w:rPr>
                <w:rFonts w:asciiTheme="minorHAnsi" w:eastAsia="Calibri" w:hAnsiTheme="minorHAnsi" w:cstheme="minorHAnsi"/>
              </w:rPr>
            </w:pPr>
            <w:r w:rsidRPr="003659BC">
              <w:rPr>
                <w:rFonts w:asciiTheme="minorHAnsi" w:eastAsia="Calibri" w:hAnsiTheme="minorHAnsi" w:cstheme="minorHAnsi"/>
              </w:rPr>
              <w:t>4a.3</w:t>
            </w:r>
          </w:p>
        </w:tc>
        <w:tc>
          <w:tcPr>
            <w:tcW w:w="6913" w:type="dxa"/>
          </w:tcPr>
          <w:p w14:paraId="6F1F4E51" w14:textId="581ACCDC" w:rsidR="005D25DC" w:rsidRPr="00EE2C5B" w:rsidRDefault="00EE2C5B" w:rsidP="005D25DC">
            <w:pPr>
              <w:widowControl/>
              <w:autoSpaceDE/>
              <w:autoSpaceDN/>
              <w:rPr>
                <w:rFonts w:asciiTheme="minorHAnsi" w:eastAsia="Calibri" w:hAnsiTheme="minorHAnsi" w:cstheme="minorHAnsi"/>
              </w:rPr>
            </w:pPr>
            <w:r w:rsidRPr="00EE2C5B">
              <w:rPr>
                <w:rFonts w:asciiTheme="minorHAnsi" w:hAnsiTheme="minorHAnsi" w:cstheme="minorHAnsi"/>
              </w:rPr>
              <w:t xml:space="preserve">Afspraken over de concrete bijdrage en meerwaarde van </w:t>
            </w:r>
            <w:proofErr w:type="spellStart"/>
            <w:r w:rsidRPr="00EE2C5B">
              <w:rPr>
                <w:rFonts w:asciiTheme="minorHAnsi" w:hAnsiTheme="minorHAnsi" w:cstheme="minorHAnsi"/>
              </w:rPr>
              <w:t>samenwerkings</w:t>
            </w:r>
            <w:proofErr w:type="spellEnd"/>
            <w:r w:rsidRPr="00EE2C5B">
              <w:rPr>
                <w:rFonts w:asciiTheme="minorHAnsi" w:hAnsiTheme="minorHAnsi" w:cstheme="minorHAnsi"/>
              </w:rPr>
              <w:t xml:space="preserve">/netwerkpartners (ook voor educatieve dienstverlening/leesbevordering en het </w:t>
            </w:r>
            <w:proofErr w:type="spellStart"/>
            <w:r w:rsidRPr="00EE2C5B">
              <w:rPr>
                <w:rFonts w:asciiTheme="minorHAnsi" w:hAnsiTheme="minorHAnsi" w:cstheme="minorHAnsi"/>
              </w:rPr>
              <w:t>taalhuis</w:t>
            </w:r>
            <w:proofErr w:type="spellEnd"/>
            <w:r w:rsidRPr="00EE2C5B">
              <w:rPr>
                <w:rFonts w:asciiTheme="minorHAnsi" w:hAnsiTheme="minorHAnsi" w:cstheme="minorHAnsi"/>
              </w:rPr>
              <w:t>) zijn bekend en beschreven in samenwerkingsovereenkomsten dan wel projectplannen.</w:t>
            </w:r>
          </w:p>
          <w:p w14:paraId="2A4EA63B" w14:textId="77777777" w:rsidR="00B636BB" w:rsidRDefault="00B636BB" w:rsidP="005D25DC">
            <w:pPr>
              <w:widowControl/>
              <w:autoSpaceDE/>
              <w:autoSpaceDN/>
              <w:rPr>
                <w:rFonts w:asciiTheme="minorHAnsi" w:eastAsia="Calibri" w:hAnsiTheme="minorHAnsi" w:cstheme="minorHAnsi"/>
              </w:rPr>
            </w:pPr>
          </w:p>
          <w:p w14:paraId="498A94C3" w14:textId="77777777" w:rsidR="006F130A" w:rsidRDefault="006F130A" w:rsidP="005D25DC">
            <w:pPr>
              <w:widowControl/>
              <w:autoSpaceDE/>
              <w:autoSpaceDN/>
              <w:rPr>
                <w:rFonts w:asciiTheme="minorHAnsi" w:eastAsia="Calibri" w:hAnsiTheme="minorHAnsi" w:cstheme="minorHAnsi"/>
              </w:rPr>
            </w:pPr>
          </w:p>
          <w:p w14:paraId="2FE5F1A1" w14:textId="77777777" w:rsidR="006F130A" w:rsidRDefault="006F130A" w:rsidP="005D25DC">
            <w:pPr>
              <w:widowControl/>
              <w:autoSpaceDE/>
              <w:autoSpaceDN/>
              <w:rPr>
                <w:rFonts w:asciiTheme="minorHAnsi" w:eastAsia="Calibri" w:hAnsiTheme="minorHAnsi" w:cstheme="minorHAnsi"/>
              </w:rPr>
            </w:pPr>
          </w:p>
          <w:p w14:paraId="5F4923C5" w14:textId="53B202B9" w:rsidR="006F130A" w:rsidRPr="00EE2C5B" w:rsidRDefault="006F130A" w:rsidP="005D25DC">
            <w:pPr>
              <w:widowControl/>
              <w:autoSpaceDE/>
              <w:autoSpaceDN/>
              <w:rPr>
                <w:rFonts w:asciiTheme="minorHAnsi" w:eastAsia="Calibri" w:hAnsiTheme="minorHAnsi" w:cstheme="minorHAnsi"/>
              </w:rPr>
            </w:pPr>
          </w:p>
        </w:tc>
        <w:tc>
          <w:tcPr>
            <w:tcW w:w="1450" w:type="dxa"/>
          </w:tcPr>
          <w:p w14:paraId="13EE18F5" w14:textId="38005070" w:rsidR="005D25DC" w:rsidRPr="003659BC" w:rsidRDefault="005D25DC" w:rsidP="00390F97">
            <w:pPr>
              <w:widowControl/>
              <w:autoSpaceDE/>
              <w:autoSpaceDN/>
              <w:jc w:val="right"/>
              <w:rPr>
                <w:rFonts w:asciiTheme="minorHAnsi" w:eastAsia="Calibri" w:hAnsiTheme="minorHAnsi" w:cstheme="minorHAnsi"/>
              </w:rPr>
            </w:pPr>
          </w:p>
        </w:tc>
      </w:tr>
      <w:tr w:rsidR="005D25DC" w:rsidRPr="003659BC" w14:paraId="751A1806" w14:textId="77777777" w:rsidTr="007910E8">
        <w:tc>
          <w:tcPr>
            <w:tcW w:w="704" w:type="dxa"/>
          </w:tcPr>
          <w:p w14:paraId="5F290A04" w14:textId="77777777" w:rsidR="005D25DC" w:rsidRPr="003659BC" w:rsidRDefault="005D25DC" w:rsidP="00C43D96">
            <w:pPr>
              <w:widowControl/>
              <w:autoSpaceDE/>
              <w:autoSpaceDN/>
              <w:rPr>
                <w:rFonts w:asciiTheme="minorHAnsi" w:eastAsia="Calibri" w:hAnsiTheme="minorHAnsi" w:cstheme="minorHAnsi"/>
              </w:rPr>
            </w:pPr>
          </w:p>
        </w:tc>
        <w:tc>
          <w:tcPr>
            <w:tcW w:w="6913" w:type="dxa"/>
          </w:tcPr>
          <w:p w14:paraId="48309FCA" w14:textId="77777777" w:rsidR="00B8473B" w:rsidRDefault="00B8473B" w:rsidP="00B636BB">
            <w:pPr>
              <w:widowControl/>
              <w:autoSpaceDE/>
              <w:autoSpaceDN/>
              <w:rPr>
                <w:rFonts w:asciiTheme="minorHAnsi" w:eastAsia="Calibri" w:hAnsiTheme="minorHAnsi" w:cstheme="minorHAnsi"/>
                <w:b/>
                <w:bCs/>
                <w:color w:val="519093"/>
              </w:rPr>
            </w:pPr>
          </w:p>
          <w:p w14:paraId="3656851F" w14:textId="4629AF23" w:rsidR="00B636BB" w:rsidRPr="003659BC" w:rsidRDefault="00B636BB" w:rsidP="00B636BB">
            <w:pPr>
              <w:widowControl/>
              <w:autoSpaceDE/>
              <w:autoSpaceDN/>
              <w:rPr>
                <w:rFonts w:asciiTheme="minorHAnsi" w:eastAsia="Calibri" w:hAnsiTheme="minorHAnsi" w:cstheme="minorHAnsi"/>
                <w:b/>
                <w:bCs/>
                <w:color w:val="519093"/>
              </w:rPr>
            </w:pPr>
            <w:r w:rsidRPr="00FF03A3">
              <w:rPr>
                <w:rFonts w:asciiTheme="minorHAnsi" w:eastAsia="Calibri" w:hAnsiTheme="minorHAnsi" w:cstheme="minorHAnsi"/>
                <w:b/>
                <w:bCs/>
                <w:color w:val="519093"/>
              </w:rPr>
              <w:lastRenderedPageBreak/>
              <w:t xml:space="preserve">Alleen voor leden VOB vraag </w:t>
            </w:r>
            <w:r w:rsidR="00DD617F" w:rsidRPr="00FF03A3">
              <w:rPr>
                <w:rFonts w:asciiTheme="minorHAnsi" w:eastAsia="Calibri" w:hAnsiTheme="minorHAnsi" w:cstheme="minorHAnsi"/>
                <w:b/>
                <w:bCs/>
                <w:color w:val="519093"/>
              </w:rPr>
              <w:t>4a.4</w:t>
            </w:r>
          </w:p>
          <w:p w14:paraId="44723343" w14:textId="77777777" w:rsidR="005D25DC" w:rsidRPr="003659BC" w:rsidRDefault="005D25DC" w:rsidP="00C43D96">
            <w:pPr>
              <w:widowControl/>
              <w:autoSpaceDE/>
              <w:autoSpaceDN/>
              <w:rPr>
                <w:rFonts w:asciiTheme="minorHAnsi" w:eastAsia="Calibri" w:hAnsiTheme="minorHAnsi" w:cstheme="minorHAnsi"/>
              </w:rPr>
            </w:pPr>
          </w:p>
        </w:tc>
        <w:tc>
          <w:tcPr>
            <w:tcW w:w="1450" w:type="dxa"/>
          </w:tcPr>
          <w:p w14:paraId="6C257C2F" w14:textId="77777777" w:rsidR="005D25DC" w:rsidRPr="003659BC" w:rsidRDefault="005D25DC" w:rsidP="00390F97">
            <w:pPr>
              <w:widowControl/>
              <w:autoSpaceDE/>
              <w:autoSpaceDN/>
              <w:jc w:val="right"/>
              <w:rPr>
                <w:rFonts w:asciiTheme="minorHAnsi" w:eastAsia="Calibri" w:hAnsiTheme="minorHAnsi" w:cstheme="minorHAnsi"/>
              </w:rPr>
            </w:pPr>
          </w:p>
        </w:tc>
      </w:tr>
      <w:tr w:rsidR="00C43D96" w:rsidRPr="003659BC" w14:paraId="6D1154A7" w14:textId="77777777" w:rsidTr="007910E8">
        <w:tc>
          <w:tcPr>
            <w:tcW w:w="704" w:type="dxa"/>
          </w:tcPr>
          <w:p w14:paraId="2740FCD1" w14:textId="5B47FEFA" w:rsidR="00C43D96" w:rsidRPr="003659BC" w:rsidRDefault="00C43D96" w:rsidP="00C43D96">
            <w:pPr>
              <w:widowControl/>
              <w:autoSpaceDE/>
              <w:autoSpaceDN/>
              <w:rPr>
                <w:rFonts w:asciiTheme="minorHAnsi" w:eastAsia="Calibri" w:hAnsiTheme="minorHAnsi" w:cstheme="minorHAnsi"/>
              </w:rPr>
            </w:pPr>
            <w:r w:rsidRPr="003659BC">
              <w:rPr>
                <w:rFonts w:asciiTheme="minorHAnsi" w:eastAsia="Calibri" w:hAnsiTheme="minorHAnsi" w:cstheme="minorHAnsi"/>
              </w:rPr>
              <w:t>4a.4</w:t>
            </w:r>
          </w:p>
        </w:tc>
        <w:tc>
          <w:tcPr>
            <w:tcW w:w="6913" w:type="dxa"/>
          </w:tcPr>
          <w:p w14:paraId="18A8B2E9" w14:textId="68519B2E" w:rsidR="007C25C3" w:rsidRPr="00CD1C8B" w:rsidRDefault="00C874E7" w:rsidP="00CD1C8B">
            <w:pPr>
              <w:rPr>
                <w:rFonts w:asciiTheme="minorHAnsi" w:eastAsia="Calibri" w:hAnsiTheme="minorHAnsi" w:cstheme="minorHAnsi"/>
              </w:rPr>
            </w:pPr>
            <w:r w:rsidRPr="00CD1C8B">
              <w:rPr>
                <w:rFonts w:asciiTheme="minorHAnsi" w:eastAsia="Calibri" w:hAnsiTheme="minorHAnsi" w:cstheme="minorHAnsi"/>
              </w:rPr>
              <w:t xml:space="preserve">Het IDO werkt samen met relevante (lokale) samenwerkingspartners </w:t>
            </w:r>
            <w:r w:rsidR="00B419FE">
              <w:rPr>
                <w:rFonts w:asciiTheme="minorHAnsi" w:eastAsia="Calibri" w:hAnsiTheme="minorHAnsi" w:cstheme="minorHAnsi"/>
              </w:rPr>
              <w:t xml:space="preserve">(inclusief gemeenten vanuit hun regierol) </w:t>
            </w:r>
            <w:r w:rsidRPr="00CD1C8B">
              <w:rPr>
                <w:rFonts w:asciiTheme="minorHAnsi" w:eastAsia="Calibri" w:hAnsiTheme="minorHAnsi" w:cstheme="minorHAnsi"/>
              </w:rPr>
              <w:t>dan</w:t>
            </w:r>
            <w:r w:rsidR="007C25C3" w:rsidRPr="00CD1C8B">
              <w:rPr>
                <w:rFonts w:asciiTheme="minorHAnsi" w:eastAsia="Calibri" w:hAnsiTheme="minorHAnsi" w:cstheme="minorHAnsi"/>
              </w:rPr>
              <w:t xml:space="preserve"> </w:t>
            </w:r>
          </w:p>
          <w:p w14:paraId="4239C43C" w14:textId="77777777" w:rsidR="007C25C3" w:rsidRPr="00CD1C8B" w:rsidRDefault="00C874E7" w:rsidP="00CD1C8B">
            <w:pPr>
              <w:rPr>
                <w:rFonts w:asciiTheme="minorHAnsi" w:eastAsia="Calibri" w:hAnsiTheme="minorHAnsi" w:cstheme="minorHAnsi"/>
              </w:rPr>
            </w:pPr>
            <w:r w:rsidRPr="00CD1C8B">
              <w:rPr>
                <w:rFonts w:asciiTheme="minorHAnsi" w:eastAsia="Calibri" w:hAnsiTheme="minorHAnsi" w:cstheme="minorHAnsi"/>
              </w:rPr>
              <w:t xml:space="preserve">wel vertegenwoordigers van bij het IDO aangesloten </w:t>
            </w:r>
          </w:p>
          <w:p w14:paraId="59552AE0" w14:textId="77777777" w:rsidR="007C25C3" w:rsidRPr="00CD1C8B" w:rsidRDefault="00C874E7" w:rsidP="00CD1C8B">
            <w:pPr>
              <w:rPr>
                <w:rFonts w:asciiTheme="minorHAnsi" w:eastAsia="Calibri" w:hAnsiTheme="minorHAnsi" w:cstheme="minorHAnsi"/>
              </w:rPr>
            </w:pPr>
            <w:r w:rsidRPr="00CD1C8B">
              <w:rPr>
                <w:rFonts w:asciiTheme="minorHAnsi" w:eastAsia="Calibri" w:hAnsiTheme="minorHAnsi" w:cstheme="minorHAnsi"/>
              </w:rPr>
              <w:t>uitvoeringsorganisaties (verenigd binnen het Netwerk Publieke</w:t>
            </w:r>
          </w:p>
          <w:p w14:paraId="01E8F71B" w14:textId="77777777" w:rsidR="007C25C3" w:rsidRPr="00CD1C8B" w:rsidRDefault="00C874E7" w:rsidP="00CD1C8B">
            <w:pPr>
              <w:rPr>
                <w:rFonts w:asciiTheme="minorHAnsi" w:eastAsia="Calibri" w:hAnsiTheme="minorHAnsi" w:cstheme="minorHAnsi"/>
              </w:rPr>
            </w:pPr>
            <w:r w:rsidRPr="00CD1C8B">
              <w:rPr>
                <w:rFonts w:asciiTheme="minorHAnsi" w:eastAsia="Calibri" w:hAnsiTheme="minorHAnsi" w:cstheme="minorHAnsi"/>
              </w:rPr>
              <w:t>Dienstverleners) op basis van concrete afspraken over hun rol en</w:t>
            </w:r>
          </w:p>
          <w:p w14:paraId="14D22D35" w14:textId="3C7F7CF1" w:rsidR="00C874E7" w:rsidRPr="00CD1C8B" w:rsidRDefault="00C874E7" w:rsidP="00CD1C8B">
            <w:pPr>
              <w:rPr>
                <w:rFonts w:asciiTheme="minorHAnsi" w:eastAsia="Calibri" w:hAnsiTheme="minorHAnsi" w:cstheme="minorHAnsi"/>
              </w:rPr>
            </w:pPr>
            <w:r w:rsidRPr="00CD1C8B">
              <w:rPr>
                <w:rFonts w:asciiTheme="minorHAnsi" w:eastAsia="Calibri" w:hAnsiTheme="minorHAnsi" w:cstheme="minorHAnsi"/>
              </w:rPr>
              <w:t>bijdrage.</w:t>
            </w:r>
          </w:p>
          <w:p w14:paraId="53150C26" w14:textId="77777777" w:rsidR="00ED1543" w:rsidRPr="003659BC" w:rsidRDefault="00ED1543" w:rsidP="00C43D96">
            <w:pPr>
              <w:widowControl/>
              <w:autoSpaceDE/>
              <w:autoSpaceDN/>
              <w:rPr>
                <w:rFonts w:asciiTheme="minorHAnsi" w:eastAsia="Calibri" w:hAnsiTheme="minorHAnsi" w:cstheme="minorHAnsi"/>
              </w:rPr>
            </w:pPr>
          </w:p>
        </w:tc>
        <w:tc>
          <w:tcPr>
            <w:tcW w:w="1450" w:type="dxa"/>
          </w:tcPr>
          <w:p w14:paraId="697FF61B" w14:textId="7F1AA3C3" w:rsidR="00C43D96" w:rsidRPr="003659BC" w:rsidRDefault="00C43D96" w:rsidP="00390F97">
            <w:pPr>
              <w:widowControl/>
              <w:autoSpaceDE/>
              <w:autoSpaceDN/>
              <w:jc w:val="right"/>
              <w:rPr>
                <w:rFonts w:asciiTheme="minorHAnsi" w:eastAsia="Calibri" w:hAnsiTheme="minorHAnsi" w:cstheme="minorHAnsi"/>
              </w:rPr>
            </w:pPr>
          </w:p>
        </w:tc>
      </w:tr>
    </w:tbl>
    <w:p w14:paraId="6B491C08" w14:textId="1E140A7D" w:rsidR="00B03102" w:rsidRDefault="00B03102" w:rsidP="00B03102">
      <w:pPr>
        <w:widowControl/>
        <w:autoSpaceDE/>
        <w:autoSpaceDN/>
        <w:rPr>
          <w:rFonts w:ascii="Calibri" w:eastAsia="Calibri" w:hAnsi="Calibri" w:cs="Times New Roman"/>
          <w:b/>
          <w:bCs/>
          <w:color w:val="519093"/>
        </w:rPr>
      </w:pPr>
      <w:r w:rsidRPr="003659BC">
        <w:rPr>
          <w:rFonts w:ascii="Calibri" w:eastAsia="Calibri" w:hAnsi="Calibri" w:cs="Times New Roman"/>
          <w:b/>
          <w:bCs/>
          <w:color w:val="519093"/>
        </w:rPr>
        <w:t xml:space="preserve">Eventuele toelichting </w:t>
      </w:r>
      <w:r>
        <w:rPr>
          <w:rFonts w:ascii="Calibri" w:eastAsia="Calibri" w:hAnsi="Calibri" w:cs="Times New Roman"/>
          <w:b/>
          <w:bCs/>
          <w:color w:val="519093"/>
        </w:rPr>
        <w:t xml:space="preserve">organisatie </w:t>
      </w:r>
      <w:r w:rsidRPr="003659BC">
        <w:rPr>
          <w:rFonts w:ascii="Calibri" w:eastAsia="Calibri" w:hAnsi="Calibri" w:cs="Times New Roman"/>
          <w:b/>
          <w:bCs/>
          <w:color w:val="519093"/>
        </w:rPr>
        <w:t xml:space="preserve">norm </w:t>
      </w:r>
      <w:r>
        <w:rPr>
          <w:rFonts w:ascii="Calibri" w:eastAsia="Calibri" w:hAnsi="Calibri" w:cs="Times New Roman"/>
          <w:b/>
          <w:bCs/>
          <w:color w:val="519093"/>
        </w:rPr>
        <w:t>4</w:t>
      </w:r>
      <w:r w:rsidRPr="003659BC">
        <w:rPr>
          <w:rFonts w:ascii="Calibri" w:eastAsia="Calibri" w:hAnsi="Calibri" w:cs="Times New Roman"/>
          <w:b/>
          <w:bCs/>
          <w:color w:val="519093"/>
        </w:rPr>
        <w:t>a</w:t>
      </w:r>
    </w:p>
    <w:p w14:paraId="0DD2694C" w14:textId="77777777" w:rsidR="00C96B31" w:rsidRPr="00B03102" w:rsidRDefault="00C96B31" w:rsidP="00B03102">
      <w:pPr>
        <w:widowControl/>
        <w:autoSpaceDE/>
        <w:autoSpaceDN/>
        <w:rPr>
          <w:rFonts w:asciiTheme="minorHAnsi" w:eastAsia="Calibri" w:hAnsiTheme="minorHAnsi" w:cstheme="minorHAnsi"/>
          <w:color w:val="FF0000"/>
        </w:rPr>
      </w:pPr>
    </w:p>
    <w:p w14:paraId="5DA304D0" w14:textId="58E88527" w:rsidR="008C4DF2" w:rsidRDefault="00366451" w:rsidP="0095458E">
      <w:pPr>
        <w:widowControl/>
        <w:autoSpaceDE/>
        <w:autoSpaceDN/>
        <w:ind w:firstLine="720"/>
        <w:rPr>
          <w:rFonts w:asciiTheme="minorHAnsi" w:eastAsia="Calibri" w:hAnsiTheme="minorHAnsi" w:cstheme="minorHAnsi"/>
          <w:b/>
          <w:bCs/>
          <w:color w:val="519093"/>
        </w:rPr>
      </w:pPr>
      <w:r w:rsidRPr="004519F5">
        <w:rPr>
          <w:rFonts w:asciiTheme="minorHAnsi" w:eastAsia="Calibri" w:hAnsiTheme="minorHAnsi" w:cstheme="minorHAnsi"/>
          <w:b/>
          <w:bCs/>
          <w:color w:val="519093"/>
        </w:rPr>
        <w:t>Specifiek voor taalhuizen</w:t>
      </w:r>
    </w:p>
    <w:p w14:paraId="75C8E5CB" w14:textId="77777777" w:rsidR="00366451" w:rsidRPr="003659BC" w:rsidRDefault="00366451" w:rsidP="0095458E">
      <w:pPr>
        <w:widowControl/>
        <w:autoSpaceDE/>
        <w:autoSpaceDN/>
        <w:ind w:firstLine="720"/>
        <w:rPr>
          <w:rFonts w:asciiTheme="minorHAnsi" w:eastAsia="Calibri" w:hAnsiTheme="minorHAnsi" w:cstheme="minorHAnsi"/>
          <w:b/>
          <w:bCs/>
          <w:color w:val="519093"/>
        </w:rPr>
      </w:pPr>
    </w:p>
    <w:tbl>
      <w:tblPr>
        <w:tblW w:w="9067" w:type="dxa"/>
        <w:tblLook w:val="04A0" w:firstRow="1" w:lastRow="0" w:firstColumn="1" w:lastColumn="0" w:noHBand="0" w:noVBand="1"/>
      </w:tblPr>
      <w:tblGrid>
        <w:gridCol w:w="704"/>
        <w:gridCol w:w="6913"/>
        <w:gridCol w:w="1450"/>
      </w:tblGrid>
      <w:tr w:rsidR="0066688F" w:rsidRPr="003659BC" w14:paraId="2F1E6AB2" w14:textId="77777777" w:rsidTr="006B0151">
        <w:tc>
          <w:tcPr>
            <w:tcW w:w="704" w:type="dxa"/>
          </w:tcPr>
          <w:p w14:paraId="5875CF19" w14:textId="4E9CA8DD" w:rsidR="0066688F" w:rsidRPr="003659BC" w:rsidRDefault="0066688F">
            <w:pPr>
              <w:widowControl/>
              <w:autoSpaceDE/>
              <w:autoSpaceDN/>
              <w:rPr>
                <w:rFonts w:asciiTheme="minorHAnsi" w:eastAsia="Calibri" w:hAnsiTheme="minorHAnsi" w:cstheme="minorHAnsi"/>
              </w:rPr>
            </w:pPr>
            <w:r w:rsidRPr="003659BC">
              <w:rPr>
                <w:rFonts w:asciiTheme="minorHAnsi" w:eastAsia="Calibri" w:hAnsiTheme="minorHAnsi" w:cstheme="minorHAnsi"/>
              </w:rPr>
              <w:t>4a.</w:t>
            </w:r>
            <w:r>
              <w:rPr>
                <w:rFonts w:asciiTheme="minorHAnsi" w:eastAsia="Calibri" w:hAnsiTheme="minorHAnsi" w:cstheme="minorHAnsi"/>
              </w:rPr>
              <w:t>5</w:t>
            </w:r>
          </w:p>
        </w:tc>
        <w:tc>
          <w:tcPr>
            <w:tcW w:w="6913" w:type="dxa"/>
          </w:tcPr>
          <w:p w14:paraId="6C7F98F3" w14:textId="63663754" w:rsidR="00BA255E" w:rsidRPr="008C4DF2" w:rsidRDefault="00BA255E" w:rsidP="008C4DF2">
            <w:pPr>
              <w:rPr>
                <w:rFonts w:asciiTheme="minorHAnsi" w:eastAsia="Calibri" w:hAnsiTheme="minorHAnsi" w:cstheme="minorHAnsi"/>
              </w:rPr>
            </w:pPr>
            <w:r w:rsidRPr="008C4DF2">
              <w:rPr>
                <w:rFonts w:asciiTheme="minorHAnsi" w:eastAsia="Calibri" w:hAnsiTheme="minorHAnsi" w:cstheme="minorHAnsi"/>
              </w:rPr>
              <w:t xml:space="preserve">Voor het </w:t>
            </w:r>
            <w:proofErr w:type="spellStart"/>
            <w:r w:rsidRPr="008C4DF2">
              <w:rPr>
                <w:rFonts w:asciiTheme="minorHAnsi" w:eastAsia="Calibri" w:hAnsiTheme="minorHAnsi" w:cstheme="minorHAnsi"/>
              </w:rPr>
              <w:t>taalhuis</w:t>
            </w:r>
            <w:proofErr w:type="spellEnd"/>
            <w:r w:rsidRPr="008C4DF2">
              <w:rPr>
                <w:rFonts w:asciiTheme="minorHAnsi" w:eastAsia="Calibri" w:hAnsiTheme="minorHAnsi" w:cstheme="minorHAnsi"/>
              </w:rPr>
              <w:t xml:space="preserve"> zijn, als voortvloeisel uit een samenwerkingsoverkomsten c.q. projectplan de taken, verantwoordelijkheden en bevoegdheden van samenwerkingspartners vastgelegd.</w:t>
            </w:r>
          </w:p>
          <w:p w14:paraId="4810F7C6" w14:textId="77777777" w:rsidR="0066688F" w:rsidRPr="003659BC" w:rsidRDefault="0066688F" w:rsidP="00BA255E">
            <w:pPr>
              <w:pStyle w:val="Lijstalinea"/>
              <w:ind w:left="149" w:firstLine="0"/>
              <w:rPr>
                <w:rFonts w:asciiTheme="minorHAnsi" w:eastAsia="Calibri" w:hAnsiTheme="minorHAnsi" w:cstheme="minorHAnsi"/>
              </w:rPr>
            </w:pPr>
          </w:p>
        </w:tc>
        <w:tc>
          <w:tcPr>
            <w:tcW w:w="1450" w:type="dxa"/>
          </w:tcPr>
          <w:p w14:paraId="4DFE4809" w14:textId="1CBA582A" w:rsidR="0066688F" w:rsidRPr="003659BC" w:rsidRDefault="0066688F">
            <w:pPr>
              <w:widowControl/>
              <w:autoSpaceDE/>
              <w:autoSpaceDN/>
              <w:jc w:val="right"/>
              <w:rPr>
                <w:rFonts w:asciiTheme="minorHAnsi" w:eastAsia="Calibri" w:hAnsiTheme="minorHAnsi" w:cstheme="minorHAnsi"/>
              </w:rPr>
            </w:pPr>
          </w:p>
        </w:tc>
      </w:tr>
      <w:tr w:rsidR="00A477B0" w:rsidRPr="003659BC" w14:paraId="7541F0EA" w14:textId="77777777" w:rsidTr="007910E8">
        <w:tc>
          <w:tcPr>
            <w:tcW w:w="9067" w:type="dxa"/>
            <w:gridSpan w:val="3"/>
            <w:shd w:val="clear" w:color="auto" w:fill="FFFFFF" w:themeFill="background1"/>
          </w:tcPr>
          <w:p w14:paraId="5249D374" w14:textId="6A2E123A" w:rsidR="00A477B0" w:rsidRPr="003659BC" w:rsidRDefault="00A477B0">
            <w:pPr>
              <w:widowControl/>
              <w:autoSpaceDE/>
              <w:autoSpaceDN/>
              <w:rPr>
                <w:rFonts w:ascii="Calibri" w:eastAsia="Calibri" w:hAnsi="Calibri" w:cs="Times New Roman"/>
                <w:color w:val="519093"/>
              </w:rPr>
            </w:pPr>
            <w:r w:rsidRPr="003659BC">
              <w:rPr>
                <w:rFonts w:asciiTheme="minorHAnsi" w:eastAsia="Calibri" w:hAnsiTheme="minorHAnsi" w:cstheme="minorHAnsi"/>
              </w:rPr>
              <w:br w:type="page"/>
            </w:r>
            <w:r w:rsidRPr="003659BC">
              <w:rPr>
                <w:rFonts w:ascii="Calibri" w:eastAsia="Calibri" w:hAnsi="Calibri" w:cs="Times New Roman"/>
                <w:b/>
                <w:bCs/>
                <w:color w:val="519093"/>
              </w:rPr>
              <w:t xml:space="preserve">Eventuele toelichting </w:t>
            </w:r>
            <w:proofErr w:type="spellStart"/>
            <w:r w:rsidR="00ED1543">
              <w:rPr>
                <w:rFonts w:ascii="Calibri" w:eastAsia="Calibri" w:hAnsi="Calibri" w:cs="Times New Roman"/>
                <w:b/>
                <w:bCs/>
                <w:color w:val="519093"/>
              </w:rPr>
              <w:t>taalhuis</w:t>
            </w:r>
            <w:proofErr w:type="spellEnd"/>
            <w:r w:rsidR="00ED1543">
              <w:rPr>
                <w:rFonts w:ascii="Calibri" w:eastAsia="Calibri" w:hAnsi="Calibri" w:cs="Times New Roman"/>
                <w:b/>
                <w:bCs/>
                <w:color w:val="519093"/>
              </w:rPr>
              <w:t xml:space="preserve"> </w:t>
            </w:r>
            <w:r w:rsidRPr="003659BC">
              <w:rPr>
                <w:rFonts w:ascii="Calibri" w:eastAsia="Calibri" w:hAnsi="Calibri" w:cs="Times New Roman"/>
                <w:b/>
                <w:bCs/>
                <w:color w:val="519093"/>
              </w:rPr>
              <w:t xml:space="preserve">norm </w:t>
            </w:r>
            <w:r>
              <w:rPr>
                <w:rFonts w:ascii="Calibri" w:eastAsia="Calibri" w:hAnsi="Calibri" w:cs="Times New Roman"/>
                <w:b/>
                <w:bCs/>
                <w:color w:val="519093"/>
              </w:rPr>
              <w:t>4</w:t>
            </w:r>
            <w:r w:rsidRPr="003659BC">
              <w:rPr>
                <w:rFonts w:ascii="Calibri" w:eastAsia="Calibri" w:hAnsi="Calibri" w:cs="Times New Roman"/>
                <w:b/>
                <w:bCs/>
                <w:color w:val="519093"/>
              </w:rPr>
              <w:t>a</w:t>
            </w:r>
          </w:p>
        </w:tc>
      </w:tr>
      <w:tr w:rsidR="00A477B0" w:rsidRPr="003659BC" w14:paraId="1330F51F" w14:textId="77777777" w:rsidTr="007910E8">
        <w:tc>
          <w:tcPr>
            <w:tcW w:w="9067" w:type="dxa"/>
            <w:gridSpan w:val="3"/>
          </w:tcPr>
          <w:p w14:paraId="581E084A" w14:textId="33D50E1D" w:rsidR="006A68F5" w:rsidRPr="001B196D" w:rsidRDefault="006A68F5">
            <w:pPr>
              <w:widowControl/>
              <w:autoSpaceDE/>
              <w:autoSpaceDN/>
              <w:rPr>
                <w:rFonts w:asciiTheme="minorHAnsi" w:eastAsia="Calibri" w:hAnsiTheme="minorHAnsi" w:cstheme="minorHAnsi"/>
              </w:rPr>
            </w:pPr>
          </w:p>
        </w:tc>
      </w:tr>
    </w:tbl>
    <w:p w14:paraId="1375168A" w14:textId="77777777" w:rsidR="00C43D96" w:rsidRDefault="00C43D96" w:rsidP="00F470E5">
      <w:pPr>
        <w:rPr>
          <w:rFonts w:asciiTheme="minorHAnsi" w:eastAsia="Yu Gothic Light" w:hAnsiTheme="minorHAnsi" w:cstheme="minorHAnsi"/>
          <w:b/>
          <w:bCs/>
          <w:color w:val="008080"/>
        </w:rPr>
      </w:pPr>
    </w:p>
    <w:tbl>
      <w:tblPr>
        <w:tblW w:w="9067" w:type="dxa"/>
        <w:tblLook w:val="04A0" w:firstRow="1" w:lastRow="0" w:firstColumn="1" w:lastColumn="0" w:noHBand="0" w:noVBand="1"/>
      </w:tblPr>
      <w:tblGrid>
        <w:gridCol w:w="705"/>
        <w:gridCol w:w="6915"/>
        <w:gridCol w:w="1447"/>
      </w:tblGrid>
      <w:tr w:rsidR="00F54AEC" w:rsidRPr="003659BC" w14:paraId="163709DF" w14:textId="77777777" w:rsidTr="00A07958">
        <w:tc>
          <w:tcPr>
            <w:tcW w:w="9067" w:type="dxa"/>
            <w:gridSpan w:val="3"/>
            <w:shd w:val="clear" w:color="auto" w:fill="FFFFFF" w:themeFill="background1"/>
          </w:tcPr>
          <w:p w14:paraId="4C68262D" w14:textId="57B2246A" w:rsidR="00F54AEC" w:rsidRPr="003659BC" w:rsidRDefault="00F54AEC">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4b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w:t>
            </w:r>
            <w:r w:rsidRPr="003659BC">
              <w:rPr>
                <w:rFonts w:asciiTheme="minorHAnsi" w:eastAsia="Yu Gothic Light" w:hAnsiTheme="minorHAnsi" w:cstheme="minorHAnsi"/>
                <w:b/>
                <w:bCs/>
                <w:color w:val="519093"/>
              </w:rPr>
              <w:t>nderbouwing</w:t>
            </w:r>
          </w:p>
          <w:p w14:paraId="528D6A62" w14:textId="77777777" w:rsidR="00F54AEC" w:rsidRPr="003659BC" w:rsidRDefault="00F54AEC">
            <w:pPr>
              <w:widowControl/>
              <w:autoSpaceDE/>
              <w:autoSpaceDN/>
              <w:rPr>
                <w:rFonts w:asciiTheme="minorHAnsi" w:eastAsia="Calibri" w:hAnsiTheme="minorHAnsi" w:cstheme="minorHAnsi"/>
                <w:color w:val="519093"/>
              </w:rPr>
            </w:pPr>
          </w:p>
        </w:tc>
      </w:tr>
      <w:tr w:rsidR="00F54AEC" w:rsidRPr="003659BC" w14:paraId="62230B95" w14:textId="77777777" w:rsidTr="00A07958">
        <w:tc>
          <w:tcPr>
            <w:tcW w:w="705" w:type="dxa"/>
          </w:tcPr>
          <w:p w14:paraId="58826270" w14:textId="77777777" w:rsidR="00F54AEC" w:rsidRPr="003659BC" w:rsidRDefault="00F54AEC">
            <w:pPr>
              <w:widowControl/>
              <w:autoSpaceDE/>
              <w:autoSpaceDN/>
              <w:rPr>
                <w:rFonts w:asciiTheme="minorHAnsi" w:hAnsiTheme="minorHAnsi" w:cstheme="minorHAnsi"/>
              </w:rPr>
            </w:pPr>
            <w:r w:rsidRPr="003659BC">
              <w:rPr>
                <w:rFonts w:asciiTheme="minorHAnsi" w:hAnsiTheme="minorHAnsi" w:cstheme="minorHAnsi"/>
              </w:rPr>
              <w:t>4b.1</w:t>
            </w:r>
          </w:p>
        </w:tc>
        <w:tc>
          <w:tcPr>
            <w:tcW w:w="6915" w:type="dxa"/>
          </w:tcPr>
          <w:p w14:paraId="1D0745E5" w14:textId="77777777" w:rsidR="00F54AEC" w:rsidRPr="003659BC" w:rsidRDefault="00F54AEC">
            <w:pPr>
              <w:widowControl/>
              <w:autoSpaceDE/>
              <w:autoSpaceDN/>
              <w:rPr>
                <w:rFonts w:asciiTheme="minorHAnsi" w:hAnsiTheme="minorHAnsi" w:cstheme="minorHAnsi"/>
              </w:rPr>
            </w:pPr>
            <w:r w:rsidRPr="003659BC">
              <w:rPr>
                <w:rFonts w:asciiTheme="minorHAnsi" w:hAnsiTheme="minorHAnsi" w:cstheme="minorHAnsi"/>
              </w:rPr>
              <w:t xml:space="preserve">De organisatie heeft een toekomstbestendige aanpak voor Samenwerking die consistent is met de ambitie van de organisatie. </w:t>
            </w:r>
          </w:p>
          <w:p w14:paraId="3B11288D" w14:textId="77777777" w:rsidR="00F54AEC" w:rsidRPr="003659BC" w:rsidRDefault="00F54AEC">
            <w:pPr>
              <w:widowControl/>
              <w:autoSpaceDE/>
              <w:autoSpaceDN/>
              <w:rPr>
                <w:rFonts w:asciiTheme="minorHAnsi" w:hAnsiTheme="minorHAnsi" w:cstheme="minorHAnsi"/>
              </w:rPr>
            </w:pPr>
          </w:p>
        </w:tc>
        <w:tc>
          <w:tcPr>
            <w:tcW w:w="1447" w:type="dxa"/>
          </w:tcPr>
          <w:p w14:paraId="1C4D7235" w14:textId="77777777" w:rsidR="00F54AEC" w:rsidRPr="003659BC" w:rsidRDefault="00F54AEC">
            <w:pPr>
              <w:widowControl/>
              <w:autoSpaceDE/>
              <w:autoSpaceDN/>
              <w:rPr>
                <w:rFonts w:asciiTheme="minorHAnsi" w:eastAsia="Calibri" w:hAnsiTheme="minorHAnsi" w:cstheme="minorHAnsi"/>
              </w:rPr>
            </w:pPr>
          </w:p>
        </w:tc>
      </w:tr>
      <w:tr w:rsidR="00990F72" w:rsidRPr="003659BC" w14:paraId="023B5BF4" w14:textId="77777777" w:rsidTr="00A07958">
        <w:trPr>
          <w:trHeight w:val="449"/>
        </w:trPr>
        <w:tc>
          <w:tcPr>
            <w:tcW w:w="705" w:type="dxa"/>
          </w:tcPr>
          <w:p w14:paraId="75803309" w14:textId="77777777" w:rsidR="00990F72" w:rsidRPr="003659BC" w:rsidRDefault="00990F72" w:rsidP="00990F72">
            <w:pPr>
              <w:widowControl/>
              <w:autoSpaceDE/>
              <w:autoSpaceDN/>
              <w:rPr>
                <w:rFonts w:asciiTheme="minorHAnsi" w:eastAsia="Calibri" w:hAnsiTheme="minorHAnsi" w:cstheme="minorHAnsi"/>
              </w:rPr>
            </w:pPr>
          </w:p>
        </w:tc>
        <w:tc>
          <w:tcPr>
            <w:tcW w:w="8362" w:type="dxa"/>
            <w:gridSpan w:val="2"/>
          </w:tcPr>
          <w:p w14:paraId="7DF9CA65" w14:textId="77777777" w:rsidR="00990F72" w:rsidRPr="00C33B8A" w:rsidRDefault="00990F72" w:rsidP="00990F72">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00601CBE" w14:textId="11BBF746" w:rsidR="004A067B" w:rsidRPr="003659BC" w:rsidRDefault="004A067B" w:rsidP="00013C7C">
            <w:pPr>
              <w:widowControl/>
              <w:autoSpaceDE/>
              <w:autoSpaceDN/>
              <w:rPr>
                <w:rFonts w:asciiTheme="minorHAnsi" w:eastAsia="Calibri" w:hAnsiTheme="minorHAnsi" w:cstheme="minorHAnsi"/>
              </w:rPr>
            </w:pPr>
          </w:p>
        </w:tc>
      </w:tr>
      <w:tr w:rsidR="00990F72" w:rsidRPr="003659BC" w14:paraId="796F0A7C" w14:textId="77777777" w:rsidTr="00A07958">
        <w:tc>
          <w:tcPr>
            <w:tcW w:w="705" w:type="dxa"/>
          </w:tcPr>
          <w:p w14:paraId="6A11552D" w14:textId="77777777" w:rsidR="00990F72" w:rsidRPr="003659BC" w:rsidRDefault="00990F72" w:rsidP="00990F72">
            <w:pPr>
              <w:widowControl/>
              <w:autoSpaceDE/>
              <w:autoSpaceDN/>
              <w:rPr>
                <w:rFonts w:asciiTheme="minorHAnsi" w:eastAsia="Calibri" w:hAnsiTheme="minorHAnsi" w:cstheme="minorHAnsi"/>
              </w:rPr>
            </w:pPr>
          </w:p>
        </w:tc>
        <w:tc>
          <w:tcPr>
            <w:tcW w:w="6915" w:type="dxa"/>
          </w:tcPr>
          <w:p w14:paraId="2961E633" w14:textId="77777777" w:rsidR="00990F72" w:rsidRPr="00C33B8A" w:rsidRDefault="00990F72" w:rsidP="00990F72">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35FD8926" w14:textId="3395EF15" w:rsidR="006549C5" w:rsidRPr="003659BC" w:rsidRDefault="006549C5" w:rsidP="00013C7C">
            <w:pPr>
              <w:widowControl/>
              <w:autoSpaceDE/>
              <w:autoSpaceDN/>
              <w:rPr>
                <w:rFonts w:asciiTheme="minorHAnsi" w:hAnsiTheme="minorHAnsi" w:cstheme="minorHAnsi"/>
              </w:rPr>
            </w:pPr>
          </w:p>
        </w:tc>
        <w:tc>
          <w:tcPr>
            <w:tcW w:w="1447" w:type="dxa"/>
          </w:tcPr>
          <w:p w14:paraId="5A834807" w14:textId="77777777" w:rsidR="00990F72" w:rsidRPr="003659BC" w:rsidRDefault="00990F72" w:rsidP="00990F72">
            <w:pPr>
              <w:widowControl/>
              <w:autoSpaceDE/>
              <w:autoSpaceDN/>
              <w:jc w:val="center"/>
              <w:rPr>
                <w:rFonts w:asciiTheme="minorHAnsi" w:eastAsia="Calibri" w:hAnsiTheme="minorHAnsi" w:cstheme="minorHAnsi"/>
              </w:rPr>
            </w:pPr>
          </w:p>
        </w:tc>
      </w:tr>
      <w:tr w:rsidR="00990F72" w:rsidRPr="003659BC" w14:paraId="3500BD7A" w14:textId="77777777" w:rsidTr="00A07958">
        <w:tc>
          <w:tcPr>
            <w:tcW w:w="705" w:type="dxa"/>
          </w:tcPr>
          <w:p w14:paraId="3A434939" w14:textId="77777777" w:rsidR="00990F72" w:rsidRPr="003659BC" w:rsidRDefault="00990F72" w:rsidP="00990F72">
            <w:pPr>
              <w:widowControl/>
              <w:autoSpaceDE/>
              <w:autoSpaceDN/>
              <w:rPr>
                <w:rFonts w:asciiTheme="minorHAnsi" w:eastAsia="Calibri" w:hAnsiTheme="minorHAnsi" w:cstheme="minorHAnsi"/>
              </w:rPr>
            </w:pPr>
            <w:r w:rsidRPr="003659BC">
              <w:rPr>
                <w:rFonts w:asciiTheme="minorHAnsi" w:eastAsia="Calibri" w:hAnsiTheme="minorHAnsi" w:cstheme="minorHAnsi"/>
              </w:rPr>
              <w:t>4b.2</w:t>
            </w:r>
          </w:p>
        </w:tc>
        <w:tc>
          <w:tcPr>
            <w:tcW w:w="6915" w:type="dxa"/>
          </w:tcPr>
          <w:p w14:paraId="425CD207" w14:textId="77777777" w:rsidR="00990F72" w:rsidRPr="003659BC" w:rsidRDefault="00990F72" w:rsidP="00990F72">
            <w:pPr>
              <w:widowControl/>
              <w:autoSpaceDE/>
              <w:autoSpaceDN/>
              <w:rPr>
                <w:rFonts w:asciiTheme="minorHAnsi" w:hAnsiTheme="minorHAnsi" w:cstheme="minorHAnsi"/>
              </w:rPr>
            </w:pPr>
            <w:r w:rsidRPr="003659BC">
              <w:rPr>
                <w:rFonts w:asciiTheme="minorHAnsi" w:hAnsiTheme="minorHAnsi" w:cstheme="minorHAnsi"/>
              </w:rPr>
              <w:t>De aanpak vo</w:t>
            </w:r>
            <w:r w:rsidRPr="003659BC">
              <w:rPr>
                <w:rFonts w:asciiTheme="minorHAnsi" w:hAnsiTheme="minorHAnsi" w:cstheme="minorHAnsi"/>
                <w:color w:val="000000" w:themeColor="text1"/>
              </w:rPr>
              <w:t xml:space="preserve">or </w:t>
            </w:r>
            <w:r w:rsidRPr="003659BC">
              <w:rPr>
                <w:rFonts w:asciiTheme="minorHAnsi" w:hAnsiTheme="minorHAnsi" w:cstheme="minorHAnsi"/>
              </w:rPr>
              <w:t>Samenwerking</w:t>
            </w:r>
            <w:r w:rsidRPr="003659BC">
              <w:rPr>
                <w:rFonts w:asciiTheme="minorHAnsi" w:hAnsiTheme="minorHAnsi" w:cstheme="minorHAnsi"/>
                <w:color w:val="000000" w:themeColor="text1"/>
              </w:rPr>
              <w:t xml:space="preserve"> is concreet </w:t>
            </w:r>
            <w:r w:rsidRPr="003659BC">
              <w:rPr>
                <w:rFonts w:asciiTheme="minorHAnsi" w:hAnsiTheme="minorHAnsi" w:cstheme="minorHAnsi"/>
              </w:rPr>
              <w:t>gemaakt in gewenste resultaten.</w:t>
            </w:r>
          </w:p>
          <w:p w14:paraId="7DF23626" w14:textId="77777777" w:rsidR="00990F72" w:rsidRPr="003659BC" w:rsidRDefault="00990F72" w:rsidP="00990F72">
            <w:pPr>
              <w:widowControl/>
              <w:autoSpaceDE/>
              <w:autoSpaceDN/>
              <w:rPr>
                <w:rFonts w:asciiTheme="minorHAnsi" w:eastAsia="Calibri" w:hAnsiTheme="minorHAnsi" w:cstheme="minorHAnsi"/>
              </w:rPr>
            </w:pPr>
          </w:p>
        </w:tc>
        <w:tc>
          <w:tcPr>
            <w:tcW w:w="1447" w:type="dxa"/>
          </w:tcPr>
          <w:p w14:paraId="50144751" w14:textId="77777777" w:rsidR="00990F72" w:rsidRPr="003659BC" w:rsidRDefault="00990F72" w:rsidP="00990F72">
            <w:pPr>
              <w:widowControl/>
              <w:autoSpaceDE/>
              <w:autoSpaceDN/>
              <w:jc w:val="center"/>
              <w:rPr>
                <w:rFonts w:asciiTheme="minorHAnsi" w:eastAsia="Calibri" w:hAnsiTheme="minorHAnsi" w:cstheme="minorHAnsi"/>
              </w:rPr>
            </w:pPr>
          </w:p>
        </w:tc>
      </w:tr>
      <w:tr w:rsidR="00990F72" w:rsidRPr="003659BC" w14:paraId="19201353" w14:textId="77777777" w:rsidTr="00A07958">
        <w:trPr>
          <w:trHeight w:val="449"/>
        </w:trPr>
        <w:tc>
          <w:tcPr>
            <w:tcW w:w="705" w:type="dxa"/>
          </w:tcPr>
          <w:p w14:paraId="7871BCFF" w14:textId="77777777" w:rsidR="00990F72" w:rsidRPr="003659BC" w:rsidRDefault="00990F72" w:rsidP="00990F72">
            <w:pPr>
              <w:widowControl/>
              <w:autoSpaceDE/>
              <w:autoSpaceDN/>
              <w:rPr>
                <w:rFonts w:asciiTheme="minorHAnsi" w:eastAsia="Calibri" w:hAnsiTheme="minorHAnsi" w:cstheme="minorHAnsi"/>
              </w:rPr>
            </w:pPr>
          </w:p>
        </w:tc>
        <w:tc>
          <w:tcPr>
            <w:tcW w:w="8362" w:type="dxa"/>
            <w:gridSpan w:val="2"/>
          </w:tcPr>
          <w:p w14:paraId="424EED01" w14:textId="6DFDBA3D" w:rsidR="00990F72" w:rsidRPr="00C33B8A" w:rsidRDefault="00990F72" w:rsidP="00990F72">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r w:rsidR="0003000E">
              <w:rPr>
                <w:rFonts w:asciiTheme="minorHAnsi" w:eastAsia="Yu Gothic Light" w:hAnsiTheme="minorHAnsi" w:cstheme="minorHAnsi"/>
                <w:color w:val="008080"/>
              </w:rPr>
              <w:t xml:space="preserve"> (deze vraag is niet van toepassing op het </w:t>
            </w:r>
            <w:proofErr w:type="spellStart"/>
            <w:r w:rsidR="0003000E">
              <w:rPr>
                <w:rFonts w:asciiTheme="minorHAnsi" w:eastAsia="Yu Gothic Light" w:hAnsiTheme="minorHAnsi" w:cstheme="minorHAnsi"/>
                <w:color w:val="008080"/>
              </w:rPr>
              <w:t>taalhuis</w:t>
            </w:r>
            <w:proofErr w:type="spellEnd"/>
            <w:r w:rsidR="0003000E">
              <w:rPr>
                <w:rFonts w:asciiTheme="minorHAnsi" w:eastAsia="Yu Gothic Light" w:hAnsiTheme="minorHAnsi" w:cstheme="minorHAnsi"/>
                <w:color w:val="008080"/>
              </w:rPr>
              <w:t>)</w:t>
            </w:r>
          </w:p>
          <w:p w14:paraId="0694E4F4" w14:textId="053978F7" w:rsidR="006549C5" w:rsidRPr="003659BC" w:rsidRDefault="006549C5" w:rsidP="00013C7C">
            <w:pPr>
              <w:widowControl/>
              <w:autoSpaceDE/>
              <w:autoSpaceDN/>
              <w:rPr>
                <w:rFonts w:asciiTheme="minorHAnsi" w:eastAsia="Calibri" w:hAnsiTheme="minorHAnsi" w:cstheme="minorHAnsi"/>
              </w:rPr>
            </w:pPr>
          </w:p>
        </w:tc>
      </w:tr>
      <w:tr w:rsidR="00990F72" w:rsidRPr="003659BC" w14:paraId="08E200A9" w14:textId="77777777" w:rsidTr="00A07958">
        <w:tc>
          <w:tcPr>
            <w:tcW w:w="705" w:type="dxa"/>
          </w:tcPr>
          <w:p w14:paraId="7E9210D8" w14:textId="77777777" w:rsidR="00990F72" w:rsidRPr="003659BC" w:rsidRDefault="00990F72" w:rsidP="00990F72">
            <w:pPr>
              <w:widowControl/>
              <w:autoSpaceDE/>
              <w:autoSpaceDN/>
              <w:rPr>
                <w:rFonts w:asciiTheme="minorHAnsi" w:eastAsia="Calibri" w:hAnsiTheme="minorHAnsi" w:cstheme="minorHAnsi"/>
              </w:rPr>
            </w:pPr>
            <w:r w:rsidRPr="003659BC">
              <w:rPr>
                <w:rFonts w:asciiTheme="minorHAnsi" w:eastAsia="Calibri" w:hAnsiTheme="minorHAnsi" w:cstheme="minorHAnsi"/>
              </w:rPr>
              <w:t>4b.3</w:t>
            </w:r>
          </w:p>
        </w:tc>
        <w:tc>
          <w:tcPr>
            <w:tcW w:w="6915" w:type="dxa"/>
          </w:tcPr>
          <w:p w14:paraId="449D296D" w14:textId="77777777" w:rsidR="00990F72" w:rsidRPr="003659BC" w:rsidRDefault="00990F72" w:rsidP="00990F72">
            <w:pPr>
              <w:widowControl/>
              <w:autoSpaceDE/>
              <w:autoSpaceDN/>
              <w:rPr>
                <w:rFonts w:asciiTheme="minorHAnsi" w:hAnsiTheme="minorHAnsi" w:cstheme="minorHAnsi"/>
              </w:rPr>
            </w:pPr>
            <w:r w:rsidRPr="003659BC">
              <w:rPr>
                <w:rFonts w:asciiTheme="minorHAnsi" w:hAnsiTheme="minorHAnsi" w:cstheme="minorHAnsi"/>
              </w:rPr>
              <w:t>De aanpak vo</w:t>
            </w:r>
            <w:r w:rsidRPr="003659BC">
              <w:rPr>
                <w:rFonts w:asciiTheme="minorHAnsi" w:hAnsiTheme="minorHAnsi" w:cstheme="minorHAnsi"/>
                <w:color w:val="000000" w:themeColor="text1"/>
              </w:rPr>
              <w:t xml:space="preserve">or </w:t>
            </w:r>
            <w:r w:rsidRPr="003659BC">
              <w:rPr>
                <w:rFonts w:asciiTheme="minorHAnsi" w:hAnsiTheme="minorHAnsi" w:cstheme="minorHAnsi"/>
              </w:rPr>
              <w:t>Samenwerking</w:t>
            </w:r>
            <w:r w:rsidRPr="003659BC">
              <w:rPr>
                <w:rFonts w:asciiTheme="minorHAnsi" w:hAnsiTheme="minorHAnsi" w:cstheme="minorHAnsi"/>
                <w:color w:val="000000" w:themeColor="text1"/>
              </w:rPr>
              <w:t xml:space="preserve"> </w:t>
            </w:r>
            <w:r w:rsidRPr="003659BC">
              <w:rPr>
                <w:rFonts w:asciiTheme="minorHAnsi" w:hAnsiTheme="minorHAnsi" w:cstheme="minorHAnsi"/>
              </w:rPr>
              <w:t>is zichtbaar in de dagelijkse praktijk van de organisatie.</w:t>
            </w:r>
          </w:p>
          <w:p w14:paraId="5C4B1748" w14:textId="77777777" w:rsidR="00990F72" w:rsidRPr="003659BC" w:rsidRDefault="00990F72" w:rsidP="00990F72">
            <w:pPr>
              <w:widowControl/>
              <w:autoSpaceDE/>
              <w:autoSpaceDN/>
              <w:rPr>
                <w:rFonts w:asciiTheme="minorHAnsi" w:eastAsia="Calibri" w:hAnsiTheme="minorHAnsi" w:cstheme="minorHAnsi"/>
              </w:rPr>
            </w:pPr>
          </w:p>
        </w:tc>
        <w:tc>
          <w:tcPr>
            <w:tcW w:w="1447" w:type="dxa"/>
          </w:tcPr>
          <w:p w14:paraId="47C91972" w14:textId="77777777" w:rsidR="00990F72" w:rsidRPr="003659BC" w:rsidRDefault="00990F72" w:rsidP="00990F72">
            <w:pPr>
              <w:widowControl/>
              <w:autoSpaceDE/>
              <w:autoSpaceDN/>
              <w:rPr>
                <w:rFonts w:asciiTheme="minorHAnsi" w:eastAsia="Calibri" w:hAnsiTheme="minorHAnsi" w:cstheme="minorHAnsi"/>
              </w:rPr>
            </w:pPr>
          </w:p>
        </w:tc>
      </w:tr>
      <w:tr w:rsidR="00990F72" w:rsidRPr="003659BC" w14:paraId="63BB15AB" w14:textId="77777777" w:rsidTr="00A07958">
        <w:trPr>
          <w:trHeight w:val="449"/>
        </w:trPr>
        <w:tc>
          <w:tcPr>
            <w:tcW w:w="705" w:type="dxa"/>
          </w:tcPr>
          <w:p w14:paraId="6140097E" w14:textId="77777777" w:rsidR="00990F72" w:rsidRPr="003659BC" w:rsidRDefault="00990F72" w:rsidP="00990F72">
            <w:pPr>
              <w:widowControl/>
              <w:autoSpaceDE/>
              <w:autoSpaceDN/>
              <w:rPr>
                <w:rFonts w:asciiTheme="minorHAnsi" w:eastAsia="Calibri" w:hAnsiTheme="minorHAnsi" w:cstheme="minorHAnsi"/>
              </w:rPr>
            </w:pPr>
          </w:p>
        </w:tc>
        <w:tc>
          <w:tcPr>
            <w:tcW w:w="8362" w:type="dxa"/>
            <w:gridSpan w:val="2"/>
          </w:tcPr>
          <w:p w14:paraId="36C3BD2C" w14:textId="77777777" w:rsidR="00990F72" w:rsidRPr="00C33B8A" w:rsidRDefault="00990F72" w:rsidP="00990F72">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53078D0D" w14:textId="0197BB8F" w:rsidR="000429E2" w:rsidRPr="003659BC" w:rsidRDefault="000429E2" w:rsidP="00013C7C">
            <w:pPr>
              <w:widowControl/>
              <w:autoSpaceDE/>
              <w:autoSpaceDN/>
              <w:rPr>
                <w:rFonts w:asciiTheme="minorHAnsi" w:eastAsia="Calibri" w:hAnsiTheme="minorHAnsi" w:cstheme="minorHAnsi"/>
              </w:rPr>
            </w:pPr>
          </w:p>
        </w:tc>
      </w:tr>
      <w:tr w:rsidR="00990F72" w:rsidRPr="003659BC" w14:paraId="0D9E7FAD" w14:textId="77777777" w:rsidTr="00A07958">
        <w:tc>
          <w:tcPr>
            <w:tcW w:w="705" w:type="dxa"/>
          </w:tcPr>
          <w:p w14:paraId="2D781A15" w14:textId="77777777" w:rsidR="00990F72" w:rsidRPr="003659BC" w:rsidRDefault="00990F72" w:rsidP="00990F72">
            <w:pPr>
              <w:widowControl/>
              <w:autoSpaceDE/>
              <w:autoSpaceDN/>
              <w:rPr>
                <w:rFonts w:asciiTheme="minorHAnsi" w:eastAsia="Calibri" w:hAnsiTheme="minorHAnsi" w:cstheme="minorHAnsi"/>
              </w:rPr>
            </w:pPr>
          </w:p>
        </w:tc>
        <w:tc>
          <w:tcPr>
            <w:tcW w:w="6915" w:type="dxa"/>
          </w:tcPr>
          <w:p w14:paraId="58E4A634" w14:textId="77777777" w:rsidR="00990F72" w:rsidRPr="00C33B8A" w:rsidRDefault="00990F72" w:rsidP="00990F72">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738D5657" w14:textId="716AA4A1" w:rsidR="000429E2" w:rsidRPr="003659BC" w:rsidRDefault="000429E2" w:rsidP="00013C7C">
            <w:pPr>
              <w:widowControl/>
              <w:autoSpaceDE/>
              <w:autoSpaceDN/>
              <w:rPr>
                <w:rFonts w:asciiTheme="minorHAnsi" w:hAnsiTheme="minorHAnsi" w:cstheme="minorHAnsi"/>
              </w:rPr>
            </w:pPr>
          </w:p>
        </w:tc>
        <w:tc>
          <w:tcPr>
            <w:tcW w:w="1447" w:type="dxa"/>
          </w:tcPr>
          <w:p w14:paraId="10364916" w14:textId="77777777" w:rsidR="00990F72" w:rsidRPr="003659BC" w:rsidRDefault="00990F72" w:rsidP="00990F72">
            <w:pPr>
              <w:widowControl/>
              <w:autoSpaceDE/>
              <w:autoSpaceDN/>
              <w:jc w:val="center"/>
              <w:rPr>
                <w:rFonts w:asciiTheme="minorHAnsi" w:eastAsia="Calibri" w:hAnsiTheme="minorHAnsi" w:cstheme="minorHAnsi"/>
              </w:rPr>
            </w:pPr>
          </w:p>
        </w:tc>
      </w:tr>
      <w:tr w:rsidR="00990F72" w:rsidRPr="003659BC" w14:paraId="2F580C5A" w14:textId="77777777" w:rsidTr="00A07958">
        <w:tc>
          <w:tcPr>
            <w:tcW w:w="705" w:type="dxa"/>
          </w:tcPr>
          <w:p w14:paraId="1B3B3B2F" w14:textId="77777777" w:rsidR="00990F72" w:rsidRPr="003659BC" w:rsidRDefault="00990F72" w:rsidP="00990F72">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4b.4   </w:t>
            </w:r>
          </w:p>
        </w:tc>
        <w:tc>
          <w:tcPr>
            <w:tcW w:w="6915" w:type="dxa"/>
          </w:tcPr>
          <w:p w14:paraId="4A5A296E" w14:textId="77777777" w:rsidR="00990F72" w:rsidRPr="003659BC" w:rsidRDefault="00990F72" w:rsidP="00990F72">
            <w:pPr>
              <w:widowControl/>
              <w:autoSpaceDE/>
              <w:autoSpaceDN/>
              <w:rPr>
                <w:rFonts w:asciiTheme="minorHAnsi" w:hAnsiTheme="minorHAnsi" w:cstheme="minorHAnsi"/>
              </w:rPr>
            </w:pPr>
            <w:r w:rsidRPr="003659BC">
              <w:rPr>
                <w:rFonts w:asciiTheme="minorHAnsi" w:hAnsiTheme="minorHAnsi" w:cstheme="minorHAnsi"/>
              </w:rPr>
              <w:t>De organisatie evalueert periodiek de aanpak vo</w:t>
            </w:r>
            <w:r w:rsidRPr="003659BC">
              <w:rPr>
                <w:rFonts w:asciiTheme="minorHAnsi" w:hAnsiTheme="minorHAnsi" w:cstheme="minorHAnsi"/>
                <w:color w:val="000000" w:themeColor="text1"/>
              </w:rPr>
              <w:t xml:space="preserve">or </w:t>
            </w:r>
            <w:r w:rsidRPr="003659BC">
              <w:rPr>
                <w:rFonts w:asciiTheme="minorHAnsi" w:hAnsiTheme="minorHAnsi" w:cstheme="minorHAnsi"/>
              </w:rPr>
              <w:t>Samenwerking</w:t>
            </w:r>
            <w:r w:rsidRPr="003659BC">
              <w:rPr>
                <w:rFonts w:asciiTheme="minorHAnsi" w:hAnsiTheme="minorHAnsi" w:cstheme="minorHAnsi"/>
                <w:color w:val="000000" w:themeColor="text1"/>
              </w:rPr>
              <w:t xml:space="preserve"> </w:t>
            </w:r>
            <w:r w:rsidRPr="003659BC">
              <w:rPr>
                <w:rFonts w:asciiTheme="minorHAnsi" w:hAnsiTheme="minorHAnsi" w:cstheme="minorHAnsi"/>
              </w:rPr>
              <w:t>en volgt deze zo nodig op met concrete verbetermaatregelen.</w:t>
            </w:r>
          </w:p>
          <w:p w14:paraId="7FF43301" w14:textId="77777777" w:rsidR="00990F72" w:rsidRPr="003659BC" w:rsidRDefault="00990F72" w:rsidP="00990F72">
            <w:pPr>
              <w:widowControl/>
              <w:autoSpaceDE/>
              <w:autoSpaceDN/>
              <w:rPr>
                <w:rFonts w:asciiTheme="minorHAnsi" w:eastAsia="Calibri" w:hAnsiTheme="minorHAnsi" w:cstheme="minorHAnsi"/>
              </w:rPr>
            </w:pPr>
          </w:p>
        </w:tc>
        <w:tc>
          <w:tcPr>
            <w:tcW w:w="1447" w:type="dxa"/>
          </w:tcPr>
          <w:p w14:paraId="5655A998" w14:textId="77777777" w:rsidR="00990F72" w:rsidRPr="003659BC" w:rsidRDefault="00990F72" w:rsidP="00990F72">
            <w:pPr>
              <w:widowControl/>
              <w:autoSpaceDE/>
              <w:autoSpaceDN/>
              <w:jc w:val="center"/>
              <w:rPr>
                <w:rFonts w:asciiTheme="minorHAnsi" w:eastAsia="Calibri" w:hAnsiTheme="minorHAnsi" w:cstheme="minorHAnsi"/>
              </w:rPr>
            </w:pPr>
          </w:p>
        </w:tc>
      </w:tr>
      <w:tr w:rsidR="00990F72" w:rsidRPr="003659BC" w14:paraId="050C8909" w14:textId="77777777" w:rsidTr="00A07958">
        <w:trPr>
          <w:trHeight w:val="449"/>
        </w:trPr>
        <w:tc>
          <w:tcPr>
            <w:tcW w:w="705" w:type="dxa"/>
          </w:tcPr>
          <w:p w14:paraId="5FDEB442" w14:textId="77777777" w:rsidR="00990F72" w:rsidRPr="003659BC" w:rsidRDefault="00990F72" w:rsidP="00990F72">
            <w:pPr>
              <w:widowControl/>
              <w:autoSpaceDE/>
              <w:autoSpaceDN/>
              <w:rPr>
                <w:rFonts w:asciiTheme="minorHAnsi" w:eastAsia="Calibri" w:hAnsiTheme="minorHAnsi" w:cstheme="minorHAnsi"/>
              </w:rPr>
            </w:pPr>
          </w:p>
        </w:tc>
        <w:tc>
          <w:tcPr>
            <w:tcW w:w="8362" w:type="dxa"/>
            <w:gridSpan w:val="2"/>
          </w:tcPr>
          <w:p w14:paraId="131AE06A" w14:textId="77777777" w:rsidR="00990F72" w:rsidRPr="00C33B8A" w:rsidRDefault="00990F72" w:rsidP="00990F72">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0FC7F4F1" w14:textId="7B17DE42" w:rsidR="00020613" w:rsidRPr="003659BC" w:rsidRDefault="00020613" w:rsidP="00013C7C">
            <w:pPr>
              <w:widowControl/>
              <w:autoSpaceDE/>
              <w:autoSpaceDN/>
              <w:rPr>
                <w:rFonts w:asciiTheme="minorHAnsi" w:eastAsia="Calibri" w:hAnsiTheme="minorHAnsi" w:cstheme="minorHAnsi"/>
              </w:rPr>
            </w:pPr>
          </w:p>
        </w:tc>
      </w:tr>
      <w:tr w:rsidR="00990F72" w:rsidRPr="003659BC" w14:paraId="73535BAA" w14:textId="77777777" w:rsidTr="00A07958">
        <w:trPr>
          <w:trHeight w:val="449"/>
        </w:trPr>
        <w:tc>
          <w:tcPr>
            <w:tcW w:w="705" w:type="dxa"/>
          </w:tcPr>
          <w:p w14:paraId="125BC115" w14:textId="77777777" w:rsidR="00990F72" w:rsidRPr="003659BC" w:rsidRDefault="00990F72" w:rsidP="00990F72">
            <w:pPr>
              <w:widowControl/>
              <w:autoSpaceDE/>
              <w:autoSpaceDN/>
              <w:rPr>
                <w:rFonts w:asciiTheme="minorHAnsi" w:eastAsia="Calibri" w:hAnsiTheme="minorHAnsi" w:cstheme="minorHAnsi"/>
              </w:rPr>
            </w:pPr>
          </w:p>
        </w:tc>
        <w:tc>
          <w:tcPr>
            <w:tcW w:w="8362" w:type="dxa"/>
            <w:gridSpan w:val="2"/>
          </w:tcPr>
          <w:p w14:paraId="5FF0782D" w14:textId="77777777" w:rsidR="00990F72" w:rsidRPr="00C33B8A" w:rsidRDefault="00990F72" w:rsidP="00990F72">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650B0889" w14:textId="22D76E2E" w:rsidR="00020613" w:rsidRPr="00C33B8A" w:rsidRDefault="00020613" w:rsidP="00013C7C">
            <w:pPr>
              <w:widowControl/>
              <w:autoSpaceDE/>
              <w:autoSpaceDN/>
              <w:rPr>
                <w:rFonts w:asciiTheme="minorHAnsi" w:eastAsia="Yu Gothic Light" w:hAnsiTheme="minorHAnsi" w:cstheme="minorHAnsi"/>
                <w:color w:val="008080"/>
              </w:rPr>
            </w:pPr>
          </w:p>
        </w:tc>
      </w:tr>
    </w:tbl>
    <w:p w14:paraId="30E49656" w14:textId="77777777" w:rsidR="00F54AEC" w:rsidRPr="003659BC" w:rsidRDefault="00F54AEC" w:rsidP="00F470E5">
      <w:pPr>
        <w:rPr>
          <w:rFonts w:asciiTheme="minorHAnsi" w:eastAsia="Yu Gothic Light" w:hAnsiTheme="minorHAnsi" w:cstheme="minorHAnsi"/>
          <w:b/>
          <w:bCs/>
          <w:color w:val="008080"/>
        </w:rPr>
      </w:pPr>
    </w:p>
    <w:p w14:paraId="257EA6C8" w14:textId="4687ED36" w:rsidR="00AD30F5" w:rsidRPr="003659BC" w:rsidRDefault="00AD30F5" w:rsidP="00042A5F">
      <w:pPr>
        <w:widowControl/>
        <w:autoSpaceDE/>
        <w:autoSpaceDN/>
        <w:rPr>
          <w:rFonts w:asciiTheme="minorHAnsi" w:eastAsia="Calibri" w:hAnsiTheme="minorHAnsi" w:cstheme="minorHAnsi"/>
        </w:rPr>
      </w:pPr>
    </w:p>
    <w:tbl>
      <w:tblPr>
        <w:tblW w:w="0" w:type="auto"/>
        <w:tblLook w:val="04A0" w:firstRow="1" w:lastRow="0" w:firstColumn="1" w:lastColumn="0" w:noHBand="0" w:noVBand="1"/>
      </w:tblPr>
      <w:tblGrid>
        <w:gridCol w:w="9062"/>
      </w:tblGrid>
      <w:tr w:rsidR="00413860" w:rsidRPr="003659BC" w14:paraId="0DC3B720" w14:textId="77777777">
        <w:tc>
          <w:tcPr>
            <w:tcW w:w="9062" w:type="dxa"/>
            <w:shd w:val="clear" w:color="auto" w:fill="519093"/>
          </w:tcPr>
          <w:p w14:paraId="1C1FDF3C" w14:textId="100322CA" w:rsidR="00413860" w:rsidRPr="003659BC" w:rsidRDefault="00AD30F5">
            <w:pPr>
              <w:rPr>
                <w:rFonts w:asciiTheme="minorHAnsi" w:eastAsia="Calibri" w:hAnsiTheme="minorHAnsi" w:cstheme="minorHAnsi"/>
                <w:b/>
                <w:bCs/>
              </w:rPr>
            </w:pPr>
            <w:r w:rsidRPr="003659BC">
              <w:rPr>
                <w:rFonts w:asciiTheme="minorHAnsi" w:eastAsia="Calibri" w:hAnsiTheme="minorHAnsi" w:cstheme="minorHAnsi"/>
              </w:rPr>
              <w:br w:type="page"/>
            </w:r>
            <w:r w:rsidR="00413860" w:rsidRPr="003659BC">
              <w:rPr>
                <w:rFonts w:asciiTheme="minorHAnsi" w:eastAsia="Yu Gothic Light" w:hAnsiTheme="minorHAnsi" w:cstheme="minorHAnsi"/>
                <w:b/>
                <w:bCs/>
                <w:color w:val="FFFFFF" w:themeColor="background1"/>
                <w:sz w:val="28"/>
                <w:szCs w:val="28"/>
              </w:rPr>
              <w:t xml:space="preserve">Norm </w:t>
            </w:r>
            <w:r w:rsidR="00046CAE" w:rsidRPr="003659BC">
              <w:rPr>
                <w:rFonts w:asciiTheme="minorHAnsi" w:eastAsia="Yu Gothic Light" w:hAnsiTheme="minorHAnsi" w:cstheme="minorHAnsi"/>
                <w:b/>
                <w:bCs/>
                <w:color w:val="FFFFFF" w:themeColor="background1"/>
                <w:sz w:val="28"/>
                <w:szCs w:val="28"/>
              </w:rPr>
              <w:t>5</w:t>
            </w:r>
            <w:r w:rsidR="00A3605B" w:rsidRPr="003659BC">
              <w:rPr>
                <w:rFonts w:asciiTheme="minorHAnsi" w:eastAsia="Yu Gothic Light" w:hAnsiTheme="minorHAnsi" w:cstheme="minorHAnsi"/>
                <w:b/>
                <w:bCs/>
                <w:color w:val="FFFFFF" w:themeColor="background1"/>
                <w:sz w:val="28"/>
                <w:szCs w:val="28"/>
              </w:rPr>
              <w:t xml:space="preserve"> </w:t>
            </w:r>
            <w:r w:rsidR="002D2A9C" w:rsidRPr="003659BC">
              <w:rPr>
                <w:rFonts w:asciiTheme="minorHAnsi" w:eastAsia="Yu Gothic Light" w:hAnsiTheme="minorHAnsi" w:cstheme="minorHAnsi"/>
                <w:b/>
                <w:bCs/>
                <w:color w:val="78CDD1"/>
                <w:sz w:val="28"/>
                <w:szCs w:val="28"/>
              </w:rPr>
              <w:t>|</w:t>
            </w:r>
            <w:r w:rsidR="002D2A9C" w:rsidRPr="003659BC">
              <w:rPr>
                <w:rFonts w:asciiTheme="minorHAnsi" w:eastAsia="Yu Gothic Light" w:hAnsiTheme="minorHAnsi" w:cstheme="minorHAnsi"/>
                <w:color w:val="FFFFFF" w:themeColor="background1"/>
                <w:sz w:val="28"/>
                <w:szCs w:val="28"/>
              </w:rPr>
              <w:t>P</w:t>
            </w:r>
            <w:r w:rsidR="009B0D66" w:rsidRPr="003659BC">
              <w:rPr>
                <w:rFonts w:asciiTheme="minorHAnsi" w:eastAsia="Yu Gothic Light" w:hAnsiTheme="minorHAnsi" w:cstheme="minorHAnsi"/>
                <w:color w:val="FFFFFF" w:themeColor="background1"/>
                <w:sz w:val="28"/>
                <w:szCs w:val="28"/>
              </w:rPr>
              <w:t>roducten &amp; diensten &amp; projecten</w:t>
            </w:r>
          </w:p>
        </w:tc>
      </w:tr>
    </w:tbl>
    <w:p w14:paraId="4CD4D5EE" w14:textId="007AE9FC" w:rsidR="00413860" w:rsidRDefault="00413860" w:rsidP="00F470E5">
      <w:pPr>
        <w:rPr>
          <w:rFonts w:asciiTheme="minorHAnsi" w:eastAsia="Yu Gothic Light" w:hAnsiTheme="minorHAnsi" w:cstheme="minorHAnsi"/>
          <w:color w:val="008080"/>
        </w:rPr>
      </w:pPr>
    </w:p>
    <w:p w14:paraId="4611280C" w14:textId="77777777" w:rsidR="004E5235" w:rsidRDefault="004E5235" w:rsidP="004E5235">
      <w:pPr>
        <w:rPr>
          <w:rFonts w:asciiTheme="minorHAnsi" w:hAnsiTheme="minorHAnsi"/>
          <w:color w:val="519093"/>
        </w:rPr>
      </w:pPr>
      <w:r w:rsidRPr="0081481F">
        <w:rPr>
          <w:rFonts w:asciiTheme="minorHAnsi" w:hAnsiTheme="minorHAnsi"/>
          <w:color w:val="519093"/>
        </w:rPr>
        <w:t>Bij producten en diensten gaat het om de vraag in hoeverre en op welke wijze relevante producten en diensten (incl. de kritische primaire en ondersteunende processen die dit mogelijk maken) worden ingezet om bij te dragen aan de geformuleerde ambities en resultaten</w:t>
      </w:r>
      <w:r>
        <w:rPr>
          <w:rFonts w:asciiTheme="minorHAnsi" w:hAnsiTheme="minorHAnsi"/>
          <w:color w:val="519093"/>
        </w:rPr>
        <w:t xml:space="preserve"> van organisatie en, in het geval van het </w:t>
      </w:r>
      <w:proofErr w:type="spellStart"/>
      <w:r>
        <w:rPr>
          <w:rFonts w:asciiTheme="minorHAnsi" w:hAnsiTheme="minorHAnsi"/>
          <w:color w:val="519093"/>
        </w:rPr>
        <w:t>taalhuis</w:t>
      </w:r>
      <w:proofErr w:type="spellEnd"/>
      <w:r>
        <w:rPr>
          <w:rFonts w:asciiTheme="minorHAnsi" w:hAnsiTheme="minorHAnsi"/>
          <w:color w:val="519093"/>
        </w:rPr>
        <w:t xml:space="preserve">, </w:t>
      </w:r>
      <w:r w:rsidRPr="00FB4E80">
        <w:rPr>
          <w:rFonts w:asciiTheme="minorHAnsi" w:eastAsia="Times New Roman" w:hAnsiTheme="minorHAnsi" w:cstheme="minorHAnsi"/>
          <w:color w:val="519093"/>
          <w:lang w:eastAsia="nl-NL"/>
        </w:rPr>
        <w:t xml:space="preserve">ook als het </w:t>
      </w:r>
      <w:proofErr w:type="spellStart"/>
      <w:r w:rsidRPr="00FB4E80">
        <w:rPr>
          <w:rFonts w:asciiTheme="minorHAnsi" w:eastAsia="Times New Roman" w:hAnsiTheme="minorHAnsi" w:cstheme="minorHAnsi"/>
          <w:color w:val="519093"/>
          <w:lang w:eastAsia="nl-NL"/>
        </w:rPr>
        <w:t>taalhuis</w:t>
      </w:r>
      <w:proofErr w:type="spellEnd"/>
      <w:r w:rsidRPr="00FB4E80">
        <w:rPr>
          <w:rFonts w:asciiTheme="minorHAnsi" w:eastAsia="Times New Roman" w:hAnsiTheme="minorHAnsi" w:cstheme="minorHAnsi"/>
          <w:color w:val="519093"/>
          <w:lang w:eastAsia="nl-NL"/>
        </w:rPr>
        <w:t xml:space="preserve"> enkel een verwijzende c.q. administratieve functie heeft. </w:t>
      </w:r>
      <w:r w:rsidRPr="0081481F">
        <w:rPr>
          <w:rFonts w:asciiTheme="minorHAnsi" w:hAnsiTheme="minorHAnsi"/>
          <w:color w:val="519093"/>
        </w:rPr>
        <w:t>Het gaat dus om de vraag of de gemaakte keuzes consistent zijn met de ambities van organisatie</w:t>
      </w:r>
      <w:r>
        <w:rPr>
          <w:rFonts w:asciiTheme="minorHAnsi" w:hAnsiTheme="minorHAnsi"/>
          <w:color w:val="519093"/>
        </w:rPr>
        <w:t xml:space="preserve"> c.q. </w:t>
      </w:r>
      <w:proofErr w:type="spellStart"/>
      <w:r>
        <w:rPr>
          <w:rFonts w:asciiTheme="minorHAnsi" w:hAnsiTheme="minorHAnsi"/>
          <w:color w:val="519093"/>
        </w:rPr>
        <w:t>taalhuis</w:t>
      </w:r>
      <w:proofErr w:type="spellEnd"/>
      <w:r w:rsidRPr="0081481F">
        <w:rPr>
          <w:rFonts w:asciiTheme="minorHAnsi" w:hAnsiTheme="minorHAnsi"/>
          <w:color w:val="519093"/>
        </w:rPr>
        <w:t xml:space="preserve"> en op basis van welke (</w:t>
      </w:r>
      <w:proofErr w:type="spellStart"/>
      <w:r w:rsidRPr="0081481F">
        <w:rPr>
          <w:rFonts w:asciiTheme="minorHAnsi" w:hAnsiTheme="minorHAnsi"/>
          <w:color w:val="519093"/>
        </w:rPr>
        <w:t>kwaliteits</w:t>
      </w:r>
      <w:proofErr w:type="spellEnd"/>
      <w:r w:rsidRPr="0081481F">
        <w:rPr>
          <w:rFonts w:asciiTheme="minorHAnsi" w:hAnsiTheme="minorHAnsi"/>
          <w:color w:val="519093"/>
        </w:rPr>
        <w:t xml:space="preserve">)criteria deze keuzes gemaakt zijn. </w:t>
      </w:r>
    </w:p>
    <w:p w14:paraId="1B3A280F" w14:textId="77777777" w:rsidR="004E5235" w:rsidRPr="0081481F" w:rsidRDefault="004E5235" w:rsidP="004E5235">
      <w:pPr>
        <w:rPr>
          <w:rFonts w:asciiTheme="minorHAnsi" w:hAnsiTheme="minorHAnsi"/>
          <w:color w:val="519093"/>
        </w:rPr>
      </w:pPr>
    </w:p>
    <w:p w14:paraId="211F76CE" w14:textId="77777777" w:rsidR="004E5235" w:rsidRDefault="004E5235" w:rsidP="004E5235">
      <w:pPr>
        <w:rPr>
          <w:rFonts w:asciiTheme="minorHAnsi" w:hAnsiTheme="minorHAnsi"/>
          <w:color w:val="519093"/>
        </w:rPr>
      </w:pPr>
      <w:r w:rsidRPr="0081481F">
        <w:rPr>
          <w:rFonts w:asciiTheme="minorHAnsi" w:hAnsiTheme="minorHAnsi"/>
          <w:color w:val="519093"/>
        </w:rPr>
        <w:t xml:space="preserve">Het gaat er dus niet alleen om wat een organisatie doet en hoe zij dat doet, maar vooral </w:t>
      </w:r>
      <w:r w:rsidRPr="0081481F">
        <w:rPr>
          <w:rFonts w:asciiTheme="minorHAnsi" w:hAnsiTheme="minorHAnsi"/>
          <w:i/>
          <w:iCs/>
          <w:color w:val="519093"/>
        </w:rPr>
        <w:t>waarom</w:t>
      </w:r>
      <w:r w:rsidRPr="0081481F">
        <w:rPr>
          <w:rFonts w:asciiTheme="minorHAnsi" w:hAnsiTheme="minorHAnsi"/>
          <w:color w:val="519093"/>
        </w:rPr>
        <w:t xml:space="preserve"> zij dit doet. Het gaat bijvoorbeeld om de volgende soort producten en diensten: bibliotheekdiensten (incl. collecties), diensten op het terrein van (cultuur)educatie en –participatie en </w:t>
      </w:r>
      <w:r>
        <w:rPr>
          <w:rFonts w:asciiTheme="minorHAnsi" w:hAnsiTheme="minorHAnsi"/>
          <w:color w:val="519093"/>
        </w:rPr>
        <w:t xml:space="preserve">taalhuisdiensten. </w:t>
      </w:r>
      <w:r w:rsidRPr="0081481F">
        <w:rPr>
          <w:rFonts w:asciiTheme="minorHAnsi" w:hAnsiTheme="minorHAnsi"/>
          <w:color w:val="519093"/>
        </w:rPr>
        <w:t xml:space="preserve">Voorbeelden van processen zijn collectioneren, uitlenen, programmeren, factureren, in/uitschijven van leden/cursisten, etc. </w:t>
      </w:r>
    </w:p>
    <w:p w14:paraId="4F1D8EE2" w14:textId="77777777" w:rsidR="004E5235" w:rsidRPr="0081481F" w:rsidRDefault="004E5235" w:rsidP="004E5235">
      <w:pPr>
        <w:rPr>
          <w:rFonts w:asciiTheme="minorHAnsi" w:hAnsiTheme="minorHAnsi"/>
          <w:color w:val="519093"/>
        </w:rPr>
      </w:pPr>
    </w:p>
    <w:p w14:paraId="3BFF49F8" w14:textId="77777777" w:rsidR="004E5235" w:rsidRDefault="004E5235" w:rsidP="004E5235">
      <w:pPr>
        <w:widowControl/>
        <w:autoSpaceDE/>
        <w:autoSpaceDN/>
        <w:rPr>
          <w:rFonts w:asciiTheme="minorHAnsi" w:eastAsia="Times New Roman" w:hAnsiTheme="minorHAnsi" w:cstheme="minorHAnsi"/>
          <w:color w:val="519093"/>
          <w:lang w:eastAsia="nl-NL"/>
        </w:rPr>
      </w:pPr>
      <w:r w:rsidRPr="0081481F">
        <w:rPr>
          <w:rFonts w:asciiTheme="minorHAnsi" w:hAnsiTheme="minorHAnsi"/>
          <w:color w:val="519093"/>
        </w:rPr>
        <w:t>Voor specifieke diensten, zoals educatieve dienstverlening en meest recentelijk de Informatiepunten Digitale Overheid (IDO), zijn voor bibliotheken aanvullende eisen proportioneel en herleidbaar opgenomen in het certificeringskader.</w:t>
      </w:r>
      <w:r>
        <w:rPr>
          <w:rFonts w:asciiTheme="minorHAnsi" w:hAnsiTheme="minorHAnsi"/>
          <w:color w:val="519093"/>
        </w:rPr>
        <w:t xml:space="preserve"> In het geval van taalhuizen gaat het om de </w:t>
      </w:r>
      <w:r w:rsidRPr="00FB4E80">
        <w:rPr>
          <w:rFonts w:asciiTheme="minorHAnsi" w:eastAsia="Times New Roman" w:hAnsiTheme="minorHAnsi" w:cstheme="minorHAnsi"/>
          <w:color w:val="519093"/>
          <w:lang w:eastAsia="nl-NL"/>
        </w:rPr>
        <w:t xml:space="preserve">beschikbaarheid van een voor de doelgroep relevante collectie van materialen en om een actueel en totaaloverzicht van producten en diensten van c.q. via het </w:t>
      </w:r>
      <w:proofErr w:type="spellStart"/>
      <w:r w:rsidRPr="00FB4E80">
        <w:rPr>
          <w:rFonts w:asciiTheme="minorHAnsi" w:eastAsia="Times New Roman" w:hAnsiTheme="minorHAnsi" w:cstheme="minorHAnsi"/>
          <w:color w:val="519093"/>
          <w:lang w:eastAsia="nl-NL"/>
        </w:rPr>
        <w:t>taalhuis</w:t>
      </w:r>
      <w:proofErr w:type="spellEnd"/>
      <w:r w:rsidRPr="00FB4E80">
        <w:rPr>
          <w:rFonts w:asciiTheme="minorHAnsi" w:eastAsia="Times New Roman" w:hAnsiTheme="minorHAnsi" w:cstheme="minorHAnsi"/>
          <w:color w:val="519093"/>
          <w:lang w:eastAsia="nl-NL"/>
        </w:rPr>
        <w:t xml:space="preserve">. Ten slotte wordt getoetst hoe vertegenwoordigers van de doelgroep betrokken worden bij de (door)ontwikkeling van producten, diensten en activiteiten van het </w:t>
      </w:r>
      <w:proofErr w:type="spellStart"/>
      <w:r w:rsidRPr="00FB4E80">
        <w:rPr>
          <w:rFonts w:asciiTheme="minorHAnsi" w:eastAsia="Times New Roman" w:hAnsiTheme="minorHAnsi" w:cstheme="minorHAnsi"/>
          <w:color w:val="519093"/>
          <w:lang w:eastAsia="nl-NL"/>
        </w:rPr>
        <w:t>taalhuis</w:t>
      </w:r>
      <w:proofErr w:type="spellEnd"/>
      <w:r w:rsidRPr="00FB4E80">
        <w:rPr>
          <w:rFonts w:asciiTheme="minorHAnsi" w:eastAsia="Times New Roman" w:hAnsiTheme="minorHAnsi" w:cstheme="minorHAnsi"/>
          <w:color w:val="519093"/>
          <w:lang w:eastAsia="nl-NL"/>
        </w:rPr>
        <w:t>.</w:t>
      </w:r>
    </w:p>
    <w:p w14:paraId="4BC58F14" w14:textId="77777777" w:rsidR="004E5235" w:rsidRDefault="004E5235" w:rsidP="004E5235">
      <w:pPr>
        <w:widowControl/>
        <w:autoSpaceDE/>
        <w:autoSpaceDN/>
        <w:rPr>
          <w:rFonts w:asciiTheme="minorHAnsi" w:hAnsiTheme="minorHAnsi"/>
          <w:color w:val="519093"/>
        </w:rPr>
      </w:pPr>
    </w:p>
    <w:p w14:paraId="750EBFE3" w14:textId="72DD5CD8" w:rsidR="004E5235" w:rsidRPr="00E9147E" w:rsidRDefault="004E5235" w:rsidP="004E5235">
      <w:pPr>
        <w:tabs>
          <w:tab w:val="left" w:pos="8505"/>
        </w:tabs>
        <w:rPr>
          <w:rFonts w:asciiTheme="minorHAnsi" w:eastAsia="Times New Roman" w:hAnsiTheme="minorHAnsi" w:cstheme="minorHAnsi"/>
          <w:color w:val="519093"/>
          <w:lang w:eastAsia="nl-NL"/>
        </w:rPr>
      </w:pPr>
      <w:r>
        <w:rPr>
          <w:rFonts w:asciiTheme="minorHAnsi" w:eastAsia="Times New Roman" w:hAnsiTheme="minorHAnsi" w:cstheme="minorHAnsi"/>
          <w:color w:val="519093"/>
          <w:lang w:eastAsia="nl-NL"/>
        </w:rPr>
        <w:t>Let bij de beantwoording erop dat:</w:t>
      </w:r>
      <w:r>
        <w:rPr>
          <w:rFonts w:asciiTheme="minorHAnsi" w:eastAsia="Times New Roman" w:hAnsiTheme="minorHAnsi" w:cstheme="minorHAnsi"/>
          <w:color w:val="519093"/>
          <w:lang w:eastAsia="nl-NL"/>
        </w:rPr>
        <w:br/>
        <w:t xml:space="preserve">- de </w:t>
      </w:r>
      <w:r w:rsidR="00CF663B">
        <w:rPr>
          <w:rFonts w:asciiTheme="minorHAnsi" w:eastAsia="Times New Roman" w:hAnsiTheme="minorHAnsi" w:cstheme="minorHAnsi"/>
          <w:color w:val="519093"/>
          <w:lang w:eastAsia="nl-NL"/>
        </w:rPr>
        <w:t>indicatoren 5a.1 en 5a.3</w:t>
      </w:r>
      <w:r>
        <w:rPr>
          <w:rFonts w:asciiTheme="minorHAnsi" w:eastAsia="Times New Roman" w:hAnsiTheme="minorHAnsi" w:cstheme="minorHAnsi"/>
          <w:color w:val="519093"/>
          <w:lang w:eastAsia="nl-NL"/>
        </w:rPr>
        <w:t xml:space="preserve"> </w:t>
      </w:r>
      <w:r w:rsidRPr="00E9147E">
        <w:rPr>
          <w:rFonts w:asciiTheme="minorHAnsi" w:eastAsia="Times New Roman" w:hAnsiTheme="minorHAnsi" w:cstheme="minorHAnsi"/>
          <w:color w:val="519093"/>
          <w:u w:val="single"/>
          <w:lang w:eastAsia="nl-NL"/>
        </w:rPr>
        <w:t>ook</w:t>
      </w:r>
      <w:r>
        <w:rPr>
          <w:rFonts w:asciiTheme="minorHAnsi" w:eastAsia="Times New Roman" w:hAnsiTheme="minorHAnsi" w:cstheme="minorHAnsi"/>
          <w:color w:val="519093"/>
          <w:lang w:eastAsia="nl-NL"/>
        </w:rPr>
        <w:t xml:space="preserve"> betrekking hebben op taalhuizen;</w:t>
      </w:r>
      <w:r>
        <w:rPr>
          <w:rFonts w:asciiTheme="minorHAnsi" w:eastAsia="Times New Roman" w:hAnsiTheme="minorHAnsi" w:cstheme="minorHAnsi"/>
          <w:color w:val="519093"/>
          <w:lang w:eastAsia="nl-NL"/>
        </w:rPr>
        <w:br/>
        <w:t xml:space="preserve">- de indicatoren onder het kopje ‘Specifiek voor taalhuizen’ </w:t>
      </w:r>
      <w:r w:rsidRPr="00E9147E">
        <w:rPr>
          <w:rFonts w:asciiTheme="minorHAnsi" w:eastAsia="Times New Roman" w:hAnsiTheme="minorHAnsi" w:cstheme="minorHAnsi"/>
          <w:color w:val="519093"/>
          <w:u w:val="single"/>
          <w:lang w:eastAsia="nl-NL"/>
        </w:rPr>
        <w:t xml:space="preserve">alleen </w:t>
      </w:r>
      <w:r>
        <w:rPr>
          <w:rFonts w:asciiTheme="minorHAnsi" w:eastAsia="Times New Roman" w:hAnsiTheme="minorHAnsi" w:cstheme="minorHAnsi"/>
          <w:color w:val="519093"/>
          <w:lang w:eastAsia="nl-NL"/>
        </w:rPr>
        <w:t xml:space="preserve">betrekking hebben op taalhuizen. </w:t>
      </w:r>
    </w:p>
    <w:p w14:paraId="066F11D6" w14:textId="03A402EE" w:rsidR="001F0116" w:rsidRPr="0081481F" w:rsidRDefault="0081481F" w:rsidP="0081481F">
      <w:pPr>
        <w:rPr>
          <w:rFonts w:asciiTheme="minorHAnsi" w:eastAsia="Yu Gothic Light" w:hAnsiTheme="minorHAnsi" w:cstheme="minorHAnsi"/>
          <w:color w:val="519093"/>
        </w:rPr>
      </w:pPr>
      <w:r>
        <w:rPr>
          <w:rFonts w:asciiTheme="minorHAnsi" w:hAnsiTheme="minorHAnsi"/>
          <w:color w:val="519093"/>
        </w:rPr>
        <w:br/>
      </w:r>
    </w:p>
    <w:p w14:paraId="2934C62B" w14:textId="68A31B43" w:rsidR="00F31B78" w:rsidRPr="003659BC" w:rsidRDefault="00F31B78" w:rsidP="00F470E5">
      <w:pPr>
        <w:rPr>
          <w:rFonts w:asciiTheme="minorHAnsi" w:eastAsia="Yu Gothic Light" w:hAnsiTheme="minorHAnsi" w:cstheme="minorHAnsi"/>
          <w:color w:val="008080"/>
        </w:rPr>
      </w:pPr>
    </w:p>
    <w:p w14:paraId="676BCE63" w14:textId="77777777" w:rsidR="006A359E" w:rsidRDefault="006A359E">
      <w:r>
        <w:br w:type="page"/>
      </w:r>
    </w:p>
    <w:tbl>
      <w:tblPr>
        <w:tblW w:w="9067" w:type="dxa"/>
        <w:tblLook w:val="04A0" w:firstRow="1" w:lastRow="0" w:firstColumn="1" w:lastColumn="0" w:noHBand="0" w:noVBand="1"/>
      </w:tblPr>
      <w:tblGrid>
        <w:gridCol w:w="704"/>
        <w:gridCol w:w="6913"/>
        <w:gridCol w:w="1450"/>
      </w:tblGrid>
      <w:tr w:rsidR="00F31B78" w:rsidRPr="003659BC" w14:paraId="59B4699B" w14:textId="77777777" w:rsidTr="00654220">
        <w:tc>
          <w:tcPr>
            <w:tcW w:w="9067" w:type="dxa"/>
            <w:gridSpan w:val="3"/>
            <w:shd w:val="clear" w:color="auto" w:fill="FFFFFF" w:themeFill="background1"/>
          </w:tcPr>
          <w:p w14:paraId="03579546" w14:textId="2FC659B2" w:rsidR="00F31B78" w:rsidRPr="003659BC" w:rsidRDefault="00F31B78">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lastRenderedPageBreak/>
              <w:t>Norm 5a</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Pr="003659BC">
              <w:rPr>
                <w:rFonts w:asciiTheme="minorHAnsi" w:eastAsia="Yu Gothic Light" w:hAnsiTheme="minorHAnsi" w:cstheme="minorHAnsi"/>
                <w:b/>
                <w:bCs/>
                <w:color w:val="519093"/>
              </w:rPr>
              <w:t>Indicatoren</w:t>
            </w:r>
          </w:p>
          <w:p w14:paraId="52066097" w14:textId="77777777" w:rsidR="00F31B78" w:rsidRPr="003659BC" w:rsidRDefault="00F31B78">
            <w:pPr>
              <w:widowControl/>
              <w:autoSpaceDE/>
              <w:autoSpaceDN/>
              <w:rPr>
                <w:rFonts w:asciiTheme="minorHAnsi" w:eastAsia="Calibri" w:hAnsiTheme="minorHAnsi" w:cstheme="minorHAnsi"/>
                <w:color w:val="519093"/>
              </w:rPr>
            </w:pPr>
          </w:p>
        </w:tc>
      </w:tr>
      <w:tr w:rsidR="00A17B6F" w:rsidRPr="003659BC" w14:paraId="7A68A62C" w14:textId="77777777" w:rsidTr="00654220">
        <w:tc>
          <w:tcPr>
            <w:tcW w:w="704" w:type="dxa"/>
          </w:tcPr>
          <w:p w14:paraId="79443699" w14:textId="74A33918" w:rsidR="00A17B6F" w:rsidRPr="003659BC" w:rsidRDefault="00A17B6F" w:rsidP="00A17B6F">
            <w:pPr>
              <w:widowControl/>
              <w:autoSpaceDE/>
              <w:autoSpaceDN/>
              <w:rPr>
                <w:rFonts w:asciiTheme="minorHAnsi" w:eastAsia="Calibri" w:hAnsiTheme="minorHAnsi" w:cstheme="minorHAnsi"/>
              </w:rPr>
            </w:pPr>
            <w:r w:rsidRPr="003659BC">
              <w:rPr>
                <w:rFonts w:asciiTheme="minorHAnsi" w:eastAsia="Calibri" w:hAnsiTheme="minorHAnsi" w:cstheme="minorHAnsi"/>
              </w:rPr>
              <w:t>5a.1</w:t>
            </w:r>
          </w:p>
        </w:tc>
        <w:tc>
          <w:tcPr>
            <w:tcW w:w="6913" w:type="dxa"/>
          </w:tcPr>
          <w:p w14:paraId="35344D0B" w14:textId="77777777" w:rsidR="00A05244" w:rsidRDefault="007B3A37" w:rsidP="00A17B6F">
            <w:pPr>
              <w:widowControl/>
              <w:autoSpaceDE/>
              <w:autoSpaceDN/>
              <w:rPr>
                <w:rFonts w:asciiTheme="minorHAnsi" w:hAnsiTheme="minorHAnsi" w:cstheme="minorHAnsi"/>
              </w:rPr>
            </w:pPr>
            <w:r w:rsidRPr="007B3A37">
              <w:rPr>
                <w:rFonts w:asciiTheme="minorHAnsi" w:hAnsiTheme="minorHAnsi" w:cstheme="minorHAnsi"/>
              </w:rPr>
              <w:t xml:space="preserve">De organisatie toont, ook voor het </w:t>
            </w:r>
            <w:proofErr w:type="spellStart"/>
            <w:r w:rsidRPr="007B3A37">
              <w:rPr>
                <w:rFonts w:asciiTheme="minorHAnsi" w:hAnsiTheme="minorHAnsi" w:cstheme="minorHAnsi"/>
              </w:rPr>
              <w:t>taalhuis</w:t>
            </w:r>
            <w:proofErr w:type="spellEnd"/>
            <w:r w:rsidRPr="007B3A37">
              <w:rPr>
                <w:rFonts w:asciiTheme="minorHAnsi" w:hAnsiTheme="minorHAnsi" w:cstheme="minorHAnsi"/>
              </w:rPr>
              <w:t>, aan dat het actuele aanbod van producten, diensten en projecten met bewezen effectieve werking bijdraagt aan haar ambities op korte en lange termijn.</w:t>
            </w:r>
          </w:p>
          <w:p w14:paraId="2696696E" w14:textId="19393369" w:rsidR="00135594" w:rsidRPr="003659BC" w:rsidRDefault="00135594" w:rsidP="00A17B6F">
            <w:pPr>
              <w:widowControl/>
              <w:autoSpaceDE/>
              <w:autoSpaceDN/>
              <w:rPr>
                <w:rFonts w:asciiTheme="minorHAnsi" w:eastAsia="Calibri" w:hAnsiTheme="minorHAnsi" w:cstheme="minorHAnsi"/>
              </w:rPr>
            </w:pPr>
          </w:p>
        </w:tc>
        <w:tc>
          <w:tcPr>
            <w:tcW w:w="1450" w:type="dxa"/>
          </w:tcPr>
          <w:p w14:paraId="73576272" w14:textId="3779058E" w:rsidR="00A17B6F" w:rsidRPr="003659BC" w:rsidRDefault="00A17B6F" w:rsidP="005E789E">
            <w:pPr>
              <w:widowControl/>
              <w:autoSpaceDE/>
              <w:autoSpaceDN/>
              <w:jc w:val="right"/>
              <w:rPr>
                <w:rFonts w:asciiTheme="minorHAnsi" w:eastAsia="Calibri" w:hAnsiTheme="minorHAnsi" w:cstheme="minorHAnsi"/>
              </w:rPr>
            </w:pPr>
          </w:p>
        </w:tc>
      </w:tr>
      <w:tr w:rsidR="00A17B6F" w:rsidRPr="003659BC" w14:paraId="743ACBB6" w14:textId="77777777" w:rsidTr="00654220">
        <w:tc>
          <w:tcPr>
            <w:tcW w:w="704" w:type="dxa"/>
          </w:tcPr>
          <w:p w14:paraId="1BBBE271" w14:textId="7F4CB336" w:rsidR="00A17B6F" w:rsidRPr="003659BC" w:rsidRDefault="00A17B6F" w:rsidP="00A17B6F">
            <w:pPr>
              <w:widowControl/>
              <w:autoSpaceDE/>
              <w:autoSpaceDN/>
              <w:rPr>
                <w:rFonts w:asciiTheme="minorHAnsi" w:eastAsia="Calibri" w:hAnsiTheme="minorHAnsi" w:cstheme="minorHAnsi"/>
              </w:rPr>
            </w:pPr>
            <w:r w:rsidRPr="003659BC">
              <w:rPr>
                <w:rFonts w:asciiTheme="minorHAnsi" w:eastAsia="Calibri" w:hAnsiTheme="minorHAnsi" w:cstheme="minorHAnsi"/>
              </w:rPr>
              <w:t>5a.2</w:t>
            </w:r>
          </w:p>
        </w:tc>
        <w:tc>
          <w:tcPr>
            <w:tcW w:w="6913" w:type="dxa"/>
          </w:tcPr>
          <w:p w14:paraId="0FA3FC1F" w14:textId="77777777" w:rsidR="00A17B6F" w:rsidRPr="003659BC" w:rsidRDefault="00A17B6F" w:rsidP="00A17B6F">
            <w:pPr>
              <w:widowControl/>
              <w:autoSpaceDE/>
              <w:autoSpaceDN/>
              <w:rPr>
                <w:rFonts w:asciiTheme="minorHAnsi" w:hAnsiTheme="minorHAnsi" w:cstheme="minorHAnsi"/>
              </w:rPr>
            </w:pPr>
            <w:r w:rsidRPr="003659BC">
              <w:rPr>
                <w:rFonts w:asciiTheme="minorHAnsi" w:hAnsiTheme="minorHAnsi" w:cstheme="minorHAnsi"/>
              </w:rPr>
              <w:t>De organisatie maakt bewuste keuzes over de inzet van haar producten, diensten en projecten op basis van duidelijke (</w:t>
            </w:r>
            <w:proofErr w:type="spellStart"/>
            <w:r w:rsidRPr="003659BC">
              <w:rPr>
                <w:rFonts w:asciiTheme="minorHAnsi" w:hAnsiTheme="minorHAnsi" w:cstheme="minorHAnsi"/>
              </w:rPr>
              <w:t>kwaliteits</w:t>
            </w:r>
            <w:proofErr w:type="spellEnd"/>
            <w:r w:rsidRPr="003659BC">
              <w:rPr>
                <w:rFonts w:asciiTheme="minorHAnsi" w:hAnsiTheme="minorHAnsi" w:cstheme="minorHAnsi"/>
              </w:rPr>
              <w:t>)criteria voor het initiëren en beëindigen ervan.</w:t>
            </w:r>
          </w:p>
          <w:p w14:paraId="795FE9E5" w14:textId="3DD78206" w:rsidR="00A05244" w:rsidRPr="003659BC" w:rsidRDefault="00A05244" w:rsidP="00A17B6F">
            <w:pPr>
              <w:widowControl/>
              <w:autoSpaceDE/>
              <w:autoSpaceDN/>
              <w:rPr>
                <w:rFonts w:asciiTheme="minorHAnsi" w:eastAsia="Calibri" w:hAnsiTheme="minorHAnsi" w:cstheme="minorHAnsi"/>
              </w:rPr>
            </w:pPr>
          </w:p>
        </w:tc>
        <w:tc>
          <w:tcPr>
            <w:tcW w:w="1450" w:type="dxa"/>
          </w:tcPr>
          <w:p w14:paraId="6F9CFA4A" w14:textId="38D6EA42" w:rsidR="00A17B6F" w:rsidRPr="003659BC" w:rsidRDefault="00A17B6F" w:rsidP="005E789E">
            <w:pPr>
              <w:widowControl/>
              <w:autoSpaceDE/>
              <w:autoSpaceDN/>
              <w:jc w:val="right"/>
              <w:rPr>
                <w:rFonts w:asciiTheme="minorHAnsi" w:eastAsia="Calibri" w:hAnsiTheme="minorHAnsi" w:cstheme="minorHAnsi"/>
              </w:rPr>
            </w:pPr>
          </w:p>
        </w:tc>
      </w:tr>
      <w:tr w:rsidR="00A17B6F" w:rsidRPr="003659BC" w14:paraId="6B5C9A9E" w14:textId="77777777" w:rsidTr="00654220">
        <w:tc>
          <w:tcPr>
            <w:tcW w:w="704" w:type="dxa"/>
          </w:tcPr>
          <w:p w14:paraId="0EA5F570" w14:textId="31016E3F" w:rsidR="00A17B6F" w:rsidRPr="003659BC" w:rsidRDefault="00A17B6F" w:rsidP="00A17B6F">
            <w:pPr>
              <w:widowControl/>
              <w:autoSpaceDE/>
              <w:autoSpaceDN/>
              <w:rPr>
                <w:rFonts w:asciiTheme="minorHAnsi" w:eastAsia="Calibri" w:hAnsiTheme="minorHAnsi" w:cstheme="minorHAnsi"/>
              </w:rPr>
            </w:pPr>
            <w:r w:rsidRPr="003659BC">
              <w:rPr>
                <w:rFonts w:asciiTheme="minorHAnsi" w:eastAsia="Calibri" w:hAnsiTheme="minorHAnsi" w:cstheme="minorHAnsi"/>
              </w:rPr>
              <w:t>5a.3</w:t>
            </w:r>
          </w:p>
        </w:tc>
        <w:tc>
          <w:tcPr>
            <w:tcW w:w="6913" w:type="dxa"/>
          </w:tcPr>
          <w:p w14:paraId="57F6BFD4" w14:textId="77777777" w:rsidR="00A05244" w:rsidRDefault="009A0E4D" w:rsidP="00A17B6F">
            <w:pPr>
              <w:widowControl/>
              <w:autoSpaceDE/>
              <w:autoSpaceDN/>
              <w:rPr>
                <w:rFonts w:asciiTheme="minorHAnsi" w:hAnsiTheme="minorHAnsi" w:cstheme="minorHAnsi"/>
              </w:rPr>
            </w:pPr>
            <w:r w:rsidRPr="009A0E4D">
              <w:rPr>
                <w:rFonts w:asciiTheme="minorHAnsi" w:hAnsiTheme="minorHAnsi" w:cstheme="minorHAnsi"/>
              </w:rPr>
              <w:t xml:space="preserve">De organisatie maakt, ook voor het </w:t>
            </w:r>
            <w:proofErr w:type="spellStart"/>
            <w:r w:rsidRPr="009A0E4D">
              <w:rPr>
                <w:rFonts w:asciiTheme="minorHAnsi" w:hAnsiTheme="minorHAnsi" w:cstheme="minorHAnsi"/>
              </w:rPr>
              <w:t>taalhuis</w:t>
            </w:r>
            <w:proofErr w:type="spellEnd"/>
            <w:r w:rsidRPr="009A0E4D">
              <w:rPr>
                <w:rFonts w:asciiTheme="minorHAnsi" w:hAnsiTheme="minorHAnsi" w:cstheme="minorHAnsi"/>
              </w:rPr>
              <w:t>, bewuste keuzes over de vernieuwing van haar producten en diensten op basis van nieuwe inzichten duidelijke (</w:t>
            </w:r>
            <w:proofErr w:type="spellStart"/>
            <w:r w:rsidRPr="009A0E4D">
              <w:rPr>
                <w:rFonts w:asciiTheme="minorHAnsi" w:hAnsiTheme="minorHAnsi" w:cstheme="minorHAnsi"/>
              </w:rPr>
              <w:t>kwaliteits</w:t>
            </w:r>
            <w:proofErr w:type="spellEnd"/>
            <w:r w:rsidRPr="009A0E4D">
              <w:rPr>
                <w:rFonts w:asciiTheme="minorHAnsi" w:hAnsiTheme="minorHAnsi" w:cstheme="minorHAnsi"/>
              </w:rPr>
              <w:t>)criteria voor de ontwikkeling en aanpassing ervan.</w:t>
            </w:r>
          </w:p>
          <w:p w14:paraId="27FD734F" w14:textId="14938FEB" w:rsidR="009A0E4D" w:rsidRPr="00AA2D3F" w:rsidRDefault="009A0E4D" w:rsidP="00A17B6F">
            <w:pPr>
              <w:widowControl/>
              <w:autoSpaceDE/>
              <w:autoSpaceDN/>
              <w:rPr>
                <w:rFonts w:asciiTheme="minorHAnsi" w:eastAsia="Calibri" w:hAnsiTheme="minorHAnsi" w:cstheme="minorHAnsi"/>
              </w:rPr>
            </w:pPr>
          </w:p>
        </w:tc>
        <w:tc>
          <w:tcPr>
            <w:tcW w:w="1450" w:type="dxa"/>
          </w:tcPr>
          <w:p w14:paraId="413D651B" w14:textId="27E5BF5E" w:rsidR="00A17B6F" w:rsidRPr="00AA2D3F" w:rsidRDefault="00A17B6F" w:rsidP="005E789E">
            <w:pPr>
              <w:widowControl/>
              <w:autoSpaceDE/>
              <w:autoSpaceDN/>
              <w:jc w:val="right"/>
              <w:rPr>
                <w:rFonts w:asciiTheme="minorHAnsi" w:eastAsia="Calibri" w:hAnsiTheme="minorHAnsi" w:cstheme="minorHAnsi"/>
              </w:rPr>
            </w:pPr>
          </w:p>
        </w:tc>
      </w:tr>
      <w:tr w:rsidR="00A17B6F" w:rsidRPr="003659BC" w14:paraId="0C0FD0A3" w14:textId="77777777" w:rsidTr="00654220">
        <w:tc>
          <w:tcPr>
            <w:tcW w:w="704" w:type="dxa"/>
          </w:tcPr>
          <w:p w14:paraId="57591657" w14:textId="058CF8AD" w:rsidR="00A17B6F" w:rsidRPr="003659BC" w:rsidRDefault="00A17B6F" w:rsidP="00A17B6F">
            <w:pPr>
              <w:widowControl/>
              <w:autoSpaceDE/>
              <w:autoSpaceDN/>
              <w:rPr>
                <w:rFonts w:asciiTheme="minorHAnsi" w:eastAsia="Calibri" w:hAnsiTheme="minorHAnsi" w:cstheme="minorHAnsi"/>
              </w:rPr>
            </w:pPr>
            <w:r w:rsidRPr="003659BC">
              <w:rPr>
                <w:rFonts w:asciiTheme="minorHAnsi" w:eastAsia="Calibri" w:hAnsiTheme="minorHAnsi" w:cstheme="minorHAnsi"/>
              </w:rPr>
              <w:t>5a.4</w:t>
            </w:r>
          </w:p>
        </w:tc>
        <w:tc>
          <w:tcPr>
            <w:tcW w:w="6913" w:type="dxa"/>
          </w:tcPr>
          <w:p w14:paraId="5382FE1C" w14:textId="77777777" w:rsidR="00A17B6F" w:rsidRPr="003659BC" w:rsidRDefault="00A17B6F" w:rsidP="00A17B6F">
            <w:pPr>
              <w:widowControl/>
              <w:autoSpaceDE/>
              <w:autoSpaceDN/>
              <w:rPr>
                <w:rFonts w:asciiTheme="minorHAnsi" w:hAnsiTheme="minorHAnsi" w:cstheme="minorHAnsi"/>
              </w:rPr>
            </w:pPr>
            <w:r w:rsidRPr="003659BC">
              <w:rPr>
                <w:rFonts w:asciiTheme="minorHAnsi" w:hAnsiTheme="minorHAnsi" w:cstheme="minorHAnsi"/>
              </w:rPr>
              <w:t>De organisatie beschikt over periodieke interne/externe evaluaties van producten, diensten en projecten.</w:t>
            </w:r>
          </w:p>
          <w:p w14:paraId="0FBAE771" w14:textId="6A2CCB5F" w:rsidR="00A05244" w:rsidRPr="003659BC" w:rsidRDefault="00A05244" w:rsidP="00A17B6F">
            <w:pPr>
              <w:widowControl/>
              <w:autoSpaceDE/>
              <w:autoSpaceDN/>
              <w:rPr>
                <w:rFonts w:asciiTheme="minorHAnsi" w:eastAsia="Calibri" w:hAnsiTheme="minorHAnsi" w:cstheme="minorHAnsi"/>
                <w:b/>
                <w:bCs/>
                <w:color w:val="519093"/>
              </w:rPr>
            </w:pPr>
          </w:p>
        </w:tc>
        <w:tc>
          <w:tcPr>
            <w:tcW w:w="1450" w:type="dxa"/>
          </w:tcPr>
          <w:p w14:paraId="104D99BE" w14:textId="33EB4760" w:rsidR="00A17B6F" w:rsidRPr="003659BC" w:rsidRDefault="00A17B6F" w:rsidP="005E789E">
            <w:pPr>
              <w:widowControl/>
              <w:autoSpaceDE/>
              <w:autoSpaceDN/>
              <w:jc w:val="right"/>
              <w:rPr>
                <w:rFonts w:asciiTheme="minorHAnsi" w:eastAsia="Calibri" w:hAnsiTheme="minorHAnsi" w:cstheme="minorHAnsi"/>
              </w:rPr>
            </w:pPr>
          </w:p>
        </w:tc>
      </w:tr>
      <w:tr w:rsidR="00A17B6F" w:rsidRPr="003659BC" w14:paraId="771307C5" w14:textId="77777777" w:rsidTr="00654220">
        <w:tc>
          <w:tcPr>
            <w:tcW w:w="704" w:type="dxa"/>
          </w:tcPr>
          <w:p w14:paraId="40AE14AB" w14:textId="3C6F2E4B" w:rsidR="00A17B6F" w:rsidRPr="003659BC" w:rsidRDefault="00A17B6F" w:rsidP="00A17B6F">
            <w:pPr>
              <w:widowControl/>
              <w:autoSpaceDE/>
              <w:autoSpaceDN/>
              <w:rPr>
                <w:rFonts w:asciiTheme="minorHAnsi" w:eastAsia="Calibri" w:hAnsiTheme="minorHAnsi" w:cstheme="minorHAnsi"/>
              </w:rPr>
            </w:pPr>
            <w:r w:rsidRPr="003659BC">
              <w:rPr>
                <w:rFonts w:asciiTheme="minorHAnsi" w:eastAsia="Calibri" w:hAnsiTheme="minorHAnsi" w:cstheme="minorHAnsi"/>
              </w:rPr>
              <w:t>5a.5</w:t>
            </w:r>
          </w:p>
        </w:tc>
        <w:tc>
          <w:tcPr>
            <w:tcW w:w="6913" w:type="dxa"/>
          </w:tcPr>
          <w:p w14:paraId="78A3BE6D" w14:textId="77777777" w:rsidR="00A17B6F" w:rsidRPr="003659BC" w:rsidRDefault="00A17B6F" w:rsidP="00A05244">
            <w:pPr>
              <w:rPr>
                <w:rFonts w:asciiTheme="minorHAnsi" w:hAnsiTheme="minorHAnsi" w:cstheme="minorHAnsi"/>
              </w:rPr>
            </w:pPr>
            <w:r w:rsidRPr="003659BC">
              <w:rPr>
                <w:rFonts w:asciiTheme="minorHAnsi" w:hAnsiTheme="minorHAnsi" w:cstheme="minorHAnsi"/>
              </w:rPr>
              <w:t xml:space="preserve">De kritische primaire en ondersteunende processen zijn actueel beschreven, beschikbaar en bekend bij relevante medewerkers en vrijwilligers. </w:t>
            </w:r>
          </w:p>
          <w:p w14:paraId="715BC2FA" w14:textId="50055BE8" w:rsidR="00A05244" w:rsidRPr="003659BC" w:rsidRDefault="00A05244" w:rsidP="00A05244">
            <w:pPr>
              <w:rPr>
                <w:rFonts w:asciiTheme="minorHAnsi" w:eastAsia="Calibri" w:hAnsiTheme="minorHAnsi" w:cstheme="minorHAnsi"/>
                <w:b/>
                <w:bCs/>
                <w:color w:val="519093"/>
              </w:rPr>
            </w:pPr>
          </w:p>
        </w:tc>
        <w:tc>
          <w:tcPr>
            <w:tcW w:w="1450" w:type="dxa"/>
          </w:tcPr>
          <w:p w14:paraId="6853EF5F" w14:textId="641DF9A0" w:rsidR="00A17B6F" w:rsidRPr="003659BC" w:rsidRDefault="00A17B6F" w:rsidP="005E789E">
            <w:pPr>
              <w:widowControl/>
              <w:autoSpaceDE/>
              <w:autoSpaceDN/>
              <w:jc w:val="right"/>
              <w:rPr>
                <w:rFonts w:asciiTheme="minorHAnsi" w:eastAsia="Calibri" w:hAnsiTheme="minorHAnsi" w:cstheme="minorHAnsi"/>
              </w:rPr>
            </w:pPr>
          </w:p>
        </w:tc>
      </w:tr>
      <w:tr w:rsidR="004F2108" w:rsidRPr="003659BC" w14:paraId="4CFC11CB" w14:textId="77777777" w:rsidTr="00CC1E26">
        <w:tc>
          <w:tcPr>
            <w:tcW w:w="704" w:type="dxa"/>
          </w:tcPr>
          <w:p w14:paraId="5AA4891F" w14:textId="77777777" w:rsidR="004F2108" w:rsidRPr="003659BC" w:rsidRDefault="004F2108" w:rsidP="004F2108">
            <w:pPr>
              <w:widowControl/>
              <w:autoSpaceDE/>
              <w:autoSpaceDN/>
              <w:rPr>
                <w:rFonts w:asciiTheme="minorHAnsi" w:eastAsia="Calibri" w:hAnsiTheme="minorHAnsi" w:cstheme="minorHAnsi"/>
              </w:rPr>
            </w:pPr>
          </w:p>
        </w:tc>
        <w:tc>
          <w:tcPr>
            <w:tcW w:w="6913" w:type="dxa"/>
          </w:tcPr>
          <w:p w14:paraId="752D4F7D" w14:textId="77777777" w:rsidR="004F2108" w:rsidRPr="003659BC" w:rsidRDefault="004F2108" w:rsidP="004F2108">
            <w:pPr>
              <w:widowControl/>
              <w:autoSpaceDE/>
              <w:autoSpaceDN/>
              <w:rPr>
                <w:rFonts w:asciiTheme="minorHAnsi" w:eastAsia="Calibri" w:hAnsiTheme="minorHAnsi" w:cstheme="minorHAnsi"/>
                <w:b/>
                <w:bCs/>
                <w:color w:val="519093"/>
              </w:rPr>
            </w:pPr>
          </w:p>
          <w:p w14:paraId="664F5775" w14:textId="1F1CB5B6" w:rsidR="004F2108" w:rsidRPr="003659BC" w:rsidRDefault="004F2108" w:rsidP="004F2108">
            <w:pPr>
              <w:widowControl/>
              <w:autoSpaceDE/>
              <w:autoSpaceDN/>
              <w:rPr>
                <w:rFonts w:asciiTheme="minorHAnsi" w:eastAsia="Calibri" w:hAnsiTheme="minorHAnsi" w:cstheme="minorHAnsi"/>
                <w:b/>
                <w:bCs/>
                <w:color w:val="519093"/>
              </w:rPr>
            </w:pPr>
            <w:r w:rsidRPr="0003000E">
              <w:rPr>
                <w:rFonts w:asciiTheme="minorHAnsi" w:eastAsia="Calibri" w:hAnsiTheme="minorHAnsi" w:cstheme="minorHAnsi"/>
                <w:b/>
                <w:bCs/>
                <w:color w:val="519093"/>
              </w:rPr>
              <w:t xml:space="preserve">Alleen voor leden </w:t>
            </w:r>
            <w:r w:rsidR="00D37F63" w:rsidRPr="0003000E">
              <w:rPr>
                <w:rFonts w:asciiTheme="minorHAnsi" w:eastAsia="Calibri" w:hAnsiTheme="minorHAnsi" w:cstheme="minorHAnsi"/>
                <w:b/>
                <w:bCs/>
                <w:color w:val="519093"/>
              </w:rPr>
              <w:t>Cultuurconnectie</w:t>
            </w:r>
            <w:r w:rsidRPr="0003000E">
              <w:rPr>
                <w:rFonts w:asciiTheme="minorHAnsi" w:eastAsia="Calibri" w:hAnsiTheme="minorHAnsi" w:cstheme="minorHAnsi"/>
                <w:b/>
                <w:bCs/>
                <w:color w:val="519093"/>
              </w:rPr>
              <w:t xml:space="preserve"> </w:t>
            </w:r>
            <w:r w:rsidR="00420031" w:rsidRPr="0003000E">
              <w:rPr>
                <w:rFonts w:asciiTheme="minorHAnsi" w:eastAsia="Calibri" w:hAnsiTheme="minorHAnsi" w:cstheme="minorHAnsi"/>
                <w:b/>
                <w:bCs/>
                <w:color w:val="519093"/>
              </w:rPr>
              <w:t xml:space="preserve">en/of VOB </w:t>
            </w:r>
            <w:r w:rsidRPr="0003000E">
              <w:rPr>
                <w:rFonts w:asciiTheme="minorHAnsi" w:eastAsia="Calibri" w:hAnsiTheme="minorHAnsi" w:cstheme="minorHAnsi"/>
                <w:b/>
                <w:bCs/>
                <w:color w:val="519093"/>
              </w:rPr>
              <w:t xml:space="preserve">vraag </w:t>
            </w:r>
            <w:r w:rsidR="00D37F63" w:rsidRPr="0003000E">
              <w:rPr>
                <w:rFonts w:asciiTheme="minorHAnsi" w:eastAsia="Calibri" w:hAnsiTheme="minorHAnsi" w:cstheme="minorHAnsi"/>
                <w:b/>
                <w:bCs/>
                <w:color w:val="519093"/>
              </w:rPr>
              <w:t>5</w:t>
            </w:r>
            <w:r w:rsidRPr="0003000E">
              <w:rPr>
                <w:rFonts w:asciiTheme="minorHAnsi" w:eastAsia="Calibri" w:hAnsiTheme="minorHAnsi" w:cstheme="minorHAnsi"/>
                <w:b/>
                <w:bCs/>
                <w:color w:val="519093"/>
              </w:rPr>
              <w:t>a.</w:t>
            </w:r>
            <w:r w:rsidR="00D37F63" w:rsidRPr="0003000E">
              <w:rPr>
                <w:rFonts w:asciiTheme="minorHAnsi" w:eastAsia="Calibri" w:hAnsiTheme="minorHAnsi" w:cstheme="minorHAnsi"/>
                <w:b/>
                <w:bCs/>
                <w:color w:val="519093"/>
              </w:rPr>
              <w:t>6</w:t>
            </w:r>
          </w:p>
          <w:p w14:paraId="0CDB16D2" w14:textId="77777777" w:rsidR="004F2108" w:rsidRPr="003659BC" w:rsidRDefault="004F2108" w:rsidP="004F2108">
            <w:pPr>
              <w:widowControl/>
              <w:autoSpaceDE/>
              <w:autoSpaceDN/>
              <w:rPr>
                <w:rFonts w:asciiTheme="minorHAnsi" w:eastAsia="Calibri" w:hAnsiTheme="minorHAnsi" w:cstheme="minorHAnsi"/>
              </w:rPr>
            </w:pPr>
          </w:p>
        </w:tc>
        <w:tc>
          <w:tcPr>
            <w:tcW w:w="1450" w:type="dxa"/>
          </w:tcPr>
          <w:p w14:paraId="4C073EAB" w14:textId="77777777" w:rsidR="004F2108" w:rsidRPr="003659BC" w:rsidRDefault="004F2108" w:rsidP="005E789E">
            <w:pPr>
              <w:widowControl/>
              <w:autoSpaceDE/>
              <w:autoSpaceDN/>
              <w:jc w:val="right"/>
              <w:rPr>
                <w:rFonts w:asciiTheme="minorHAnsi" w:eastAsia="Calibri" w:hAnsiTheme="minorHAnsi" w:cstheme="minorHAnsi"/>
              </w:rPr>
            </w:pPr>
          </w:p>
        </w:tc>
      </w:tr>
      <w:tr w:rsidR="004F2108" w:rsidRPr="003659BC" w14:paraId="5F2D315E" w14:textId="77777777" w:rsidTr="00654220">
        <w:tc>
          <w:tcPr>
            <w:tcW w:w="704" w:type="dxa"/>
          </w:tcPr>
          <w:p w14:paraId="7D437342" w14:textId="782093E2" w:rsidR="004F2108" w:rsidRPr="003659BC" w:rsidRDefault="004F2108" w:rsidP="004F2108">
            <w:pPr>
              <w:widowControl/>
              <w:autoSpaceDE/>
              <w:autoSpaceDN/>
              <w:rPr>
                <w:rFonts w:asciiTheme="minorHAnsi" w:eastAsia="Calibri" w:hAnsiTheme="minorHAnsi" w:cstheme="minorHAnsi"/>
              </w:rPr>
            </w:pPr>
            <w:r w:rsidRPr="003659BC">
              <w:rPr>
                <w:rFonts w:asciiTheme="minorHAnsi" w:eastAsia="Calibri" w:hAnsiTheme="minorHAnsi" w:cstheme="minorHAnsi"/>
              </w:rPr>
              <w:t>5a.6</w:t>
            </w:r>
          </w:p>
        </w:tc>
        <w:tc>
          <w:tcPr>
            <w:tcW w:w="6913" w:type="dxa"/>
          </w:tcPr>
          <w:p w14:paraId="2BD1EA09" w14:textId="77777777" w:rsidR="004F2108" w:rsidRPr="003659BC" w:rsidRDefault="00A05244" w:rsidP="004F2108">
            <w:pPr>
              <w:widowControl/>
              <w:autoSpaceDE/>
              <w:autoSpaceDN/>
              <w:rPr>
                <w:rFonts w:asciiTheme="minorHAnsi" w:hAnsiTheme="minorHAnsi" w:cstheme="minorHAnsi"/>
              </w:rPr>
            </w:pPr>
            <w:r w:rsidRPr="003659BC">
              <w:rPr>
                <w:rFonts w:asciiTheme="minorHAnsi" w:hAnsiTheme="minorHAnsi" w:cstheme="minorHAnsi"/>
              </w:rPr>
              <w:t>De organisatie toont aan hoe zij planmatig leer- en ontwikkelprocessen realiseert.</w:t>
            </w:r>
          </w:p>
          <w:p w14:paraId="47C5FBBD" w14:textId="3CCD520F" w:rsidR="00A05244" w:rsidRPr="003659BC" w:rsidRDefault="00A05244" w:rsidP="004F2108">
            <w:pPr>
              <w:widowControl/>
              <w:autoSpaceDE/>
              <w:autoSpaceDN/>
              <w:rPr>
                <w:rFonts w:asciiTheme="minorHAnsi" w:eastAsia="Calibri" w:hAnsiTheme="minorHAnsi" w:cstheme="minorHAnsi"/>
              </w:rPr>
            </w:pPr>
          </w:p>
        </w:tc>
        <w:tc>
          <w:tcPr>
            <w:tcW w:w="1450" w:type="dxa"/>
          </w:tcPr>
          <w:p w14:paraId="11575A3B" w14:textId="6CFE6177" w:rsidR="004F2108" w:rsidRPr="003659BC" w:rsidRDefault="004F2108" w:rsidP="005E789E">
            <w:pPr>
              <w:widowControl/>
              <w:autoSpaceDE/>
              <w:autoSpaceDN/>
              <w:jc w:val="right"/>
              <w:rPr>
                <w:rFonts w:asciiTheme="minorHAnsi" w:eastAsia="Calibri" w:hAnsiTheme="minorHAnsi" w:cstheme="minorHAnsi"/>
              </w:rPr>
            </w:pPr>
          </w:p>
        </w:tc>
      </w:tr>
    </w:tbl>
    <w:p w14:paraId="3AD2D651" w14:textId="6E5C3EE6" w:rsidR="009612EC" w:rsidRDefault="009612EC" w:rsidP="00CC1E26">
      <w:pPr>
        <w:widowControl/>
        <w:autoSpaceDE/>
        <w:autoSpaceDN/>
        <w:rPr>
          <w:rFonts w:ascii="Calibri" w:eastAsia="Calibri" w:hAnsi="Calibri" w:cs="Times New Roman"/>
          <w:b/>
          <w:bCs/>
          <w:color w:val="519093"/>
        </w:rPr>
      </w:pPr>
      <w:r w:rsidRPr="003659BC">
        <w:rPr>
          <w:rFonts w:ascii="Calibri" w:eastAsia="Calibri" w:hAnsi="Calibri" w:cs="Times New Roman"/>
          <w:b/>
          <w:bCs/>
          <w:color w:val="519093"/>
        </w:rPr>
        <w:t xml:space="preserve">Eventuele toelichting </w:t>
      </w:r>
      <w:r>
        <w:rPr>
          <w:rFonts w:ascii="Calibri" w:eastAsia="Calibri" w:hAnsi="Calibri" w:cs="Times New Roman"/>
          <w:b/>
          <w:bCs/>
          <w:color w:val="519093"/>
        </w:rPr>
        <w:t xml:space="preserve">organisatie </w:t>
      </w:r>
      <w:r w:rsidRPr="003659BC">
        <w:rPr>
          <w:rFonts w:ascii="Calibri" w:eastAsia="Calibri" w:hAnsi="Calibri" w:cs="Times New Roman"/>
          <w:b/>
          <w:bCs/>
          <w:color w:val="519093"/>
        </w:rPr>
        <w:t xml:space="preserve">norm </w:t>
      </w:r>
      <w:r>
        <w:rPr>
          <w:rFonts w:ascii="Calibri" w:eastAsia="Calibri" w:hAnsi="Calibri" w:cs="Times New Roman"/>
          <w:b/>
          <w:bCs/>
          <w:color w:val="519093"/>
        </w:rPr>
        <w:t>5</w:t>
      </w:r>
      <w:r w:rsidRPr="003659BC">
        <w:rPr>
          <w:rFonts w:ascii="Calibri" w:eastAsia="Calibri" w:hAnsi="Calibri" w:cs="Times New Roman"/>
          <w:b/>
          <w:bCs/>
          <w:color w:val="519093"/>
        </w:rPr>
        <w:t>a</w:t>
      </w:r>
    </w:p>
    <w:p w14:paraId="5C0FBD90" w14:textId="77777777" w:rsidR="008F69DF" w:rsidRDefault="008F69DF" w:rsidP="00CC1E26">
      <w:pPr>
        <w:widowControl/>
        <w:autoSpaceDE/>
        <w:autoSpaceDN/>
        <w:rPr>
          <w:rFonts w:asciiTheme="minorHAnsi" w:eastAsia="Calibri" w:hAnsiTheme="minorHAnsi" w:cstheme="minorHAnsi"/>
          <w:b/>
          <w:bCs/>
          <w:color w:val="519093"/>
        </w:rPr>
      </w:pPr>
    </w:p>
    <w:p w14:paraId="7ABD4FC8" w14:textId="57F05AA8" w:rsidR="00A25431" w:rsidRDefault="00A25431" w:rsidP="00CC1E26">
      <w:pPr>
        <w:widowControl/>
        <w:autoSpaceDE/>
        <w:autoSpaceDN/>
        <w:ind w:firstLine="720"/>
        <w:rPr>
          <w:rFonts w:asciiTheme="minorHAnsi" w:eastAsia="Calibri" w:hAnsiTheme="minorHAnsi" w:cstheme="minorHAnsi"/>
          <w:b/>
          <w:bCs/>
          <w:color w:val="519093"/>
        </w:rPr>
      </w:pPr>
      <w:r w:rsidRPr="004519F5">
        <w:rPr>
          <w:rFonts w:asciiTheme="minorHAnsi" w:eastAsia="Calibri" w:hAnsiTheme="minorHAnsi" w:cstheme="minorHAnsi"/>
          <w:b/>
          <w:bCs/>
          <w:color w:val="519093"/>
        </w:rPr>
        <w:t>Specifiek voor taalhuizen</w:t>
      </w:r>
    </w:p>
    <w:tbl>
      <w:tblPr>
        <w:tblW w:w="9067" w:type="dxa"/>
        <w:tblLook w:val="04A0" w:firstRow="1" w:lastRow="0" w:firstColumn="1" w:lastColumn="0" w:noHBand="0" w:noVBand="1"/>
      </w:tblPr>
      <w:tblGrid>
        <w:gridCol w:w="712"/>
        <w:gridCol w:w="6905"/>
        <w:gridCol w:w="1450"/>
      </w:tblGrid>
      <w:tr w:rsidR="0023774A" w:rsidRPr="003659BC" w14:paraId="1D4E49D6" w14:textId="77777777" w:rsidTr="00CC1E26">
        <w:tc>
          <w:tcPr>
            <w:tcW w:w="712" w:type="dxa"/>
          </w:tcPr>
          <w:p w14:paraId="2D53DC4D" w14:textId="04497A57" w:rsidR="0023774A" w:rsidRPr="003659BC" w:rsidRDefault="0023774A" w:rsidP="00CC1E26">
            <w:pPr>
              <w:widowControl/>
              <w:autoSpaceDE/>
              <w:autoSpaceDN/>
              <w:rPr>
                <w:rFonts w:asciiTheme="minorHAnsi" w:eastAsia="Calibri" w:hAnsiTheme="minorHAnsi" w:cstheme="minorHAnsi"/>
              </w:rPr>
            </w:pPr>
            <w:r w:rsidRPr="003659BC">
              <w:rPr>
                <w:rFonts w:asciiTheme="minorHAnsi" w:eastAsia="Calibri" w:hAnsiTheme="minorHAnsi" w:cstheme="minorHAnsi"/>
              </w:rPr>
              <w:t>5a.</w:t>
            </w:r>
            <w:r w:rsidR="00797C34">
              <w:rPr>
                <w:rFonts w:asciiTheme="minorHAnsi" w:eastAsia="Calibri" w:hAnsiTheme="minorHAnsi" w:cstheme="minorHAnsi"/>
              </w:rPr>
              <w:t>7</w:t>
            </w:r>
          </w:p>
        </w:tc>
        <w:tc>
          <w:tcPr>
            <w:tcW w:w="6905" w:type="dxa"/>
          </w:tcPr>
          <w:p w14:paraId="70494559" w14:textId="77777777" w:rsidR="00BD5B70" w:rsidRDefault="00080268" w:rsidP="00CC1E26">
            <w:pPr>
              <w:widowControl/>
              <w:autoSpaceDE/>
              <w:autoSpaceDN/>
              <w:rPr>
                <w:rFonts w:asciiTheme="minorHAnsi" w:hAnsiTheme="minorHAnsi" w:cstheme="minorHAnsi"/>
              </w:rPr>
            </w:pPr>
            <w:r w:rsidRPr="004519F5">
              <w:rPr>
                <w:rFonts w:asciiTheme="minorHAnsi" w:hAnsiTheme="minorHAnsi" w:cstheme="minorHAnsi"/>
              </w:rPr>
              <w:t xml:space="preserve">Voor het </w:t>
            </w:r>
            <w:proofErr w:type="spellStart"/>
            <w:r w:rsidRPr="004519F5">
              <w:rPr>
                <w:rFonts w:asciiTheme="minorHAnsi" w:hAnsiTheme="minorHAnsi" w:cstheme="minorHAnsi"/>
              </w:rPr>
              <w:t>taalhuis</w:t>
            </w:r>
            <w:proofErr w:type="spellEnd"/>
            <w:r w:rsidRPr="004519F5">
              <w:rPr>
                <w:rFonts w:asciiTheme="minorHAnsi" w:hAnsiTheme="minorHAnsi" w:cstheme="minorHAnsi"/>
              </w:rPr>
              <w:t xml:space="preserve"> laat de organisatie zien welk deel van het aanbod externe (taal)aanbieder verzorgen. </w:t>
            </w:r>
          </w:p>
          <w:p w14:paraId="350F1AF8" w14:textId="577392D0" w:rsidR="00080268" w:rsidRPr="003659BC" w:rsidRDefault="00080268" w:rsidP="00CC1E26">
            <w:pPr>
              <w:widowControl/>
              <w:autoSpaceDE/>
              <w:autoSpaceDN/>
              <w:rPr>
                <w:rFonts w:asciiTheme="minorHAnsi" w:eastAsia="Calibri" w:hAnsiTheme="minorHAnsi" w:cstheme="minorHAnsi"/>
              </w:rPr>
            </w:pPr>
          </w:p>
        </w:tc>
        <w:tc>
          <w:tcPr>
            <w:tcW w:w="1450" w:type="dxa"/>
          </w:tcPr>
          <w:p w14:paraId="1F8A7243" w14:textId="0E37F2AE" w:rsidR="0023774A" w:rsidRPr="003659BC" w:rsidRDefault="0023774A" w:rsidP="00CC1E26">
            <w:pPr>
              <w:widowControl/>
              <w:autoSpaceDE/>
              <w:autoSpaceDN/>
              <w:jc w:val="right"/>
              <w:rPr>
                <w:rFonts w:asciiTheme="minorHAnsi" w:eastAsia="Calibri" w:hAnsiTheme="minorHAnsi" w:cstheme="minorHAnsi"/>
              </w:rPr>
            </w:pPr>
          </w:p>
        </w:tc>
      </w:tr>
      <w:tr w:rsidR="0023774A" w:rsidRPr="003659BC" w14:paraId="6A5CF517" w14:textId="77777777" w:rsidTr="00CC1E26">
        <w:tc>
          <w:tcPr>
            <w:tcW w:w="712" w:type="dxa"/>
          </w:tcPr>
          <w:p w14:paraId="5F7353E2" w14:textId="66128321" w:rsidR="0023774A" w:rsidRPr="003659BC" w:rsidRDefault="0023774A" w:rsidP="00CC1E26">
            <w:pPr>
              <w:widowControl/>
              <w:autoSpaceDE/>
              <w:autoSpaceDN/>
              <w:rPr>
                <w:rFonts w:asciiTheme="minorHAnsi" w:eastAsia="Calibri" w:hAnsiTheme="minorHAnsi" w:cstheme="minorHAnsi"/>
              </w:rPr>
            </w:pPr>
            <w:r w:rsidRPr="003659BC">
              <w:rPr>
                <w:rFonts w:asciiTheme="minorHAnsi" w:eastAsia="Calibri" w:hAnsiTheme="minorHAnsi" w:cstheme="minorHAnsi"/>
              </w:rPr>
              <w:t>5a.</w:t>
            </w:r>
            <w:r w:rsidR="00797C34">
              <w:rPr>
                <w:rFonts w:asciiTheme="minorHAnsi" w:eastAsia="Calibri" w:hAnsiTheme="minorHAnsi" w:cstheme="minorHAnsi"/>
              </w:rPr>
              <w:t>8</w:t>
            </w:r>
          </w:p>
        </w:tc>
        <w:tc>
          <w:tcPr>
            <w:tcW w:w="6905" w:type="dxa"/>
          </w:tcPr>
          <w:p w14:paraId="13A4C25F" w14:textId="77777777" w:rsidR="0023774A" w:rsidRDefault="00536B9C" w:rsidP="00CC1E26">
            <w:pPr>
              <w:widowControl/>
              <w:autoSpaceDE/>
              <w:autoSpaceDN/>
              <w:rPr>
                <w:rFonts w:asciiTheme="minorHAnsi" w:hAnsiTheme="minorHAnsi" w:cstheme="minorHAnsi"/>
              </w:rPr>
            </w:pPr>
            <w:r w:rsidRPr="004519F5">
              <w:rPr>
                <w:rFonts w:asciiTheme="minorHAnsi" w:hAnsiTheme="minorHAnsi" w:cstheme="minorHAnsi"/>
              </w:rPr>
              <w:t xml:space="preserve">Voor het </w:t>
            </w:r>
            <w:proofErr w:type="spellStart"/>
            <w:r w:rsidRPr="004519F5">
              <w:rPr>
                <w:rFonts w:asciiTheme="minorHAnsi" w:hAnsiTheme="minorHAnsi" w:cstheme="minorHAnsi"/>
              </w:rPr>
              <w:t>taalhuis</w:t>
            </w:r>
            <w:proofErr w:type="spellEnd"/>
            <w:r w:rsidRPr="004519F5">
              <w:rPr>
                <w:rFonts w:asciiTheme="minorHAnsi" w:hAnsiTheme="minorHAnsi" w:cstheme="minorHAnsi"/>
              </w:rPr>
              <w:t xml:space="preserve"> laat de organisatie zien hoe het aanbod zich verhoudt tot c.q. aansluit op het (preventieve) aanbod van externe (taal)aanbieders.</w:t>
            </w:r>
          </w:p>
          <w:p w14:paraId="6E6886BC" w14:textId="42EAA0C0" w:rsidR="00536B9C" w:rsidRPr="003659BC" w:rsidRDefault="00536B9C" w:rsidP="00CC1E26">
            <w:pPr>
              <w:widowControl/>
              <w:autoSpaceDE/>
              <w:autoSpaceDN/>
              <w:rPr>
                <w:rFonts w:asciiTheme="minorHAnsi" w:eastAsia="Calibri" w:hAnsiTheme="minorHAnsi" w:cstheme="minorHAnsi"/>
              </w:rPr>
            </w:pPr>
          </w:p>
        </w:tc>
        <w:tc>
          <w:tcPr>
            <w:tcW w:w="1450" w:type="dxa"/>
          </w:tcPr>
          <w:p w14:paraId="3B05D8DA" w14:textId="1365A4C7" w:rsidR="0023774A" w:rsidRPr="003659BC" w:rsidRDefault="0023774A" w:rsidP="00CC1E26">
            <w:pPr>
              <w:widowControl/>
              <w:autoSpaceDE/>
              <w:autoSpaceDN/>
              <w:jc w:val="right"/>
              <w:rPr>
                <w:rFonts w:asciiTheme="minorHAnsi" w:eastAsia="Calibri" w:hAnsiTheme="minorHAnsi" w:cstheme="minorHAnsi"/>
              </w:rPr>
            </w:pPr>
          </w:p>
        </w:tc>
      </w:tr>
      <w:tr w:rsidR="0023774A" w:rsidRPr="00AA2D3F" w14:paraId="6A0B1E40" w14:textId="77777777" w:rsidTr="00CC1E26">
        <w:tc>
          <w:tcPr>
            <w:tcW w:w="712" w:type="dxa"/>
          </w:tcPr>
          <w:p w14:paraId="0B3361A7" w14:textId="248BC815" w:rsidR="0023774A" w:rsidRPr="003659BC" w:rsidRDefault="0023774A">
            <w:pPr>
              <w:widowControl/>
              <w:autoSpaceDE/>
              <w:autoSpaceDN/>
              <w:rPr>
                <w:rFonts w:asciiTheme="minorHAnsi" w:eastAsia="Calibri" w:hAnsiTheme="minorHAnsi" w:cstheme="minorHAnsi"/>
              </w:rPr>
            </w:pPr>
            <w:r w:rsidRPr="003659BC">
              <w:rPr>
                <w:rFonts w:asciiTheme="minorHAnsi" w:eastAsia="Calibri" w:hAnsiTheme="minorHAnsi" w:cstheme="minorHAnsi"/>
              </w:rPr>
              <w:t>5a.</w:t>
            </w:r>
            <w:r w:rsidR="00797C34">
              <w:rPr>
                <w:rFonts w:asciiTheme="minorHAnsi" w:eastAsia="Calibri" w:hAnsiTheme="minorHAnsi" w:cstheme="minorHAnsi"/>
              </w:rPr>
              <w:t>9</w:t>
            </w:r>
          </w:p>
        </w:tc>
        <w:tc>
          <w:tcPr>
            <w:tcW w:w="6905" w:type="dxa"/>
          </w:tcPr>
          <w:p w14:paraId="539BB0C9" w14:textId="77777777" w:rsidR="0023774A" w:rsidRDefault="00CF5CE8">
            <w:pPr>
              <w:widowControl/>
              <w:autoSpaceDE/>
              <w:autoSpaceDN/>
              <w:rPr>
                <w:rFonts w:asciiTheme="minorHAnsi" w:hAnsiTheme="minorHAnsi" w:cstheme="minorHAnsi"/>
              </w:rPr>
            </w:pPr>
            <w:r w:rsidRPr="004519F5">
              <w:rPr>
                <w:rFonts w:asciiTheme="minorHAnsi" w:hAnsiTheme="minorHAnsi" w:cstheme="minorHAnsi"/>
              </w:rPr>
              <w:t>Als onderdeel van het taalhuisaanbod heeft de organisatie een voor de doelgroep relevante collectie met geschikte fysieke en digitale leer-, lees- en oefenmaterialen.</w:t>
            </w:r>
          </w:p>
          <w:p w14:paraId="2C7EFF49" w14:textId="23B21FF1" w:rsidR="00CF5CE8" w:rsidRPr="00AA2D3F" w:rsidRDefault="00CF5CE8">
            <w:pPr>
              <w:widowControl/>
              <w:autoSpaceDE/>
              <w:autoSpaceDN/>
              <w:rPr>
                <w:rFonts w:asciiTheme="minorHAnsi" w:eastAsia="Calibri" w:hAnsiTheme="minorHAnsi" w:cstheme="minorHAnsi"/>
              </w:rPr>
            </w:pPr>
          </w:p>
        </w:tc>
        <w:tc>
          <w:tcPr>
            <w:tcW w:w="1450" w:type="dxa"/>
          </w:tcPr>
          <w:p w14:paraId="1F1454EF" w14:textId="3D6F162C" w:rsidR="0023774A" w:rsidRPr="00AA2D3F" w:rsidRDefault="0023774A">
            <w:pPr>
              <w:widowControl/>
              <w:autoSpaceDE/>
              <w:autoSpaceDN/>
              <w:jc w:val="right"/>
              <w:rPr>
                <w:rFonts w:asciiTheme="minorHAnsi" w:eastAsia="Calibri" w:hAnsiTheme="minorHAnsi" w:cstheme="minorHAnsi"/>
              </w:rPr>
            </w:pPr>
          </w:p>
        </w:tc>
      </w:tr>
      <w:tr w:rsidR="0023774A" w:rsidRPr="003659BC" w14:paraId="320BC3E1" w14:textId="77777777" w:rsidTr="00CC1E26">
        <w:tc>
          <w:tcPr>
            <w:tcW w:w="712" w:type="dxa"/>
          </w:tcPr>
          <w:p w14:paraId="47947DC0" w14:textId="69FD73A3" w:rsidR="0023774A" w:rsidRPr="003659BC" w:rsidRDefault="0023774A">
            <w:pPr>
              <w:widowControl/>
              <w:autoSpaceDE/>
              <w:autoSpaceDN/>
              <w:rPr>
                <w:rFonts w:asciiTheme="minorHAnsi" w:eastAsia="Calibri" w:hAnsiTheme="minorHAnsi" w:cstheme="minorHAnsi"/>
              </w:rPr>
            </w:pPr>
            <w:r w:rsidRPr="003659BC">
              <w:rPr>
                <w:rFonts w:asciiTheme="minorHAnsi" w:eastAsia="Calibri" w:hAnsiTheme="minorHAnsi" w:cstheme="minorHAnsi"/>
              </w:rPr>
              <w:t>5a.</w:t>
            </w:r>
            <w:r w:rsidR="00797C34">
              <w:rPr>
                <w:rFonts w:asciiTheme="minorHAnsi" w:eastAsia="Calibri" w:hAnsiTheme="minorHAnsi" w:cstheme="minorHAnsi"/>
              </w:rPr>
              <w:t>10</w:t>
            </w:r>
          </w:p>
        </w:tc>
        <w:tc>
          <w:tcPr>
            <w:tcW w:w="6905" w:type="dxa"/>
          </w:tcPr>
          <w:p w14:paraId="0AB13540" w14:textId="77777777" w:rsidR="0023774A" w:rsidRDefault="00DB29FB">
            <w:pPr>
              <w:widowControl/>
              <w:autoSpaceDE/>
              <w:autoSpaceDN/>
              <w:rPr>
                <w:rFonts w:asciiTheme="minorHAnsi" w:hAnsiTheme="minorHAnsi" w:cstheme="minorHAnsi"/>
              </w:rPr>
            </w:pPr>
            <w:r w:rsidRPr="004519F5">
              <w:rPr>
                <w:rFonts w:asciiTheme="minorHAnsi" w:hAnsiTheme="minorHAnsi" w:cstheme="minorHAnsi"/>
              </w:rPr>
              <w:t xml:space="preserve">Voor het </w:t>
            </w:r>
            <w:proofErr w:type="spellStart"/>
            <w:r w:rsidRPr="004519F5">
              <w:rPr>
                <w:rFonts w:asciiTheme="minorHAnsi" w:hAnsiTheme="minorHAnsi" w:cstheme="minorHAnsi"/>
              </w:rPr>
              <w:t>taalhuis</w:t>
            </w:r>
            <w:proofErr w:type="spellEnd"/>
            <w:r w:rsidRPr="004519F5">
              <w:rPr>
                <w:rFonts w:asciiTheme="minorHAnsi" w:hAnsiTheme="minorHAnsi" w:cstheme="minorHAnsi"/>
              </w:rPr>
              <w:t xml:space="preserve"> laat de organisatie zien dat de inzet van het aanbod bijdraagt aan de leer-/ontwikkelvraag van de doelgroep.</w:t>
            </w:r>
          </w:p>
          <w:p w14:paraId="40AF5884" w14:textId="49B78754" w:rsidR="00DB29FB" w:rsidRPr="003659BC" w:rsidRDefault="00DB29FB">
            <w:pPr>
              <w:widowControl/>
              <w:autoSpaceDE/>
              <w:autoSpaceDN/>
              <w:rPr>
                <w:rFonts w:asciiTheme="minorHAnsi" w:eastAsia="Calibri" w:hAnsiTheme="minorHAnsi" w:cstheme="minorHAnsi"/>
                <w:b/>
                <w:bCs/>
                <w:color w:val="519093"/>
              </w:rPr>
            </w:pPr>
          </w:p>
        </w:tc>
        <w:tc>
          <w:tcPr>
            <w:tcW w:w="1450" w:type="dxa"/>
          </w:tcPr>
          <w:p w14:paraId="21E38FAE" w14:textId="69B27272" w:rsidR="0023774A" w:rsidRPr="003659BC" w:rsidRDefault="0023774A">
            <w:pPr>
              <w:widowControl/>
              <w:autoSpaceDE/>
              <w:autoSpaceDN/>
              <w:jc w:val="right"/>
              <w:rPr>
                <w:rFonts w:asciiTheme="minorHAnsi" w:eastAsia="Calibri" w:hAnsiTheme="minorHAnsi" w:cstheme="minorHAnsi"/>
              </w:rPr>
            </w:pPr>
          </w:p>
        </w:tc>
      </w:tr>
      <w:tr w:rsidR="0023774A" w:rsidRPr="003659BC" w14:paraId="2A87A838" w14:textId="77777777" w:rsidTr="00CC1E26">
        <w:tc>
          <w:tcPr>
            <w:tcW w:w="712" w:type="dxa"/>
          </w:tcPr>
          <w:p w14:paraId="08665506" w14:textId="5AB2CEA6" w:rsidR="0023774A" w:rsidRPr="003659BC" w:rsidRDefault="0023774A">
            <w:pPr>
              <w:widowControl/>
              <w:autoSpaceDE/>
              <w:autoSpaceDN/>
              <w:rPr>
                <w:rFonts w:asciiTheme="minorHAnsi" w:eastAsia="Calibri" w:hAnsiTheme="minorHAnsi" w:cstheme="minorHAnsi"/>
              </w:rPr>
            </w:pPr>
            <w:r w:rsidRPr="003659BC">
              <w:rPr>
                <w:rFonts w:asciiTheme="minorHAnsi" w:eastAsia="Calibri" w:hAnsiTheme="minorHAnsi" w:cstheme="minorHAnsi"/>
              </w:rPr>
              <w:t>5a.</w:t>
            </w:r>
            <w:r w:rsidR="00797C34">
              <w:rPr>
                <w:rFonts w:asciiTheme="minorHAnsi" w:eastAsia="Calibri" w:hAnsiTheme="minorHAnsi" w:cstheme="minorHAnsi"/>
              </w:rPr>
              <w:t>11</w:t>
            </w:r>
          </w:p>
        </w:tc>
        <w:tc>
          <w:tcPr>
            <w:tcW w:w="6905" w:type="dxa"/>
          </w:tcPr>
          <w:p w14:paraId="0613F79E" w14:textId="2CDBF827" w:rsidR="0023774A" w:rsidRPr="003659BC" w:rsidRDefault="00E81C61">
            <w:pPr>
              <w:rPr>
                <w:rFonts w:asciiTheme="minorHAnsi" w:eastAsia="Calibri" w:hAnsiTheme="minorHAnsi" w:cstheme="minorHAnsi"/>
                <w:b/>
                <w:bCs/>
                <w:color w:val="519093"/>
              </w:rPr>
            </w:pPr>
            <w:r w:rsidRPr="004519F5">
              <w:rPr>
                <w:rFonts w:asciiTheme="minorHAnsi" w:hAnsiTheme="minorHAnsi" w:cstheme="minorHAnsi"/>
              </w:rPr>
              <w:t xml:space="preserve">Voor het </w:t>
            </w:r>
            <w:proofErr w:type="spellStart"/>
            <w:r w:rsidRPr="004519F5">
              <w:rPr>
                <w:rFonts w:asciiTheme="minorHAnsi" w:hAnsiTheme="minorHAnsi" w:cstheme="minorHAnsi"/>
              </w:rPr>
              <w:t>taalhuis</w:t>
            </w:r>
            <w:proofErr w:type="spellEnd"/>
            <w:r w:rsidRPr="004519F5">
              <w:rPr>
                <w:rFonts w:asciiTheme="minorHAnsi" w:hAnsiTheme="minorHAnsi" w:cstheme="minorHAnsi"/>
              </w:rPr>
              <w:t xml:space="preserve"> betrekt de organisatie vertegenwoordigers van de NT1-/NT2-doelgroep bij het (door)ontwikkelen van het aanbod.</w:t>
            </w:r>
          </w:p>
        </w:tc>
        <w:tc>
          <w:tcPr>
            <w:tcW w:w="1450" w:type="dxa"/>
          </w:tcPr>
          <w:p w14:paraId="470F2192" w14:textId="7DDD5ECB" w:rsidR="0023774A" w:rsidRPr="003659BC" w:rsidRDefault="0023774A">
            <w:pPr>
              <w:widowControl/>
              <w:autoSpaceDE/>
              <w:autoSpaceDN/>
              <w:jc w:val="right"/>
              <w:rPr>
                <w:rFonts w:asciiTheme="minorHAnsi" w:eastAsia="Calibri" w:hAnsiTheme="minorHAnsi" w:cstheme="minorHAnsi"/>
              </w:rPr>
            </w:pPr>
          </w:p>
        </w:tc>
      </w:tr>
    </w:tbl>
    <w:p w14:paraId="3F7126FC" w14:textId="77777777" w:rsidR="0023774A" w:rsidRDefault="0023774A" w:rsidP="00F470E5">
      <w:pPr>
        <w:rPr>
          <w:rFonts w:asciiTheme="minorHAnsi" w:eastAsia="Yu Gothic Light" w:hAnsiTheme="minorHAnsi" w:cstheme="minorHAnsi"/>
          <w:color w:val="008080"/>
        </w:rPr>
      </w:pPr>
    </w:p>
    <w:p w14:paraId="345DD35E" w14:textId="77777777" w:rsidR="0023774A" w:rsidRDefault="0023774A" w:rsidP="00F470E5">
      <w:pPr>
        <w:rPr>
          <w:rFonts w:asciiTheme="minorHAnsi" w:eastAsia="Yu Gothic Light" w:hAnsiTheme="minorHAnsi" w:cstheme="minorHAnsi"/>
          <w:color w:val="008080"/>
        </w:rPr>
      </w:pPr>
    </w:p>
    <w:tbl>
      <w:tblPr>
        <w:tblW w:w="9067" w:type="dxa"/>
        <w:tblLook w:val="04A0" w:firstRow="1" w:lastRow="0" w:firstColumn="1" w:lastColumn="0" w:noHBand="0" w:noVBand="1"/>
      </w:tblPr>
      <w:tblGrid>
        <w:gridCol w:w="9067"/>
      </w:tblGrid>
      <w:tr w:rsidR="00A477B0" w:rsidRPr="003659BC" w14:paraId="0E268596" w14:textId="77777777" w:rsidTr="00654220">
        <w:tc>
          <w:tcPr>
            <w:tcW w:w="9067" w:type="dxa"/>
            <w:shd w:val="clear" w:color="auto" w:fill="FFFFFF" w:themeFill="background1"/>
          </w:tcPr>
          <w:p w14:paraId="0DE7BC11" w14:textId="24041B17" w:rsidR="00A477B0" w:rsidRPr="003659BC" w:rsidRDefault="00A477B0">
            <w:pPr>
              <w:widowControl/>
              <w:autoSpaceDE/>
              <w:autoSpaceDN/>
              <w:rPr>
                <w:rFonts w:ascii="Calibri" w:eastAsia="Calibri" w:hAnsi="Calibri" w:cs="Times New Roman"/>
                <w:color w:val="519093"/>
              </w:rPr>
            </w:pPr>
            <w:r w:rsidRPr="003659BC">
              <w:rPr>
                <w:rFonts w:asciiTheme="minorHAnsi" w:eastAsia="Calibri" w:hAnsiTheme="minorHAnsi" w:cstheme="minorHAnsi"/>
              </w:rPr>
              <w:br w:type="page"/>
            </w:r>
            <w:r w:rsidRPr="003659BC">
              <w:rPr>
                <w:rFonts w:ascii="Calibri" w:eastAsia="Calibri" w:hAnsi="Calibri" w:cs="Times New Roman"/>
                <w:b/>
                <w:bCs/>
                <w:color w:val="519093"/>
              </w:rPr>
              <w:t xml:space="preserve">Eventuele toelichting </w:t>
            </w:r>
            <w:proofErr w:type="spellStart"/>
            <w:r w:rsidR="00624823">
              <w:rPr>
                <w:rFonts w:ascii="Calibri" w:eastAsia="Calibri" w:hAnsi="Calibri" w:cs="Times New Roman"/>
                <w:b/>
                <w:bCs/>
                <w:color w:val="519093"/>
              </w:rPr>
              <w:t>taalhuis</w:t>
            </w:r>
            <w:proofErr w:type="spellEnd"/>
            <w:r w:rsidR="00624823">
              <w:rPr>
                <w:rFonts w:ascii="Calibri" w:eastAsia="Calibri" w:hAnsi="Calibri" w:cs="Times New Roman"/>
                <w:b/>
                <w:bCs/>
                <w:color w:val="519093"/>
              </w:rPr>
              <w:t xml:space="preserve"> </w:t>
            </w:r>
            <w:r w:rsidRPr="003659BC">
              <w:rPr>
                <w:rFonts w:ascii="Calibri" w:eastAsia="Calibri" w:hAnsi="Calibri" w:cs="Times New Roman"/>
                <w:b/>
                <w:bCs/>
                <w:color w:val="519093"/>
              </w:rPr>
              <w:t xml:space="preserve">norm </w:t>
            </w:r>
            <w:r>
              <w:rPr>
                <w:rFonts w:ascii="Calibri" w:eastAsia="Calibri" w:hAnsi="Calibri" w:cs="Times New Roman"/>
                <w:b/>
                <w:bCs/>
                <w:color w:val="519093"/>
              </w:rPr>
              <w:t>5</w:t>
            </w:r>
            <w:r w:rsidRPr="003659BC">
              <w:rPr>
                <w:rFonts w:ascii="Calibri" w:eastAsia="Calibri" w:hAnsi="Calibri" w:cs="Times New Roman"/>
                <w:b/>
                <w:bCs/>
                <w:color w:val="519093"/>
              </w:rPr>
              <w:t>a</w:t>
            </w:r>
          </w:p>
        </w:tc>
      </w:tr>
      <w:tr w:rsidR="00A477B0" w:rsidRPr="003659BC" w14:paraId="07785E3A" w14:textId="77777777" w:rsidTr="00654220">
        <w:tc>
          <w:tcPr>
            <w:tcW w:w="9067" w:type="dxa"/>
          </w:tcPr>
          <w:p w14:paraId="1D880D71" w14:textId="308A9AB7" w:rsidR="000E44A9" w:rsidRPr="001B196D" w:rsidRDefault="000E44A9">
            <w:pPr>
              <w:widowControl/>
              <w:autoSpaceDE/>
              <w:autoSpaceDN/>
              <w:rPr>
                <w:rFonts w:asciiTheme="minorHAnsi" w:eastAsia="Calibri" w:hAnsiTheme="minorHAnsi" w:cstheme="minorHAnsi"/>
              </w:rPr>
            </w:pPr>
          </w:p>
        </w:tc>
      </w:tr>
    </w:tbl>
    <w:p w14:paraId="45621613" w14:textId="5EF5B71C" w:rsidR="00F31B78" w:rsidRPr="003659BC" w:rsidRDefault="00F31B78" w:rsidP="00F470E5">
      <w:pPr>
        <w:rPr>
          <w:rFonts w:asciiTheme="minorHAnsi" w:eastAsia="Yu Gothic Light" w:hAnsiTheme="minorHAnsi" w:cstheme="minorHAnsi"/>
          <w:color w:val="008080"/>
        </w:rPr>
      </w:pPr>
    </w:p>
    <w:p w14:paraId="137E8FB5" w14:textId="795BC0C2" w:rsidR="00F31B78" w:rsidRPr="003659BC" w:rsidRDefault="00F31B78" w:rsidP="00F470E5">
      <w:pPr>
        <w:rPr>
          <w:rFonts w:asciiTheme="minorHAnsi" w:eastAsia="Yu Gothic Light" w:hAnsiTheme="minorHAnsi" w:cstheme="minorHAnsi"/>
          <w:color w:val="008080"/>
        </w:rPr>
      </w:pPr>
    </w:p>
    <w:tbl>
      <w:tblPr>
        <w:tblW w:w="0" w:type="auto"/>
        <w:tblInd w:w="-108" w:type="dxa"/>
        <w:tblLook w:val="04A0" w:firstRow="1" w:lastRow="0" w:firstColumn="1" w:lastColumn="0" w:noHBand="0" w:noVBand="1"/>
      </w:tblPr>
      <w:tblGrid>
        <w:gridCol w:w="108"/>
        <w:gridCol w:w="704"/>
        <w:gridCol w:w="6913"/>
        <w:gridCol w:w="1447"/>
      </w:tblGrid>
      <w:tr w:rsidR="004A7EE4" w:rsidRPr="003659BC" w14:paraId="727F9949" w14:textId="77777777" w:rsidTr="00CA42D3">
        <w:trPr>
          <w:gridBefore w:val="1"/>
          <w:wBefore w:w="108" w:type="dxa"/>
        </w:trPr>
        <w:tc>
          <w:tcPr>
            <w:tcW w:w="9064" w:type="dxa"/>
            <w:gridSpan w:val="3"/>
            <w:shd w:val="clear" w:color="auto" w:fill="FFFFFF" w:themeFill="background1"/>
          </w:tcPr>
          <w:p w14:paraId="5847B1EC" w14:textId="06195C79" w:rsidR="004A7EE4" w:rsidRPr="003659BC" w:rsidRDefault="004A7EE4">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5b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w:t>
            </w:r>
            <w:r w:rsidRPr="003659BC">
              <w:rPr>
                <w:rFonts w:asciiTheme="minorHAnsi" w:eastAsia="Yu Gothic Light" w:hAnsiTheme="minorHAnsi" w:cstheme="minorHAnsi"/>
                <w:b/>
                <w:bCs/>
                <w:color w:val="519093"/>
              </w:rPr>
              <w:t>nderbouwing</w:t>
            </w:r>
          </w:p>
          <w:p w14:paraId="51819009" w14:textId="77777777" w:rsidR="004A7EE4" w:rsidRPr="003659BC" w:rsidRDefault="004A7EE4">
            <w:pPr>
              <w:widowControl/>
              <w:autoSpaceDE/>
              <w:autoSpaceDN/>
              <w:rPr>
                <w:rFonts w:asciiTheme="minorHAnsi" w:eastAsia="Calibri" w:hAnsiTheme="minorHAnsi" w:cstheme="minorHAnsi"/>
                <w:color w:val="519093"/>
              </w:rPr>
            </w:pPr>
          </w:p>
        </w:tc>
      </w:tr>
      <w:tr w:rsidR="004A7EE4" w:rsidRPr="003659BC" w14:paraId="778EE2A3" w14:textId="77777777" w:rsidTr="00CA42D3">
        <w:trPr>
          <w:gridBefore w:val="1"/>
          <w:wBefore w:w="108" w:type="dxa"/>
        </w:trPr>
        <w:tc>
          <w:tcPr>
            <w:tcW w:w="704" w:type="dxa"/>
          </w:tcPr>
          <w:p w14:paraId="24287491" w14:textId="656F6131" w:rsidR="004A7EE4" w:rsidRPr="003659BC" w:rsidRDefault="004A7EE4">
            <w:pPr>
              <w:widowControl/>
              <w:autoSpaceDE/>
              <w:autoSpaceDN/>
              <w:rPr>
                <w:rFonts w:asciiTheme="minorHAnsi" w:hAnsiTheme="minorHAnsi" w:cstheme="minorHAnsi"/>
              </w:rPr>
            </w:pPr>
            <w:r w:rsidRPr="003659BC">
              <w:rPr>
                <w:rFonts w:asciiTheme="minorHAnsi" w:hAnsiTheme="minorHAnsi" w:cstheme="minorHAnsi"/>
              </w:rPr>
              <w:t>5b.1</w:t>
            </w:r>
          </w:p>
        </w:tc>
        <w:tc>
          <w:tcPr>
            <w:tcW w:w="6913" w:type="dxa"/>
          </w:tcPr>
          <w:p w14:paraId="7F90BAC7" w14:textId="77777777" w:rsidR="004A7EE4" w:rsidRPr="003659BC" w:rsidRDefault="00C04220">
            <w:pPr>
              <w:widowControl/>
              <w:autoSpaceDE/>
              <w:autoSpaceDN/>
              <w:rPr>
                <w:rFonts w:asciiTheme="minorHAnsi" w:hAnsiTheme="minorHAnsi" w:cstheme="minorHAnsi"/>
              </w:rPr>
            </w:pPr>
            <w:r w:rsidRPr="003659BC">
              <w:rPr>
                <w:rFonts w:asciiTheme="minorHAnsi" w:hAnsiTheme="minorHAnsi" w:cstheme="minorHAnsi"/>
              </w:rPr>
              <w:t xml:space="preserve">De organisatie heeft een toekomstbestendige aanpak voor Producten &amp; diensten &amp; projecten die consistent is met de ambitie van de organisatie. </w:t>
            </w:r>
          </w:p>
          <w:p w14:paraId="616F26E8" w14:textId="6630F76B" w:rsidR="00861EE6" w:rsidRPr="003659BC" w:rsidRDefault="00861EE6">
            <w:pPr>
              <w:widowControl/>
              <w:autoSpaceDE/>
              <w:autoSpaceDN/>
              <w:rPr>
                <w:rFonts w:asciiTheme="minorHAnsi" w:hAnsiTheme="minorHAnsi" w:cstheme="minorHAnsi"/>
              </w:rPr>
            </w:pPr>
          </w:p>
        </w:tc>
        <w:tc>
          <w:tcPr>
            <w:tcW w:w="1447" w:type="dxa"/>
          </w:tcPr>
          <w:p w14:paraId="00347591" w14:textId="63A524D7" w:rsidR="004A7EE4" w:rsidRPr="003659BC" w:rsidRDefault="004A7EE4">
            <w:pPr>
              <w:widowControl/>
              <w:autoSpaceDE/>
              <w:autoSpaceDN/>
              <w:rPr>
                <w:rFonts w:asciiTheme="minorHAnsi" w:eastAsia="Calibri" w:hAnsiTheme="minorHAnsi" w:cstheme="minorHAnsi"/>
              </w:rPr>
            </w:pPr>
          </w:p>
        </w:tc>
      </w:tr>
      <w:tr w:rsidR="00CA42D3" w:rsidRPr="003659BC" w14:paraId="39AA919C" w14:textId="77777777" w:rsidTr="00CA42D3">
        <w:trPr>
          <w:gridBefore w:val="1"/>
          <w:wBefore w:w="108" w:type="dxa"/>
          <w:trHeight w:val="449"/>
        </w:trPr>
        <w:tc>
          <w:tcPr>
            <w:tcW w:w="704" w:type="dxa"/>
          </w:tcPr>
          <w:p w14:paraId="3F997270" w14:textId="77777777" w:rsidR="00CA42D3" w:rsidRPr="003659BC" w:rsidRDefault="00CA42D3" w:rsidP="00CA42D3">
            <w:pPr>
              <w:widowControl/>
              <w:autoSpaceDE/>
              <w:autoSpaceDN/>
              <w:rPr>
                <w:rFonts w:asciiTheme="minorHAnsi" w:eastAsia="Calibri" w:hAnsiTheme="minorHAnsi" w:cstheme="minorHAnsi"/>
              </w:rPr>
            </w:pPr>
          </w:p>
        </w:tc>
        <w:tc>
          <w:tcPr>
            <w:tcW w:w="8360" w:type="dxa"/>
            <w:gridSpan w:val="2"/>
          </w:tcPr>
          <w:p w14:paraId="1F660D17" w14:textId="77777777" w:rsidR="00CA42D3" w:rsidRPr="00C33B8A" w:rsidRDefault="00CA42D3" w:rsidP="00CA42D3">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2EC794F7" w14:textId="3B9B1B49" w:rsidR="00DB407F" w:rsidRPr="003659BC" w:rsidRDefault="00DB407F" w:rsidP="00013C7C">
            <w:pPr>
              <w:widowControl/>
              <w:autoSpaceDE/>
              <w:autoSpaceDN/>
              <w:rPr>
                <w:rFonts w:asciiTheme="minorHAnsi" w:eastAsia="Calibri" w:hAnsiTheme="minorHAnsi" w:cstheme="minorHAnsi"/>
              </w:rPr>
            </w:pPr>
          </w:p>
        </w:tc>
      </w:tr>
      <w:tr w:rsidR="00CA42D3" w:rsidRPr="003659BC" w14:paraId="0B1B2CC2" w14:textId="77777777" w:rsidTr="00CA42D3">
        <w:trPr>
          <w:gridBefore w:val="1"/>
          <w:wBefore w:w="108" w:type="dxa"/>
        </w:trPr>
        <w:tc>
          <w:tcPr>
            <w:tcW w:w="704" w:type="dxa"/>
          </w:tcPr>
          <w:p w14:paraId="5A43D1DB" w14:textId="77777777" w:rsidR="00CA42D3" w:rsidRPr="003659BC" w:rsidRDefault="00CA42D3" w:rsidP="00CA42D3">
            <w:pPr>
              <w:widowControl/>
              <w:autoSpaceDE/>
              <w:autoSpaceDN/>
              <w:rPr>
                <w:rFonts w:asciiTheme="minorHAnsi" w:eastAsia="Calibri" w:hAnsiTheme="minorHAnsi" w:cstheme="minorHAnsi"/>
              </w:rPr>
            </w:pPr>
          </w:p>
        </w:tc>
        <w:tc>
          <w:tcPr>
            <w:tcW w:w="6913" w:type="dxa"/>
          </w:tcPr>
          <w:p w14:paraId="07E81B8E" w14:textId="77777777" w:rsidR="00CA42D3" w:rsidRPr="00C33B8A" w:rsidRDefault="00CA42D3" w:rsidP="00CA42D3">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76D6B551" w14:textId="0858D6A8" w:rsidR="00956080" w:rsidRPr="003659BC" w:rsidRDefault="00956080" w:rsidP="00013C7C">
            <w:pPr>
              <w:widowControl/>
              <w:autoSpaceDE/>
              <w:autoSpaceDN/>
              <w:rPr>
                <w:rFonts w:asciiTheme="minorHAnsi" w:hAnsiTheme="minorHAnsi" w:cstheme="minorHAnsi"/>
              </w:rPr>
            </w:pPr>
          </w:p>
        </w:tc>
        <w:tc>
          <w:tcPr>
            <w:tcW w:w="1447" w:type="dxa"/>
          </w:tcPr>
          <w:p w14:paraId="25F6E0CF" w14:textId="77777777" w:rsidR="00CA42D3" w:rsidRPr="003659BC" w:rsidRDefault="00CA42D3" w:rsidP="00CA42D3">
            <w:pPr>
              <w:widowControl/>
              <w:autoSpaceDE/>
              <w:autoSpaceDN/>
              <w:jc w:val="center"/>
              <w:rPr>
                <w:rFonts w:asciiTheme="minorHAnsi" w:eastAsia="Calibri" w:hAnsiTheme="minorHAnsi" w:cstheme="minorHAnsi"/>
              </w:rPr>
            </w:pPr>
          </w:p>
        </w:tc>
      </w:tr>
      <w:tr w:rsidR="00CA42D3" w:rsidRPr="003659BC" w14:paraId="35211619" w14:textId="77777777" w:rsidTr="00CA42D3">
        <w:trPr>
          <w:gridBefore w:val="1"/>
          <w:wBefore w:w="108" w:type="dxa"/>
        </w:trPr>
        <w:tc>
          <w:tcPr>
            <w:tcW w:w="704" w:type="dxa"/>
          </w:tcPr>
          <w:p w14:paraId="5FA0EB41" w14:textId="34157E99" w:rsidR="00CA42D3" w:rsidRPr="003659BC" w:rsidRDefault="00CA42D3" w:rsidP="00CA42D3">
            <w:pPr>
              <w:widowControl/>
              <w:autoSpaceDE/>
              <w:autoSpaceDN/>
              <w:rPr>
                <w:rFonts w:asciiTheme="minorHAnsi" w:eastAsia="Calibri" w:hAnsiTheme="minorHAnsi" w:cstheme="minorHAnsi"/>
              </w:rPr>
            </w:pPr>
            <w:r w:rsidRPr="003659BC">
              <w:rPr>
                <w:rFonts w:asciiTheme="minorHAnsi" w:eastAsia="Calibri" w:hAnsiTheme="minorHAnsi" w:cstheme="minorHAnsi"/>
              </w:rPr>
              <w:t>5b.2</w:t>
            </w:r>
          </w:p>
        </w:tc>
        <w:tc>
          <w:tcPr>
            <w:tcW w:w="6913" w:type="dxa"/>
          </w:tcPr>
          <w:p w14:paraId="1E523C80" w14:textId="77777777" w:rsidR="00CA42D3" w:rsidRPr="003659BC" w:rsidRDefault="00CA42D3" w:rsidP="00CA42D3">
            <w:pPr>
              <w:widowControl/>
              <w:autoSpaceDE/>
              <w:autoSpaceDN/>
              <w:rPr>
                <w:rFonts w:asciiTheme="minorHAnsi" w:hAnsiTheme="minorHAnsi" w:cstheme="minorHAnsi"/>
              </w:rPr>
            </w:pPr>
            <w:r w:rsidRPr="003659BC">
              <w:rPr>
                <w:rFonts w:asciiTheme="minorHAnsi" w:hAnsiTheme="minorHAnsi" w:cstheme="minorHAnsi"/>
              </w:rPr>
              <w:t>De aanpak vo</w:t>
            </w:r>
            <w:r w:rsidRPr="003659BC">
              <w:rPr>
                <w:rFonts w:asciiTheme="minorHAnsi" w:hAnsiTheme="minorHAnsi" w:cstheme="minorHAnsi"/>
                <w:color w:val="000000" w:themeColor="text1"/>
              </w:rPr>
              <w:t xml:space="preserve">or </w:t>
            </w:r>
            <w:r w:rsidRPr="003659BC">
              <w:rPr>
                <w:rFonts w:asciiTheme="minorHAnsi" w:hAnsiTheme="minorHAnsi" w:cstheme="minorHAnsi"/>
              </w:rPr>
              <w:t>Producten &amp; diensten &amp; projecten</w:t>
            </w:r>
            <w:r w:rsidRPr="003659BC">
              <w:rPr>
                <w:rFonts w:asciiTheme="minorHAnsi" w:hAnsiTheme="minorHAnsi" w:cstheme="minorHAnsi"/>
                <w:color w:val="000000" w:themeColor="text1"/>
              </w:rPr>
              <w:t xml:space="preserve"> is concreet </w:t>
            </w:r>
            <w:r w:rsidRPr="003659BC">
              <w:rPr>
                <w:rFonts w:asciiTheme="minorHAnsi" w:hAnsiTheme="minorHAnsi" w:cstheme="minorHAnsi"/>
              </w:rPr>
              <w:t>gemaakt in gewenste resultaten.</w:t>
            </w:r>
          </w:p>
          <w:p w14:paraId="0993B844" w14:textId="6E5A6E9C" w:rsidR="00CA42D3" w:rsidRPr="003659BC" w:rsidRDefault="00CA42D3" w:rsidP="00CA42D3">
            <w:pPr>
              <w:widowControl/>
              <w:autoSpaceDE/>
              <w:autoSpaceDN/>
              <w:rPr>
                <w:rFonts w:asciiTheme="minorHAnsi" w:eastAsia="Calibri" w:hAnsiTheme="minorHAnsi" w:cstheme="minorHAnsi"/>
              </w:rPr>
            </w:pPr>
          </w:p>
        </w:tc>
        <w:tc>
          <w:tcPr>
            <w:tcW w:w="1447" w:type="dxa"/>
          </w:tcPr>
          <w:p w14:paraId="0310C34D" w14:textId="518334B4" w:rsidR="00CA42D3" w:rsidRPr="003659BC" w:rsidRDefault="00CA42D3" w:rsidP="00CA42D3">
            <w:pPr>
              <w:widowControl/>
              <w:autoSpaceDE/>
              <w:autoSpaceDN/>
              <w:jc w:val="center"/>
              <w:rPr>
                <w:rFonts w:asciiTheme="minorHAnsi" w:eastAsia="Calibri" w:hAnsiTheme="minorHAnsi" w:cstheme="minorHAnsi"/>
              </w:rPr>
            </w:pPr>
          </w:p>
        </w:tc>
      </w:tr>
      <w:tr w:rsidR="00CA42D3" w:rsidRPr="003659BC" w14:paraId="1E7B2589" w14:textId="77777777" w:rsidTr="00CA42D3">
        <w:trPr>
          <w:gridBefore w:val="1"/>
          <w:wBefore w:w="108" w:type="dxa"/>
          <w:trHeight w:val="449"/>
        </w:trPr>
        <w:tc>
          <w:tcPr>
            <w:tcW w:w="704" w:type="dxa"/>
          </w:tcPr>
          <w:p w14:paraId="51598E9B" w14:textId="77777777" w:rsidR="00CA42D3" w:rsidRPr="003659BC" w:rsidRDefault="00CA42D3" w:rsidP="00CA42D3">
            <w:pPr>
              <w:widowControl/>
              <w:autoSpaceDE/>
              <w:autoSpaceDN/>
              <w:rPr>
                <w:rFonts w:asciiTheme="minorHAnsi" w:eastAsia="Calibri" w:hAnsiTheme="minorHAnsi" w:cstheme="minorHAnsi"/>
              </w:rPr>
            </w:pPr>
          </w:p>
        </w:tc>
        <w:tc>
          <w:tcPr>
            <w:tcW w:w="8360" w:type="dxa"/>
            <w:gridSpan w:val="2"/>
          </w:tcPr>
          <w:p w14:paraId="2346A78F" w14:textId="2CAB6620" w:rsidR="00CA42D3" w:rsidRPr="00C33B8A" w:rsidRDefault="00CA42D3" w:rsidP="00CA42D3">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r w:rsidR="0003000E">
              <w:rPr>
                <w:rFonts w:asciiTheme="minorHAnsi" w:eastAsia="Yu Gothic Light" w:hAnsiTheme="minorHAnsi" w:cstheme="minorHAnsi"/>
                <w:color w:val="008080"/>
              </w:rPr>
              <w:t xml:space="preserve"> (deze vraag is niet van toepassing op het </w:t>
            </w:r>
            <w:proofErr w:type="spellStart"/>
            <w:r w:rsidR="0003000E">
              <w:rPr>
                <w:rFonts w:asciiTheme="minorHAnsi" w:eastAsia="Yu Gothic Light" w:hAnsiTheme="minorHAnsi" w:cstheme="minorHAnsi"/>
                <w:color w:val="008080"/>
              </w:rPr>
              <w:t>taalhuis</w:t>
            </w:r>
            <w:proofErr w:type="spellEnd"/>
            <w:r w:rsidR="0003000E">
              <w:rPr>
                <w:rFonts w:asciiTheme="minorHAnsi" w:eastAsia="Yu Gothic Light" w:hAnsiTheme="minorHAnsi" w:cstheme="minorHAnsi"/>
                <w:color w:val="008080"/>
              </w:rPr>
              <w:t>)</w:t>
            </w:r>
          </w:p>
          <w:p w14:paraId="2FB3C436" w14:textId="45B61902" w:rsidR="00956080" w:rsidRPr="003659BC" w:rsidRDefault="00956080" w:rsidP="00013C7C">
            <w:pPr>
              <w:widowControl/>
              <w:autoSpaceDE/>
              <w:autoSpaceDN/>
              <w:rPr>
                <w:rFonts w:asciiTheme="minorHAnsi" w:eastAsia="Calibri" w:hAnsiTheme="minorHAnsi" w:cstheme="minorHAnsi"/>
              </w:rPr>
            </w:pPr>
          </w:p>
        </w:tc>
      </w:tr>
      <w:tr w:rsidR="00CA42D3" w:rsidRPr="003659BC" w14:paraId="5458A503" w14:textId="77777777" w:rsidTr="00CA42D3">
        <w:trPr>
          <w:gridBefore w:val="1"/>
          <w:wBefore w:w="108" w:type="dxa"/>
        </w:trPr>
        <w:tc>
          <w:tcPr>
            <w:tcW w:w="704" w:type="dxa"/>
          </w:tcPr>
          <w:p w14:paraId="755BAB0B" w14:textId="094D53C6" w:rsidR="00CA42D3" w:rsidRPr="003659BC" w:rsidRDefault="00CA42D3" w:rsidP="00CA42D3">
            <w:pPr>
              <w:widowControl/>
              <w:autoSpaceDE/>
              <w:autoSpaceDN/>
              <w:rPr>
                <w:rFonts w:asciiTheme="minorHAnsi" w:eastAsia="Calibri" w:hAnsiTheme="minorHAnsi" w:cstheme="minorHAnsi"/>
              </w:rPr>
            </w:pPr>
            <w:r w:rsidRPr="003659BC">
              <w:rPr>
                <w:rFonts w:asciiTheme="minorHAnsi" w:eastAsia="Calibri" w:hAnsiTheme="minorHAnsi" w:cstheme="minorHAnsi"/>
              </w:rPr>
              <w:t>5b.3</w:t>
            </w:r>
          </w:p>
        </w:tc>
        <w:tc>
          <w:tcPr>
            <w:tcW w:w="6913" w:type="dxa"/>
          </w:tcPr>
          <w:p w14:paraId="7EEF691A" w14:textId="77777777" w:rsidR="00CA42D3" w:rsidRPr="003659BC" w:rsidRDefault="00CA42D3" w:rsidP="00CA42D3">
            <w:pPr>
              <w:widowControl/>
              <w:autoSpaceDE/>
              <w:autoSpaceDN/>
              <w:rPr>
                <w:rFonts w:asciiTheme="minorHAnsi" w:hAnsiTheme="minorHAnsi" w:cstheme="minorHAnsi"/>
              </w:rPr>
            </w:pPr>
            <w:r w:rsidRPr="003659BC">
              <w:rPr>
                <w:rFonts w:asciiTheme="minorHAnsi" w:hAnsiTheme="minorHAnsi" w:cstheme="minorHAnsi"/>
              </w:rPr>
              <w:t>De aanpak vo</w:t>
            </w:r>
            <w:r w:rsidRPr="003659BC">
              <w:rPr>
                <w:rFonts w:asciiTheme="minorHAnsi" w:hAnsiTheme="minorHAnsi" w:cstheme="minorHAnsi"/>
                <w:color w:val="000000" w:themeColor="text1"/>
              </w:rPr>
              <w:t xml:space="preserve">or </w:t>
            </w:r>
            <w:r w:rsidRPr="003659BC">
              <w:rPr>
                <w:rFonts w:asciiTheme="minorHAnsi" w:hAnsiTheme="minorHAnsi" w:cstheme="minorHAnsi"/>
              </w:rPr>
              <w:t>Producten &amp; diensten &amp; projecten</w:t>
            </w:r>
            <w:r w:rsidRPr="003659BC">
              <w:rPr>
                <w:rFonts w:asciiTheme="minorHAnsi" w:hAnsiTheme="minorHAnsi" w:cstheme="minorHAnsi"/>
                <w:color w:val="000000" w:themeColor="text1"/>
              </w:rPr>
              <w:t xml:space="preserve"> </w:t>
            </w:r>
            <w:r w:rsidRPr="003659BC">
              <w:rPr>
                <w:rFonts w:asciiTheme="minorHAnsi" w:hAnsiTheme="minorHAnsi" w:cstheme="minorHAnsi"/>
              </w:rPr>
              <w:t>is zichtbaar in de dagelijkse praktijk van de organisatie.</w:t>
            </w:r>
          </w:p>
          <w:p w14:paraId="0293AF3E" w14:textId="53E7CEA5" w:rsidR="00CA42D3" w:rsidRPr="003659BC" w:rsidRDefault="00CA42D3" w:rsidP="00CA42D3">
            <w:pPr>
              <w:widowControl/>
              <w:autoSpaceDE/>
              <w:autoSpaceDN/>
              <w:rPr>
                <w:rFonts w:asciiTheme="minorHAnsi" w:eastAsia="Calibri" w:hAnsiTheme="minorHAnsi" w:cstheme="minorHAnsi"/>
              </w:rPr>
            </w:pPr>
          </w:p>
        </w:tc>
        <w:tc>
          <w:tcPr>
            <w:tcW w:w="1447" w:type="dxa"/>
          </w:tcPr>
          <w:p w14:paraId="76B68D53" w14:textId="3189CD1C" w:rsidR="00CA42D3" w:rsidRPr="003659BC" w:rsidRDefault="00CA42D3" w:rsidP="00CA42D3">
            <w:pPr>
              <w:widowControl/>
              <w:autoSpaceDE/>
              <w:autoSpaceDN/>
              <w:rPr>
                <w:rFonts w:asciiTheme="minorHAnsi" w:eastAsia="Calibri" w:hAnsiTheme="minorHAnsi" w:cstheme="minorHAnsi"/>
              </w:rPr>
            </w:pPr>
          </w:p>
        </w:tc>
      </w:tr>
      <w:tr w:rsidR="00CA42D3" w:rsidRPr="003659BC" w14:paraId="5260AFF5" w14:textId="77777777" w:rsidTr="00CA42D3">
        <w:trPr>
          <w:gridBefore w:val="1"/>
          <w:wBefore w:w="108" w:type="dxa"/>
          <w:trHeight w:val="449"/>
        </w:trPr>
        <w:tc>
          <w:tcPr>
            <w:tcW w:w="704" w:type="dxa"/>
          </w:tcPr>
          <w:p w14:paraId="67BF383B" w14:textId="77777777" w:rsidR="00CA42D3" w:rsidRPr="003659BC" w:rsidRDefault="00CA42D3" w:rsidP="00CA42D3">
            <w:pPr>
              <w:widowControl/>
              <w:autoSpaceDE/>
              <w:autoSpaceDN/>
              <w:rPr>
                <w:rFonts w:asciiTheme="minorHAnsi" w:eastAsia="Calibri" w:hAnsiTheme="minorHAnsi" w:cstheme="minorHAnsi"/>
              </w:rPr>
            </w:pPr>
          </w:p>
        </w:tc>
        <w:tc>
          <w:tcPr>
            <w:tcW w:w="8360" w:type="dxa"/>
            <w:gridSpan w:val="2"/>
          </w:tcPr>
          <w:p w14:paraId="74B457EB" w14:textId="77777777" w:rsidR="00CA42D3" w:rsidRPr="00C33B8A" w:rsidRDefault="00CA42D3" w:rsidP="00CA42D3">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7DCD91D6" w14:textId="3C792884" w:rsidR="00751D47" w:rsidRPr="003659BC" w:rsidRDefault="00751D47" w:rsidP="00013C7C">
            <w:pPr>
              <w:widowControl/>
              <w:autoSpaceDE/>
              <w:autoSpaceDN/>
              <w:rPr>
                <w:rFonts w:asciiTheme="minorHAnsi" w:eastAsia="Calibri" w:hAnsiTheme="minorHAnsi" w:cstheme="minorHAnsi"/>
              </w:rPr>
            </w:pPr>
          </w:p>
        </w:tc>
      </w:tr>
      <w:tr w:rsidR="00CA42D3" w:rsidRPr="003659BC" w14:paraId="1EB3F7CA" w14:textId="77777777" w:rsidTr="00CA42D3">
        <w:trPr>
          <w:gridBefore w:val="1"/>
          <w:wBefore w:w="108" w:type="dxa"/>
        </w:trPr>
        <w:tc>
          <w:tcPr>
            <w:tcW w:w="704" w:type="dxa"/>
          </w:tcPr>
          <w:p w14:paraId="60CF9CE3" w14:textId="77777777" w:rsidR="00CA42D3" w:rsidRPr="003659BC" w:rsidRDefault="00CA42D3" w:rsidP="00CA42D3">
            <w:pPr>
              <w:widowControl/>
              <w:autoSpaceDE/>
              <w:autoSpaceDN/>
              <w:rPr>
                <w:rFonts w:asciiTheme="minorHAnsi" w:eastAsia="Calibri" w:hAnsiTheme="minorHAnsi" w:cstheme="minorHAnsi"/>
              </w:rPr>
            </w:pPr>
          </w:p>
        </w:tc>
        <w:tc>
          <w:tcPr>
            <w:tcW w:w="6913" w:type="dxa"/>
          </w:tcPr>
          <w:p w14:paraId="502E9F65" w14:textId="77777777" w:rsidR="00CA42D3" w:rsidRPr="00C33B8A" w:rsidRDefault="00CA42D3" w:rsidP="00CA42D3">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17C28A88" w14:textId="6D9C0B02" w:rsidR="00751D47" w:rsidRPr="003659BC" w:rsidRDefault="00751D47" w:rsidP="00013C7C">
            <w:pPr>
              <w:widowControl/>
              <w:autoSpaceDE/>
              <w:autoSpaceDN/>
              <w:rPr>
                <w:rFonts w:asciiTheme="minorHAnsi" w:hAnsiTheme="minorHAnsi" w:cstheme="minorHAnsi"/>
              </w:rPr>
            </w:pPr>
          </w:p>
        </w:tc>
        <w:tc>
          <w:tcPr>
            <w:tcW w:w="1447" w:type="dxa"/>
          </w:tcPr>
          <w:p w14:paraId="1D49439F" w14:textId="77777777" w:rsidR="00CA42D3" w:rsidRPr="003659BC" w:rsidRDefault="00CA42D3" w:rsidP="00CA42D3">
            <w:pPr>
              <w:widowControl/>
              <w:autoSpaceDE/>
              <w:autoSpaceDN/>
              <w:jc w:val="center"/>
              <w:rPr>
                <w:rFonts w:asciiTheme="minorHAnsi" w:eastAsia="Calibri" w:hAnsiTheme="minorHAnsi" w:cstheme="minorHAnsi"/>
              </w:rPr>
            </w:pPr>
          </w:p>
        </w:tc>
      </w:tr>
      <w:tr w:rsidR="00CA42D3" w:rsidRPr="003659BC" w14:paraId="3CA1216D" w14:textId="77777777" w:rsidTr="00CA42D3">
        <w:trPr>
          <w:gridAfter w:val="1"/>
          <w:wAfter w:w="1447" w:type="dxa"/>
        </w:trPr>
        <w:tc>
          <w:tcPr>
            <w:tcW w:w="812" w:type="dxa"/>
            <w:gridSpan w:val="2"/>
          </w:tcPr>
          <w:p w14:paraId="00E41D0A" w14:textId="0F6C34D7" w:rsidR="00CA42D3" w:rsidRPr="003659BC" w:rsidRDefault="00CA42D3">
            <w:pPr>
              <w:widowControl/>
              <w:autoSpaceDE/>
              <w:autoSpaceDN/>
              <w:rPr>
                <w:rFonts w:asciiTheme="minorHAnsi" w:eastAsia="Calibri" w:hAnsiTheme="minorHAnsi" w:cstheme="minorHAnsi"/>
              </w:rPr>
            </w:pPr>
            <w:r w:rsidRPr="003659BC">
              <w:rPr>
                <w:rFonts w:asciiTheme="minorHAnsi" w:eastAsia="Calibri" w:hAnsiTheme="minorHAnsi" w:cstheme="minorHAnsi"/>
              </w:rPr>
              <w:t>5b.</w:t>
            </w:r>
            <w:r>
              <w:rPr>
                <w:rFonts w:asciiTheme="minorHAnsi" w:eastAsia="Calibri" w:hAnsiTheme="minorHAnsi" w:cstheme="minorHAnsi"/>
              </w:rPr>
              <w:t>4</w:t>
            </w:r>
          </w:p>
        </w:tc>
        <w:tc>
          <w:tcPr>
            <w:tcW w:w="6913" w:type="dxa"/>
          </w:tcPr>
          <w:p w14:paraId="7882636D" w14:textId="77777777" w:rsidR="00CA42D3" w:rsidRDefault="00CA42D3">
            <w:pPr>
              <w:widowControl/>
              <w:autoSpaceDE/>
              <w:autoSpaceDN/>
              <w:rPr>
                <w:rFonts w:asciiTheme="minorHAnsi" w:eastAsia="Calibri" w:hAnsiTheme="minorHAnsi" w:cstheme="minorHAnsi"/>
              </w:rPr>
            </w:pPr>
            <w:r w:rsidRPr="003659BC">
              <w:rPr>
                <w:rFonts w:asciiTheme="minorHAnsi" w:hAnsiTheme="minorHAnsi" w:cstheme="minorHAnsi"/>
              </w:rPr>
              <w:t>De organisatie evalueert periodiek de aanpak vo</w:t>
            </w:r>
            <w:r w:rsidRPr="003659BC">
              <w:rPr>
                <w:rFonts w:asciiTheme="minorHAnsi" w:hAnsiTheme="minorHAnsi" w:cstheme="minorHAnsi"/>
                <w:color w:val="000000" w:themeColor="text1"/>
              </w:rPr>
              <w:t xml:space="preserve">or </w:t>
            </w:r>
            <w:r w:rsidRPr="003659BC">
              <w:rPr>
                <w:rFonts w:asciiTheme="minorHAnsi" w:hAnsiTheme="minorHAnsi" w:cstheme="minorHAnsi"/>
              </w:rPr>
              <w:t>Producten &amp; diensten &amp; projecten</w:t>
            </w:r>
            <w:r w:rsidRPr="003659BC">
              <w:rPr>
                <w:rFonts w:asciiTheme="minorHAnsi" w:hAnsiTheme="minorHAnsi" w:cstheme="minorHAnsi"/>
                <w:color w:val="000000" w:themeColor="text1"/>
              </w:rPr>
              <w:t xml:space="preserve"> </w:t>
            </w:r>
            <w:r w:rsidRPr="003659BC">
              <w:rPr>
                <w:rFonts w:asciiTheme="minorHAnsi" w:hAnsiTheme="minorHAnsi" w:cstheme="minorHAnsi"/>
              </w:rPr>
              <w:t>en volgt deze zo nodig op met concrete verbetermaatregelen</w:t>
            </w:r>
            <w:r w:rsidRPr="003659BC">
              <w:rPr>
                <w:rFonts w:asciiTheme="minorHAnsi" w:eastAsia="Calibri" w:hAnsiTheme="minorHAnsi" w:cstheme="minorHAnsi"/>
              </w:rPr>
              <w:t xml:space="preserve"> </w:t>
            </w:r>
          </w:p>
          <w:p w14:paraId="482488CE" w14:textId="7327910E" w:rsidR="00CA42D3" w:rsidRPr="003659BC" w:rsidRDefault="00CA42D3">
            <w:pPr>
              <w:widowControl/>
              <w:autoSpaceDE/>
              <w:autoSpaceDN/>
              <w:rPr>
                <w:rFonts w:asciiTheme="minorHAnsi" w:eastAsia="Calibri" w:hAnsiTheme="minorHAnsi" w:cstheme="minorHAnsi"/>
              </w:rPr>
            </w:pPr>
          </w:p>
        </w:tc>
      </w:tr>
      <w:tr w:rsidR="00CA42D3" w:rsidRPr="003659BC" w14:paraId="49209DF8" w14:textId="77777777" w:rsidTr="00CA42D3">
        <w:trPr>
          <w:trHeight w:val="449"/>
        </w:trPr>
        <w:tc>
          <w:tcPr>
            <w:tcW w:w="812" w:type="dxa"/>
            <w:gridSpan w:val="2"/>
          </w:tcPr>
          <w:p w14:paraId="0C8C1D3B" w14:textId="77777777" w:rsidR="00CA42D3" w:rsidRPr="003659BC" w:rsidRDefault="00CA42D3">
            <w:pPr>
              <w:widowControl/>
              <w:autoSpaceDE/>
              <w:autoSpaceDN/>
              <w:rPr>
                <w:rFonts w:asciiTheme="minorHAnsi" w:eastAsia="Calibri" w:hAnsiTheme="minorHAnsi" w:cstheme="minorHAnsi"/>
              </w:rPr>
            </w:pPr>
          </w:p>
        </w:tc>
        <w:tc>
          <w:tcPr>
            <w:tcW w:w="8360" w:type="dxa"/>
            <w:gridSpan w:val="2"/>
          </w:tcPr>
          <w:p w14:paraId="764A109C" w14:textId="77777777" w:rsidR="00CA42D3" w:rsidRPr="00C33B8A" w:rsidRDefault="00CA42D3">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5A6E00C6" w14:textId="04991122" w:rsidR="000A3C82" w:rsidRPr="003659BC" w:rsidRDefault="000A3C82" w:rsidP="00013C7C">
            <w:pPr>
              <w:widowControl/>
              <w:autoSpaceDE/>
              <w:autoSpaceDN/>
              <w:rPr>
                <w:rFonts w:asciiTheme="minorHAnsi" w:eastAsia="Calibri" w:hAnsiTheme="minorHAnsi" w:cstheme="minorHAnsi"/>
              </w:rPr>
            </w:pPr>
          </w:p>
        </w:tc>
      </w:tr>
      <w:tr w:rsidR="00CA42D3" w:rsidRPr="003659BC" w14:paraId="3CA0E32A" w14:textId="77777777" w:rsidTr="00CA42D3">
        <w:trPr>
          <w:gridAfter w:val="1"/>
          <w:wAfter w:w="1447" w:type="dxa"/>
        </w:trPr>
        <w:tc>
          <w:tcPr>
            <w:tcW w:w="812" w:type="dxa"/>
            <w:gridSpan w:val="2"/>
          </w:tcPr>
          <w:p w14:paraId="03591E78" w14:textId="77777777" w:rsidR="00CA42D3" w:rsidRPr="003659BC" w:rsidRDefault="00CA42D3">
            <w:pPr>
              <w:widowControl/>
              <w:autoSpaceDE/>
              <w:autoSpaceDN/>
              <w:rPr>
                <w:rFonts w:asciiTheme="minorHAnsi" w:eastAsia="Calibri" w:hAnsiTheme="minorHAnsi" w:cstheme="minorHAnsi"/>
              </w:rPr>
            </w:pPr>
          </w:p>
        </w:tc>
        <w:tc>
          <w:tcPr>
            <w:tcW w:w="6913" w:type="dxa"/>
          </w:tcPr>
          <w:p w14:paraId="0CF2A03D" w14:textId="77777777" w:rsidR="00CA42D3" w:rsidRPr="00C33B8A" w:rsidRDefault="00CA42D3">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59C383B7" w14:textId="2166A6E5" w:rsidR="00CA42D3" w:rsidRPr="003659BC" w:rsidRDefault="00CA42D3">
            <w:pPr>
              <w:widowControl/>
              <w:autoSpaceDE/>
              <w:autoSpaceDN/>
              <w:rPr>
                <w:rFonts w:asciiTheme="minorHAnsi" w:hAnsiTheme="minorHAnsi" w:cstheme="minorHAnsi"/>
              </w:rPr>
            </w:pPr>
          </w:p>
        </w:tc>
      </w:tr>
    </w:tbl>
    <w:p w14:paraId="0A8FC6AD" w14:textId="77777777" w:rsidR="00CA42D3" w:rsidRDefault="00CA42D3">
      <w:r>
        <w:br w:type="page"/>
      </w:r>
    </w:p>
    <w:tbl>
      <w:tblPr>
        <w:tblW w:w="0" w:type="auto"/>
        <w:tblLook w:val="04A0" w:firstRow="1" w:lastRow="0" w:firstColumn="1" w:lastColumn="0" w:noHBand="0" w:noVBand="1"/>
      </w:tblPr>
      <w:tblGrid>
        <w:gridCol w:w="704"/>
        <w:gridCol w:w="6913"/>
        <w:gridCol w:w="1447"/>
      </w:tblGrid>
      <w:tr w:rsidR="00CA42D3" w:rsidRPr="003659BC" w14:paraId="5E61E4FE" w14:textId="77777777" w:rsidTr="00390DBF">
        <w:tc>
          <w:tcPr>
            <w:tcW w:w="704" w:type="dxa"/>
          </w:tcPr>
          <w:p w14:paraId="624B3586" w14:textId="290C88D9" w:rsidR="00CA42D3" w:rsidRPr="003659BC" w:rsidRDefault="00CA42D3" w:rsidP="00CA42D3">
            <w:pPr>
              <w:widowControl/>
              <w:autoSpaceDE/>
              <w:autoSpaceDN/>
              <w:rPr>
                <w:rFonts w:asciiTheme="minorHAnsi" w:eastAsia="Calibri" w:hAnsiTheme="minorHAnsi" w:cstheme="minorHAnsi"/>
              </w:rPr>
            </w:pPr>
          </w:p>
        </w:tc>
        <w:tc>
          <w:tcPr>
            <w:tcW w:w="6913" w:type="dxa"/>
          </w:tcPr>
          <w:p w14:paraId="1B5BC7AB" w14:textId="41A0107E" w:rsidR="00CA42D3" w:rsidRPr="003659BC" w:rsidRDefault="00CA42D3" w:rsidP="00CA42D3">
            <w:pPr>
              <w:widowControl/>
              <w:autoSpaceDE/>
              <w:autoSpaceDN/>
              <w:rPr>
                <w:rFonts w:asciiTheme="minorHAnsi" w:eastAsia="Calibri" w:hAnsiTheme="minorHAnsi" w:cstheme="minorHAnsi"/>
              </w:rPr>
            </w:pPr>
          </w:p>
        </w:tc>
        <w:tc>
          <w:tcPr>
            <w:tcW w:w="1447" w:type="dxa"/>
          </w:tcPr>
          <w:p w14:paraId="2B079EC0" w14:textId="0E8E7E58" w:rsidR="00CA42D3" w:rsidRPr="003659BC" w:rsidRDefault="00CA42D3" w:rsidP="00CA42D3">
            <w:pPr>
              <w:widowControl/>
              <w:autoSpaceDE/>
              <w:autoSpaceDN/>
              <w:jc w:val="center"/>
              <w:rPr>
                <w:rFonts w:asciiTheme="minorHAnsi" w:eastAsia="Calibri" w:hAnsiTheme="minorHAnsi" w:cstheme="minorHAnsi"/>
              </w:rPr>
            </w:pPr>
          </w:p>
        </w:tc>
      </w:tr>
    </w:tbl>
    <w:p w14:paraId="7D55B8D1" w14:textId="01F75C5C" w:rsidR="00042A5F" w:rsidRPr="003659BC" w:rsidRDefault="00042A5F" w:rsidP="00CF717D"/>
    <w:tbl>
      <w:tblPr>
        <w:tblW w:w="0" w:type="auto"/>
        <w:tblLook w:val="04A0" w:firstRow="1" w:lastRow="0" w:firstColumn="1" w:lastColumn="0" w:noHBand="0" w:noVBand="1"/>
      </w:tblPr>
      <w:tblGrid>
        <w:gridCol w:w="9062"/>
      </w:tblGrid>
      <w:tr w:rsidR="00413860" w:rsidRPr="003659BC" w14:paraId="52429DDE" w14:textId="77777777">
        <w:tc>
          <w:tcPr>
            <w:tcW w:w="9062" w:type="dxa"/>
            <w:shd w:val="clear" w:color="auto" w:fill="519093"/>
          </w:tcPr>
          <w:p w14:paraId="5ADC58AC" w14:textId="6908E47D" w:rsidR="00413860" w:rsidRPr="003659BC" w:rsidRDefault="00413860">
            <w:pPr>
              <w:rPr>
                <w:rFonts w:asciiTheme="minorHAnsi" w:eastAsia="Calibri" w:hAnsiTheme="minorHAnsi" w:cstheme="minorHAnsi"/>
                <w:b/>
                <w:bCs/>
              </w:rPr>
            </w:pPr>
            <w:r w:rsidRPr="003659BC">
              <w:rPr>
                <w:rFonts w:asciiTheme="minorHAnsi" w:eastAsia="Yu Gothic Light" w:hAnsiTheme="minorHAnsi" w:cstheme="minorHAnsi"/>
                <w:b/>
                <w:bCs/>
                <w:color w:val="FFFFFF" w:themeColor="background1"/>
                <w:sz w:val="28"/>
                <w:szCs w:val="28"/>
              </w:rPr>
              <w:t xml:space="preserve">Norm </w:t>
            </w:r>
            <w:r w:rsidR="00441356" w:rsidRPr="003659BC">
              <w:rPr>
                <w:rFonts w:asciiTheme="minorHAnsi" w:eastAsia="Yu Gothic Light" w:hAnsiTheme="minorHAnsi" w:cstheme="minorHAnsi"/>
                <w:b/>
                <w:bCs/>
                <w:color w:val="FFFFFF" w:themeColor="background1"/>
                <w:sz w:val="28"/>
                <w:szCs w:val="28"/>
              </w:rPr>
              <w:t>6</w:t>
            </w:r>
            <w:r w:rsidR="002D2A9C" w:rsidRPr="003659BC">
              <w:rPr>
                <w:rFonts w:asciiTheme="minorHAnsi" w:eastAsia="Yu Gothic Light" w:hAnsiTheme="minorHAnsi" w:cstheme="minorHAnsi"/>
                <w:b/>
                <w:bCs/>
                <w:color w:val="FFFFFF" w:themeColor="background1"/>
                <w:sz w:val="28"/>
                <w:szCs w:val="28"/>
              </w:rPr>
              <w:t xml:space="preserve"> </w:t>
            </w:r>
            <w:r w:rsidR="002D2A9C" w:rsidRPr="003659BC">
              <w:rPr>
                <w:rFonts w:asciiTheme="minorHAnsi" w:eastAsia="Yu Gothic Light" w:hAnsiTheme="minorHAnsi" w:cstheme="minorHAnsi"/>
                <w:b/>
                <w:bCs/>
                <w:color w:val="78CDD1"/>
                <w:sz w:val="28"/>
                <w:szCs w:val="28"/>
              </w:rPr>
              <w:t>|</w:t>
            </w:r>
            <w:r w:rsidR="00441356" w:rsidRPr="003659BC">
              <w:rPr>
                <w:rFonts w:asciiTheme="minorHAnsi" w:eastAsia="Yu Gothic Light" w:hAnsiTheme="minorHAnsi" w:cstheme="minorHAnsi"/>
                <w:color w:val="FFFFFF" w:themeColor="background1"/>
                <w:sz w:val="28"/>
                <w:szCs w:val="28"/>
              </w:rPr>
              <w:t>Resultaten &amp; verantwoording</w:t>
            </w:r>
          </w:p>
        </w:tc>
      </w:tr>
    </w:tbl>
    <w:p w14:paraId="5D427DAE" w14:textId="34D6C3CA" w:rsidR="00413860" w:rsidRDefault="00413860" w:rsidP="00CF717D">
      <w:pPr>
        <w:widowControl/>
        <w:autoSpaceDE/>
        <w:autoSpaceDN/>
        <w:rPr>
          <w:rFonts w:asciiTheme="minorHAnsi" w:eastAsia="Yu Gothic Light" w:hAnsiTheme="minorHAnsi" w:cstheme="minorHAnsi"/>
          <w:color w:val="008080"/>
        </w:rPr>
      </w:pPr>
    </w:p>
    <w:p w14:paraId="6CCFCDAA" w14:textId="77777777" w:rsidR="007005FB" w:rsidRDefault="007005FB" w:rsidP="007005FB">
      <w:pPr>
        <w:rPr>
          <w:rFonts w:asciiTheme="minorHAnsi" w:eastAsia="Times New Roman" w:hAnsiTheme="minorHAnsi" w:cstheme="minorHAnsi"/>
          <w:color w:val="519093"/>
          <w:lang w:eastAsia="nl-NL"/>
        </w:rPr>
      </w:pPr>
      <w:r w:rsidRPr="00211126">
        <w:rPr>
          <w:rFonts w:asciiTheme="minorHAnsi" w:eastAsia="Times New Roman" w:hAnsiTheme="minorHAnsi" w:cstheme="minorHAnsi"/>
          <w:color w:val="519093"/>
          <w:lang w:eastAsia="nl-NL"/>
        </w:rPr>
        <w:t xml:space="preserve">De norm </w:t>
      </w:r>
      <w:r w:rsidRPr="001628A5">
        <w:rPr>
          <w:rFonts w:asciiTheme="minorHAnsi" w:eastAsia="Times New Roman" w:hAnsiTheme="minorHAnsi" w:cstheme="minorHAnsi"/>
          <w:color w:val="519093"/>
          <w:lang w:eastAsia="nl-NL"/>
        </w:rPr>
        <w:t>Resultaten &amp; verantwoording</w:t>
      </w:r>
      <w:r w:rsidRPr="00211126">
        <w:rPr>
          <w:rFonts w:asciiTheme="minorHAnsi" w:eastAsia="Times New Roman" w:hAnsiTheme="minorHAnsi" w:cstheme="minorHAnsi"/>
          <w:color w:val="519093"/>
          <w:lang w:eastAsia="nl-NL"/>
        </w:rPr>
        <w:t xml:space="preserve"> gaat over de vraag in hoeverre </w:t>
      </w:r>
      <w:r>
        <w:rPr>
          <w:rFonts w:asciiTheme="minorHAnsi" w:eastAsia="Times New Roman" w:hAnsiTheme="minorHAnsi" w:cstheme="minorHAnsi"/>
          <w:color w:val="519093"/>
          <w:lang w:eastAsia="nl-NL"/>
        </w:rPr>
        <w:t xml:space="preserve">de ambities van de organisatie c.q. het </w:t>
      </w:r>
      <w:proofErr w:type="spellStart"/>
      <w:r>
        <w:rPr>
          <w:rFonts w:asciiTheme="minorHAnsi" w:eastAsia="Times New Roman" w:hAnsiTheme="minorHAnsi" w:cstheme="minorHAnsi"/>
          <w:color w:val="519093"/>
          <w:lang w:eastAsia="nl-NL"/>
        </w:rPr>
        <w:t>taalhuis</w:t>
      </w:r>
      <w:proofErr w:type="spellEnd"/>
      <w:r>
        <w:rPr>
          <w:rFonts w:asciiTheme="minorHAnsi" w:eastAsia="Times New Roman" w:hAnsiTheme="minorHAnsi" w:cstheme="minorHAnsi"/>
          <w:color w:val="519093"/>
          <w:lang w:eastAsia="nl-NL"/>
        </w:rPr>
        <w:t xml:space="preserve"> zijn gerealiseerd aan de hand van feitelijk behaalde resultaten. </w:t>
      </w:r>
      <w:r w:rsidRPr="00211126">
        <w:rPr>
          <w:rFonts w:asciiTheme="minorHAnsi" w:eastAsia="Times New Roman" w:hAnsiTheme="minorHAnsi" w:cstheme="minorHAnsi"/>
          <w:color w:val="519093"/>
          <w:lang w:eastAsia="nl-NL"/>
        </w:rPr>
        <w:t>Hierbij wordt onderscheid gemaakt tussen</w:t>
      </w:r>
      <w:r>
        <w:rPr>
          <w:rFonts w:asciiTheme="minorHAnsi" w:eastAsia="Times New Roman" w:hAnsiTheme="minorHAnsi" w:cstheme="minorHAnsi"/>
          <w:color w:val="519093"/>
          <w:lang w:eastAsia="nl-NL"/>
        </w:rPr>
        <w:t>:</w:t>
      </w:r>
    </w:p>
    <w:p w14:paraId="7B11E000" w14:textId="77777777" w:rsidR="007005FB" w:rsidRDefault="007005FB" w:rsidP="007005FB">
      <w:pPr>
        <w:rPr>
          <w:rFonts w:asciiTheme="minorHAnsi" w:eastAsia="Times New Roman" w:hAnsiTheme="minorHAnsi" w:cstheme="minorHAnsi"/>
          <w:color w:val="519093"/>
          <w:lang w:eastAsia="nl-NL"/>
        </w:rPr>
      </w:pPr>
    </w:p>
    <w:p w14:paraId="77CB59E8" w14:textId="77777777" w:rsidR="007005FB" w:rsidRPr="007849CA" w:rsidRDefault="007005FB" w:rsidP="007005FB">
      <w:pPr>
        <w:pStyle w:val="Lijstalinea"/>
        <w:numPr>
          <w:ilvl w:val="0"/>
          <w:numId w:val="31"/>
        </w:numPr>
        <w:rPr>
          <w:rFonts w:asciiTheme="minorHAnsi" w:hAnsiTheme="minorHAnsi"/>
          <w:color w:val="519093"/>
        </w:rPr>
      </w:pPr>
      <w:r w:rsidRPr="007849CA">
        <w:rPr>
          <w:rFonts w:asciiTheme="minorHAnsi" w:eastAsia="Times New Roman" w:hAnsiTheme="minorHAnsi" w:cstheme="minorHAnsi"/>
          <w:color w:val="519093"/>
          <w:lang w:eastAsia="nl-NL"/>
        </w:rPr>
        <w:t xml:space="preserve">Outputresultaten </w:t>
      </w:r>
    </w:p>
    <w:p w14:paraId="4F450780" w14:textId="77777777" w:rsidR="007005FB" w:rsidRPr="007849CA" w:rsidRDefault="007005FB" w:rsidP="007005FB">
      <w:pPr>
        <w:rPr>
          <w:rFonts w:asciiTheme="minorHAnsi" w:hAnsiTheme="minorHAnsi"/>
          <w:color w:val="519093"/>
        </w:rPr>
      </w:pPr>
      <w:r w:rsidRPr="007849CA">
        <w:rPr>
          <w:rFonts w:asciiTheme="minorHAnsi" w:hAnsiTheme="minorHAnsi"/>
          <w:color w:val="519093"/>
        </w:rPr>
        <w:t xml:space="preserve">Van outputresultaten is sprake als hetgeen is bereikt nadat iets is gedaan of gemaakt. </w:t>
      </w:r>
      <w:r w:rsidRPr="00211126">
        <w:rPr>
          <w:rFonts w:asciiTheme="minorHAnsi" w:hAnsiTheme="minorHAnsi" w:cstheme="minorHAnsi"/>
          <w:color w:val="519093"/>
        </w:rPr>
        <w:t xml:space="preserve">Outputresultaten zijn overwegend kwantitatief en telbaar, zoals </w:t>
      </w:r>
      <w:proofErr w:type="spellStart"/>
      <w:r w:rsidRPr="007849CA">
        <w:rPr>
          <w:rFonts w:asciiTheme="minorHAnsi" w:hAnsiTheme="minorHAnsi"/>
          <w:color w:val="519093"/>
        </w:rPr>
        <w:t>zoals</w:t>
      </w:r>
      <w:proofErr w:type="spellEnd"/>
      <w:r w:rsidRPr="007849CA">
        <w:rPr>
          <w:rFonts w:asciiTheme="minorHAnsi" w:hAnsiTheme="minorHAnsi"/>
          <w:color w:val="519093"/>
        </w:rPr>
        <w:t xml:space="preserve"> aantallen leden, bezoekers en (deelname aan) cursussen/lessen, uitleenpercentages of financiële resultaten</w:t>
      </w:r>
      <w:r>
        <w:rPr>
          <w:rFonts w:asciiTheme="minorHAnsi" w:hAnsiTheme="minorHAnsi"/>
          <w:color w:val="519093"/>
        </w:rPr>
        <w:t xml:space="preserve">. In het geval van het </w:t>
      </w:r>
      <w:proofErr w:type="spellStart"/>
      <w:r>
        <w:rPr>
          <w:rFonts w:asciiTheme="minorHAnsi" w:hAnsiTheme="minorHAnsi"/>
          <w:color w:val="519093"/>
        </w:rPr>
        <w:t>taalhuis</w:t>
      </w:r>
      <w:proofErr w:type="spellEnd"/>
      <w:r>
        <w:rPr>
          <w:rFonts w:asciiTheme="minorHAnsi" w:hAnsiTheme="minorHAnsi"/>
          <w:color w:val="519093"/>
        </w:rPr>
        <w:t xml:space="preserve"> gaat het om </w:t>
      </w:r>
      <w:r w:rsidRPr="00211126">
        <w:rPr>
          <w:rFonts w:asciiTheme="minorHAnsi" w:hAnsiTheme="minorHAnsi" w:cstheme="minorHAnsi"/>
          <w:color w:val="519093"/>
        </w:rPr>
        <w:t xml:space="preserve">het aantal taalvragers, een overzicht van hun voortgang en het aantal doorverwijzingen naar externe (taal)aanbieders. </w:t>
      </w:r>
    </w:p>
    <w:p w14:paraId="263D9AD5" w14:textId="77777777" w:rsidR="007005FB" w:rsidRDefault="007005FB" w:rsidP="007005FB">
      <w:pPr>
        <w:rPr>
          <w:rFonts w:asciiTheme="minorHAnsi" w:hAnsiTheme="minorHAnsi"/>
          <w:color w:val="519093"/>
        </w:rPr>
      </w:pPr>
    </w:p>
    <w:p w14:paraId="2469B559" w14:textId="4A4023D9" w:rsidR="007005FB" w:rsidRPr="00634800" w:rsidRDefault="007005FB" w:rsidP="00634800">
      <w:pPr>
        <w:pStyle w:val="Lijstalinea"/>
        <w:numPr>
          <w:ilvl w:val="0"/>
          <w:numId w:val="31"/>
        </w:numPr>
        <w:rPr>
          <w:rFonts w:asciiTheme="minorHAnsi" w:hAnsiTheme="minorHAnsi"/>
          <w:color w:val="519093"/>
        </w:rPr>
      </w:pPr>
      <w:proofErr w:type="spellStart"/>
      <w:r w:rsidRPr="00634800">
        <w:rPr>
          <w:rFonts w:asciiTheme="minorHAnsi" w:hAnsiTheme="minorHAnsi"/>
          <w:color w:val="519093"/>
        </w:rPr>
        <w:t>Outcomeresultaten</w:t>
      </w:r>
      <w:proofErr w:type="spellEnd"/>
    </w:p>
    <w:p w14:paraId="065ED441" w14:textId="51EB189E" w:rsidR="007005FB" w:rsidRDefault="007005FB" w:rsidP="007005FB">
      <w:pPr>
        <w:rPr>
          <w:rFonts w:asciiTheme="minorHAnsi" w:hAnsiTheme="minorHAnsi" w:cstheme="minorHAnsi"/>
          <w:color w:val="519093"/>
        </w:rPr>
      </w:pPr>
      <w:proofErr w:type="spellStart"/>
      <w:r w:rsidRPr="00353710">
        <w:rPr>
          <w:rFonts w:asciiTheme="minorHAnsi" w:hAnsiTheme="minorHAnsi"/>
          <w:color w:val="519093"/>
        </w:rPr>
        <w:t>Outcomeresultaten</w:t>
      </w:r>
      <w:proofErr w:type="spellEnd"/>
      <w:r w:rsidRPr="00353710">
        <w:rPr>
          <w:rFonts w:asciiTheme="minorHAnsi" w:hAnsiTheme="minorHAnsi"/>
          <w:color w:val="519093"/>
        </w:rPr>
        <w:t xml:space="preserve"> zeggen iets over de </w:t>
      </w:r>
      <w:r w:rsidRPr="00353710">
        <w:rPr>
          <w:rFonts w:asciiTheme="minorHAnsi" w:hAnsiTheme="minorHAnsi"/>
          <w:i/>
          <w:iCs/>
          <w:color w:val="519093"/>
        </w:rPr>
        <w:t>impact</w:t>
      </w:r>
      <w:r w:rsidRPr="00353710">
        <w:rPr>
          <w:rFonts w:asciiTheme="minorHAnsi" w:hAnsiTheme="minorHAnsi"/>
          <w:color w:val="519093"/>
        </w:rPr>
        <w:t xml:space="preserve"> van producten, diensten</w:t>
      </w:r>
      <w:r>
        <w:rPr>
          <w:rFonts w:asciiTheme="minorHAnsi" w:hAnsiTheme="minorHAnsi"/>
          <w:color w:val="519093"/>
        </w:rPr>
        <w:t>, activiteiten</w:t>
      </w:r>
      <w:r w:rsidRPr="00353710">
        <w:rPr>
          <w:rFonts w:asciiTheme="minorHAnsi" w:hAnsiTheme="minorHAnsi"/>
          <w:color w:val="519093"/>
        </w:rPr>
        <w:t xml:space="preserve"> en projecten van de organisatie </w:t>
      </w:r>
      <w:r>
        <w:rPr>
          <w:rFonts w:asciiTheme="minorHAnsi" w:hAnsiTheme="minorHAnsi"/>
          <w:color w:val="519093"/>
        </w:rPr>
        <w:t xml:space="preserve">c.q. het </w:t>
      </w:r>
      <w:proofErr w:type="spellStart"/>
      <w:r>
        <w:rPr>
          <w:rFonts w:asciiTheme="minorHAnsi" w:hAnsiTheme="minorHAnsi"/>
          <w:color w:val="519093"/>
        </w:rPr>
        <w:t>taalhuis</w:t>
      </w:r>
      <w:proofErr w:type="spellEnd"/>
      <w:r>
        <w:rPr>
          <w:rFonts w:asciiTheme="minorHAnsi" w:hAnsiTheme="minorHAnsi"/>
          <w:color w:val="519093"/>
        </w:rPr>
        <w:t xml:space="preserve"> </w:t>
      </w:r>
      <w:r w:rsidRPr="00353710">
        <w:rPr>
          <w:rFonts w:asciiTheme="minorHAnsi" w:hAnsiTheme="minorHAnsi"/>
          <w:color w:val="519093"/>
        </w:rPr>
        <w:t xml:space="preserve">op de doelgroep die ermee bereikt is. Een cursus Klik &amp; Tik kan bijvoorbeeld als effect hebben dat deelnemers zich na afloop meer vertrouwd voelen om met hun eigen laptop hun belastingaangifte te doen. Deelname aan gezamenlijke </w:t>
      </w:r>
      <w:proofErr w:type="spellStart"/>
      <w:r w:rsidRPr="00353710">
        <w:rPr>
          <w:rFonts w:asciiTheme="minorHAnsi" w:hAnsiTheme="minorHAnsi"/>
          <w:color w:val="519093"/>
        </w:rPr>
        <w:t>muzieklesssen</w:t>
      </w:r>
      <w:proofErr w:type="spellEnd"/>
      <w:r w:rsidRPr="00353710">
        <w:rPr>
          <w:rFonts w:asciiTheme="minorHAnsi" w:hAnsiTheme="minorHAnsi"/>
          <w:color w:val="519093"/>
        </w:rPr>
        <w:t xml:space="preserve"> kan er bijvoorbeeld toe leiden dat deelnemers </w:t>
      </w:r>
      <w:r w:rsidR="00CD207D">
        <w:rPr>
          <w:rFonts w:asciiTheme="minorHAnsi" w:hAnsiTheme="minorHAnsi"/>
          <w:color w:val="519093"/>
        </w:rPr>
        <w:t xml:space="preserve">zich </w:t>
      </w:r>
      <w:r w:rsidRPr="00353710">
        <w:rPr>
          <w:rFonts w:asciiTheme="minorHAnsi" w:hAnsiTheme="minorHAnsi"/>
          <w:color w:val="519093"/>
        </w:rPr>
        <w:t xml:space="preserve">bekwamen in de muziek, maar zich ook prettiger voelen door samen te zijn met een groep en zich persoonlijk/creatief te ontwikkelen. </w:t>
      </w:r>
      <w:r>
        <w:rPr>
          <w:rFonts w:asciiTheme="minorHAnsi" w:hAnsiTheme="minorHAnsi"/>
          <w:color w:val="519093"/>
        </w:rPr>
        <w:t xml:space="preserve">In het geval van een </w:t>
      </w:r>
      <w:proofErr w:type="spellStart"/>
      <w:r>
        <w:rPr>
          <w:rFonts w:asciiTheme="minorHAnsi" w:hAnsiTheme="minorHAnsi"/>
          <w:color w:val="519093"/>
        </w:rPr>
        <w:t>taalhuis</w:t>
      </w:r>
      <w:proofErr w:type="spellEnd"/>
      <w:r>
        <w:rPr>
          <w:rFonts w:asciiTheme="minorHAnsi" w:hAnsiTheme="minorHAnsi"/>
          <w:color w:val="519093"/>
        </w:rPr>
        <w:t xml:space="preserve"> kan een taalcursus </w:t>
      </w:r>
      <w:r w:rsidRPr="00211126">
        <w:rPr>
          <w:rFonts w:asciiTheme="minorHAnsi" w:hAnsiTheme="minorHAnsi" w:cstheme="minorHAnsi"/>
          <w:color w:val="519093"/>
        </w:rPr>
        <w:t xml:space="preserve">bijvoorbeeld als effect hebben dat taalvragers zich na afloop meer vertrouwd voelen om met iemand in een winkel een praatje in het Nederlands aan te gaan. Deelname aan een taalcafé kan er bijvoorbeeld toe leiden dat deelnemers zich minder eenzaam voelen. </w:t>
      </w:r>
    </w:p>
    <w:p w14:paraId="7F016893" w14:textId="77777777" w:rsidR="007005FB" w:rsidRDefault="007005FB" w:rsidP="007005FB">
      <w:pPr>
        <w:rPr>
          <w:rFonts w:asciiTheme="minorHAnsi" w:hAnsiTheme="minorHAnsi" w:cstheme="minorHAnsi"/>
          <w:color w:val="519093"/>
        </w:rPr>
      </w:pPr>
    </w:p>
    <w:p w14:paraId="7415BA9F" w14:textId="77777777" w:rsidR="007005FB" w:rsidRDefault="007005FB" w:rsidP="007005FB">
      <w:pPr>
        <w:rPr>
          <w:rFonts w:asciiTheme="minorHAnsi" w:hAnsiTheme="minorHAnsi" w:cstheme="minorHAnsi"/>
          <w:color w:val="519093"/>
        </w:rPr>
      </w:pPr>
      <w:proofErr w:type="spellStart"/>
      <w:r w:rsidRPr="00211126">
        <w:rPr>
          <w:rFonts w:asciiTheme="minorHAnsi" w:hAnsiTheme="minorHAnsi" w:cstheme="minorHAnsi"/>
          <w:color w:val="519093"/>
        </w:rPr>
        <w:t>Outcomeresultaten</w:t>
      </w:r>
      <w:proofErr w:type="spellEnd"/>
      <w:r w:rsidRPr="00211126">
        <w:rPr>
          <w:rFonts w:asciiTheme="minorHAnsi" w:hAnsiTheme="minorHAnsi" w:cstheme="minorHAnsi"/>
          <w:color w:val="519093"/>
        </w:rPr>
        <w:t xml:space="preserve"> kunnen zowel met kwantitatieve als met kwalitatieve informatie aantoonbaar worden gemaakt. Kwantitatieve informatie kan worden verkregen door bijv. het bevragen van </w:t>
      </w:r>
      <w:r>
        <w:rPr>
          <w:rFonts w:asciiTheme="minorHAnsi" w:hAnsiTheme="minorHAnsi" w:cstheme="minorHAnsi"/>
          <w:color w:val="519093"/>
        </w:rPr>
        <w:t xml:space="preserve">de </w:t>
      </w:r>
      <w:r w:rsidRPr="00211126">
        <w:rPr>
          <w:rFonts w:asciiTheme="minorHAnsi" w:hAnsiTheme="minorHAnsi" w:cstheme="minorHAnsi"/>
          <w:color w:val="519093"/>
        </w:rPr>
        <w:t xml:space="preserve">deelnemer of bezoeker aan de hand van een (semi)-gestructureerde vragenlijst. Kwalitatieve informatie kan verkregen worden door bijv. het interviewen van de deelnemer of bezoeker en het verhaal erachter te documenteren of door middel van audio (podcast) of video (filmpje) vast te leggen. </w:t>
      </w:r>
      <w:r>
        <w:rPr>
          <w:rFonts w:asciiTheme="minorHAnsi" w:hAnsiTheme="minorHAnsi" w:cstheme="minorHAnsi"/>
          <w:color w:val="519093"/>
        </w:rPr>
        <w:t xml:space="preserve">In het geval van een </w:t>
      </w:r>
      <w:proofErr w:type="spellStart"/>
      <w:r>
        <w:rPr>
          <w:rFonts w:asciiTheme="minorHAnsi" w:hAnsiTheme="minorHAnsi" w:cstheme="minorHAnsi"/>
          <w:color w:val="519093"/>
        </w:rPr>
        <w:t>taalhuis</w:t>
      </w:r>
      <w:proofErr w:type="spellEnd"/>
      <w:r>
        <w:rPr>
          <w:rFonts w:asciiTheme="minorHAnsi" w:hAnsiTheme="minorHAnsi" w:cstheme="minorHAnsi"/>
          <w:color w:val="519093"/>
        </w:rPr>
        <w:t xml:space="preserve"> gaat het erom </w:t>
      </w:r>
      <w:r w:rsidRPr="00211126">
        <w:rPr>
          <w:rFonts w:asciiTheme="minorHAnsi" w:hAnsiTheme="minorHAnsi" w:cstheme="minorHAnsi"/>
          <w:color w:val="519093"/>
        </w:rPr>
        <w:t>minimaal een aantal voorbeelden van merkbaar succes en betekenis bij individuele taalvragers kan laten zien.</w:t>
      </w:r>
      <w:r w:rsidRPr="00E635F4">
        <w:rPr>
          <w:rFonts w:asciiTheme="minorHAnsi" w:hAnsiTheme="minorHAnsi" w:cstheme="minorHAnsi"/>
          <w:color w:val="519093"/>
        </w:rPr>
        <w:t xml:space="preserve">  </w:t>
      </w:r>
    </w:p>
    <w:p w14:paraId="00A56345" w14:textId="77777777" w:rsidR="007005FB" w:rsidRDefault="007005FB" w:rsidP="007005FB">
      <w:pPr>
        <w:rPr>
          <w:rFonts w:asciiTheme="minorHAnsi" w:hAnsiTheme="minorHAnsi" w:cstheme="minorHAnsi"/>
          <w:color w:val="519093"/>
        </w:rPr>
      </w:pPr>
    </w:p>
    <w:p w14:paraId="63DE0B22" w14:textId="77777777" w:rsidR="007005FB" w:rsidRPr="00E635F4" w:rsidRDefault="007005FB" w:rsidP="007005FB">
      <w:pPr>
        <w:rPr>
          <w:rFonts w:asciiTheme="minorHAnsi" w:hAnsiTheme="minorHAnsi" w:cstheme="minorHAnsi"/>
          <w:color w:val="519093"/>
        </w:rPr>
      </w:pPr>
      <w:r w:rsidRPr="00211126">
        <w:rPr>
          <w:rFonts w:asciiTheme="minorHAnsi" w:eastAsia="Times New Roman" w:hAnsiTheme="minorHAnsi" w:cstheme="minorHAnsi"/>
          <w:color w:val="519093"/>
          <w:lang w:eastAsia="nl-NL"/>
        </w:rPr>
        <w:t xml:space="preserve">Aanvullend gaat het </w:t>
      </w:r>
      <w:r>
        <w:rPr>
          <w:rFonts w:asciiTheme="minorHAnsi" w:eastAsia="Times New Roman" w:hAnsiTheme="minorHAnsi" w:cstheme="minorHAnsi"/>
          <w:color w:val="519093"/>
          <w:lang w:eastAsia="nl-NL"/>
        </w:rPr>
        <w:t xml:space="preserve">bij het </w:t>
      </w:r>
      <w:proofErr w:type="spellStart"/>
      <w:r>
        <w:rPr>
          <w:rFonts w:asciiTheme="minorHAnsi" w:eastAsia="Times New Roman" w:hAnsiTheme="minorHAnsi" w:cstheme="minorHAnsi"/>
          <w:color w:val="519093"/>
          <w:lang w:eastAsia="nl-NL"/>
        </w:rPr>
        <w:t>taalhuis</w:t>
      </w:r>
      <w:proofErr w:type="spellEnd"/>
      <w:r>
        <w:rPr>
          <w:rFonts w:asciiTheme="minorHAnsi" w:eastAsia="Times New Roman" w:hAnsiTheme="minorHAnsi" w:cstheme="minorHAnsi"/>
          <w:color w:val="519093"/>
          <w:lang w:eastAsia="nl-NL"/>
        </w:rPr>
        <w:t xml:space="preserve"> enerzijds </w:t>
      </w:r>
      <w:r w:rsidRPr="00211126">
        <w:rPr>
          <w:rFonts w:asciiTheme="minorHAnsi" w:eastAsia="Times New Roman" w:hAnsiTheme="minorHAnsi" w:cstheme="minorHAnsi"/>
          <w:color w:val="519093"/>
          <w:lang w:eastAsia="nl-NL"/>
        </w:rPr>
        <w:t>om de verantwoording van de subsidies voor laaggeletterdheid en de rechtmatige en doelmatige inzet ervan.</w:t>
      </w:r>
      <w:r>
        <w:rPr>
          <w:rFonts w:asciiTheme="minorHAnsi" w:eastAsia="Times New Roman" w:hAnsiTheme="minorHAnsi" w:cstheme="minorHAnsi"/>
          <w:color w:val="519093"/>
          <w:lang w:eastAsia="nl-NL"/>
        </w:rPr>
        <w:t xml:space="preserve"> Anderzijds gaat het erom </w:t>
      </w:r>
      <w:r w:rsidRPr="00211126">
        <w:rPr>
          <w:rFonts w:asciiTheme="minorHAnsi" w:eastAsia="Times New Roman" w:hAnsiTheme="minorHAnsi" w:cstheme="minorHAnsi"/>
          <w:color w:val="519093"/>
          <w:lang w:eastAsia="nl-NL"/>
        </w:rPr>
        <w:t xml:space="preserve">in hoeverre het </w:t>
      </w:r>
      <w:proofErr w:type="spellStart"/>
      <w:r w:rsidRPr="00211126">
        <w:rPr>
          <w:rFonts w:asciiTheme="minorHAnsi" w:eastAsia="Times New Roman" w:hAnsiTheme="minorHAnsi" w:cstheme="minorHAnsi"/>
          <w:color w:val="519093"/>
          <w:lang w:eastAsia="nl-NL"/>
        </w:rPr>
        <w:t>taalhuis</w:t>
      </w:r>
      <w:proofErr w:type="spellEnd"/>
      <w:r w:rsidRPr="00211126">
        <w:rPr>
          <w:rFonts w:asciiTheme="minorHAnsi" w:eastAsia="Times New Roman" w:hAnsiTheme="minorHAnsi" w:cstheme="minorHAnsi"/>
          <w:color w:val="519093"/>
          <w:lang w:eastAsia="nl-NL"/>
        </w:rPr>
        <w:t xml:space="preserve"> leert van de verzamelde output- en </w:t>
      </w:r>
      <w:proofErr w:type="spellStart"/>
      <w:r w:rsidRPr="00211126">
        <w:rPr>
          <w:rFonts w:asciiTheme="minorHAnsi" w:eastAsia="Times New Roman" w:hAnsiTheme="minorHAnsi" w:cstheme="minorHAnsi"/>
          <w:color w:val="519093"/>
          <w:lang w:eastAsia="nl-NL"/>
        </w:rPr>
        <w:t>outcomeresultaten</w:t>
      </w:r>
      <w:proofErr w:type="spellEnd"/>
      <w:r w:rsidRPr="00211126">
        <w:rPr>
          <w:rFonts w:asciiTheme="minorHAnsi" w:eastAsia="Times New Roman" w:hAnsiTheme="minorHAnsi" w:cstheme="minorHAnsi"/>
          <w:color w:val="519093"/>
          <w:lang w:eastAsia="nl-NL"/>
        </w:rPr>
        <w:t xml:space="preserve"> en op basis daarvan concreet verbetert en </w:t>
      </w:r>
      <w:proofErr w:type="spellStart"/>
      <w:r w:rsidRPr="00211126">
        <w:rPr>
          <w:rFonts w:asciiTheme="minorHAnsi" w:eastAsia="Times New Roman" w:hAnsiTheme="minorHAnsi" w:cstheme="minorHAnsi"/>
          <w:color w:val="519093"/>
          <w:lang w:eastAsia="nl-NL"/>
        </w:rPr>
        <w:t>doorontwikkelt</w:t>
      </w:r>
      <w:proofErr w:type="spellEnd"/>
      <w:r w:rsidRPr="00211126">
        <w:rPr>
          <w:rFonts w:asciiTheme="minorHAnsi" w:eastAsia="Times New Roman" w:hAnsiTheme="minorHAnsi" w:cstheme="minorHAnsi"/>
          <w:color w:val="519093"/>
          <w:lang w:eastAsia="nl-NL"/>
        </w:rPr>
        <w:t>.</w:t>
      </w:r>
    </w:p>
    <w:p w14:paraId="585DF29D" w14:textId="77777777" w:rsidR="007005FB" w:rsidRPr="00211126" w:rsidRDefault="007005FB" w:rsidP="007005FB">
      <w:pPr>
        <w:rPr>
          <w:rFonts w:asciiTheme="minorHAnsi" w:hAnsiTheme="minorHAnsi" w:cstheme="minorHAnsi"/>
          <w:color w:val="519093"/>
        </w:rPr>
      </w:pPr>
    </w:p>
    <w:p w14:paraId="27315F7B" w14:textId="77777777" w:rsidR="007005FB" w:rsidRPr="00A835B0" w:rsidRDefault="007005FB" w:rsidP="007005FB">
      <w:pPr>
        <w:rPr>
          <w:rFonts w:asciiTheme="minorHAnsi" w:hAnsiTheme="minorHAnsi"/>
          <w:color w:val="519093"/>
        </w:rPr>
      </w:pPr>
    </w:p>
    <w:p w14:paraId="2C28C17C" w14:textId="7A5C2CB1" w:rsidR="007005FB" w:rsidRDefault="007005FB" w:rsidP="007005FB">
      <w:pPr>
        <w:widowControl/>
        <w:autoSpaceDE/>
        <w:autoSpaceDN/>
        <w:rPr>
          <w:rFonts w:asciiTheme="minorHAnsi" w:hAnsiTheme="minorHAnsi"/>
          <w:color w:val="519093"/>
        </w:rPr>
      </w:pPr>
      <w:r w:rsidRPr="00353710">
        <w:rPr>
          <w:rFonts w:asciiTheme="minorHAnsi" w:hAnsiTheme="minorHAnsi"/>
          <w:b/>
          <w:bCs/>
          <w:color w:val="519093"/>
        </w:rPr>
        <w:t>Let op!</w:t>
      </w:r>
      <w:r w:rsidRPr="00A835B0">
        <w:rPr>
          <w:rFonts w:asciiTheme="minorHAnsi" w:hAnsiTheme="minorHAnsi"/>
          <w:color w:val="519093"/>
        </w:rPr>
        <w:t xml:space="preserve"> Bij beoordelingsvraag </w:t>
      </w:r>
      <w:r w:rsidRPr="00A835B0">
        <w:rPr>
          <w:rFonts w:asciiTheme="minorHAnsi" w:hAnsiTheme="minorHAnsi"/>
          <w:b/>
          <w:bCs/>
          <w:color w:val="519093"/>
        </w:rPr>
        <w:t>6b.4</w:t>
      </w:r>
      <w:r w:rsidRPr="00A835B0">
        <w:rPr>
          <w:rFonts w:asciiTheme="minorHAnsi" w:hAnsiTheme="minorHAnsi"/>
          <w:color w:val="519093"/>
        </w:rPr>
        <w:t xml:space="preserve"> gaat het niet alleen om het evalueren en verbeteren van de aanpak om output- en </w:t>
      </w:r>
      <w:proofErr w:type="spellStart"/>
      <w:r w:rsidRPr="00A835B0">
        <w:rPr>
          <w:rFonts w:asciiTheme="minorHAnsi" w:hAnsiTheme="minorHAnsi"/>
          <w:color w:val="519093"/>
        </w:rPr>
        <w:t>outcomeresultaten</w:t>
      </w:r>
      <w:proofErr w:type="spellEnd"/>
      <w:r w:rsidRPr="00A835B0">
        <w:rPr>
          <w:rFonts w:asciiTheme="minorHAnsi" w:hAnsiTheme="minorHAnsi"/>
          <w:color w:val="519093"/>
        </w:rPr>
        <w:t xml:space="preserve"> te meten/monitoren. Het gaat óók om het evalueren van de output- en </w:t>
      </w:r>
      <w:proofErr w:type="spellStart"/>
      <w:r w:rsidRPr="00A835B0">
        <w:rPr>
          <w:rFonts w:asciiTheme="minorHAnsi" w:hAnsiTheme="minorHAnsi"/>
          <w:color w:val="519093"/>
        </w:rPr>
        <w:t>outcomeresultaten</w:t>
      </w:r>
      <w:proofErr w:type="spellEnd"/>
      <w:r w:rsidRPr="00A835B0">
        <w:rPr>
          <w:rFonts w:asciiTheme="minorHAnsi" w:hAnsiTheme="minorHAnsi"/>
          <w:color w:val="519093"/>
        </w:rPr>
        <w:t xml:space="preserve"> zelf. Op basis daarvan kunnen dan concrete verbetermaatregelen genomen worden.</w:t>
      </w:r>
    </w:p>
    <w:p w14:paraId="329376AF" w14:textId="77777777" w:rsidR="007005FB" w:rsidRDefault="007005FB" w:rsidP="007005FB">
      <w:pPr>
        <w:widowControl/>
        <w:autoSpaceDE/>
        <w:autoSpaceDN/>
        <w:rPr>
          <w:rFonts w:asciiTheme="minorHAnsi" w:hAnsiTheme="minorHAnsi"/>
          <w:color w:val="519093"/>
        </w:rPr>
      </w:pPr>
    </w:p>
    <w:p w14:paraId="741D72B1" w14:textId="77777777" w:rsidR="00623A41" w:rsidRDefault="00623A41" w:rsidP="007005FB">
      <w:pPr>
        <w:tabs>
          <w:tab w:val="left" w:pos="8505"/>
        </w:tabs>
        <w:rPr>
          <w:rFonts w:asciiTheme="minorHAnsi" w:eastAsia="Times New Roman" w:hAnsiTheme="minorHAnsi" w:cstheme="minorHAnsi"/>
          <w:color w:val="519093"/>
          <w:lang w:eastAsia="nl-NL"/>
        </w:rPr>
      </w:pPr>
    </w:p>
    <w:p w14:paraId="5E3CD9BC" w14:textId="68871334" w:rsidR="007005FB" w:rsidRPr="00E9147E" w:rsidRDefault="007005FB" w:rsidP="007005FB">
      <w:pPr>
        <w:tabs>
          <w:tab w:val="left" w:pos="8505"/>
        </w:tabs>
        <w:rPr>
          <w:rFonts w:asciiTheme="minorHAnsi" w:eastAsia="Times New Roman" w:hAnsiTheme="minorHAnsi" w:cstheme="minorHAnsi"/>
          <w:color w:val="519093"/>
          <w:lang w:eastAsia="nl-NL"/>
        </w:rPr>
      </w:pPr>
      <w:r>
        <w:rPr>
          <w:rFonts w:asciiTheme="minorHAnsi" w:eastAsia="Times New Roman" w:hAnsiTheme="minorHAnsi" w:cstheme="minorHAnsi"/>
          <w:color w:val="519093"/>
          <w:lang w:eastAsia="nl-NL"/>
        </w:rPr>
        <w:t>Let bij de beantwoording erop dat:</w:t>
      </w:r>
      <w:r>
        <w:rPr>
          <w:rFonts w:asciiTheme="minorHAnsi" w:eastAsia="Times New Roman" w:hAnsiTheme="minorHAnsi" w:cstheme="minorHAnsi"/>
          <w:color w:val="519093"/>
          <w:lang w:eastAsia="nl-NL"/>
        </w:rPr>
        <w:br/>
        <w:t>- de indicatoren</w:t>
      </w:r>
      <w:r w:rsidR="00C87071">
        <w:rPr>
          <w:rFonts w:asciiTheme="minorHAnsi" w:eastAsia="Times New Roman" w:hAnsiTheme="minorHAnsi" w:cstheme="minorHAnsi"/>
          <w:color w:val="519093"/>
          <w:lang w:eastAsia="nl-NL"/>
        </w:rPr>
        <w:t xml:space="preserve"> 6a.2 t/m 6a.5</w:t>
      </w:r>
      <w:r>
        <w:rPr>
          <w:rFonts w:asciiTheme="minorHAnsi" w:eastAsia="Times New Roman" w:hAnsiTheme="minorHAnsi" w:cstheme="minorHAnsi"/>
          <w:color w:val="519093"/>
          <w:lang w:eastAsia="nl-NL"/>
        </w:rPr>
        <w:t xml:space="preserve"> </w:t>
      </w:r>
      <w:r w:rsidRPr="00E9147E">
        <w:rPr>
          <w:rFonts w:asciiTheme="minorHAnsi" w:eastAsia="Times New Roman" w:hAnsiTheme="minorHAnsi" w:cstheme="minorHAnsi"/>
          <w:color w:val="519093"/>
          <w:u w:val="single"/>
          <w:lang w:eastAsia="nl-NL"/>
        </w:rPr>
        <w:t>ook</w:t>
      </w:r>
      <w:r>
        <w:rPr>
          <w:rFonts w:asciiTheme="minorHAnsi" w:eastAsia="Times New Roman" w:hAnsiTheme="minorHAnsi" w:cstheme="minorHAnsi"/>
          <w:color w:val="519093"/>
          <w:lang w:eastAsia="nl-NL"/>
        </w:rPr>
        <w:t xml:space="preserve"> betrekking hebben op taalhuizen;</w:t>
      </w:r>
      <w:r>
        <w:rPr>
          <w:rFonts w:asciiTheme="minorHAnsi" w:eastAsia="Times New Roman" w:hAnsiTheme="minorHAnsi" w:cstheme="minorHAnsi"/>
          <w:color w:val="519093"/>
          <w:lang w:eastAsia="nl-NL"/>
        </w:rPr>
        <w:br/>
        <w:t xml:space="preserve">- de indicatoren onder het kopje ‘Specifiek voor taalhuizen’ </w:t>
      </w:r>
      <w:r w:rsidRPr="00E9147E">
        <w:rPr>
          <w:rFonts w:asciiTheme="minorHAnsi" w:eastAsia="Times New Roman" w:hAnsiTheme="minorHAnsi" w:cstheme="minorHAnsi"/>
          <w:color w:val="519093"/>
          <w:u w:val="single"/>
          <w:lang w:eastAsia="nl-NL"/>
        </w:rPr>
        <w:t xml:space="preserve">alleen </w:t>
      </w:r>
      <w:r>
        <w:rPr>
          <w:rFonts w:asciiTheme="minorHAnsi" w:eastAsia="Times New Roman" w:hAnsiTheme="minorHAnsi" w:cstheme="minorHAnsi"/>
          <w:color w:val="519093"/>
          <w:lang w:eastAsia="nl-NL"/>
        </w:rPr>
        <w:t xml:space="preserve">betrekking hebben op taalhuizen. </w:t>
      </w:r>
    </w:p>
    <w:tbl>
      <w:tblPr>
        <w:tblW w:w="9067" w:type="dxa"/>
        <w:tblLook w:val="04A0" w:firstRow="1" w:lastRow="0" w:firstColumn="1" w:lastColumn="0" w:noHBand="0" w:noVBand="1"/>
      </w:tblPr>
      <w:tblGrid>
        <w:gridCol w:w="712"/>
        <w:gridCol w:w="6905"/>
        <w:gridCol w:w="1450"/>
      </w:tblGrid>
      <w:tr w:rsidR="00743989" w:rsidRPr="003659BC" w14:paraId="3F12B9DC" w14:textId="77777777" w:rsidTr="00390DBF">
        <w:tc>
          <w:tcPr>
            <w:tcW w:w="9067" w:type="dxa"/>
            <w:gridSpan w:val="3"/>
            <w:shd w:val="clear" w:color="auto" w:fill="FFFFFF" w:themeFill="background1"/>
          </w:tcPr>
          <w:p w14:paraId="09F2E5CA" w14:textId="77777777" w:rsidR="00140EF7" w:rsidRDefault="00140EF7">
            <w:pPr>
              <w:widowControl/>
              <w:autoSpaceDE/>
              <w:autoSpaceDN/>
              <w:rPr>
                <w:rFonts w:asciiTheme="minorHAnsi" w:eastAsia="Yu Gothic Light" w:hAnsiTheme="minorHAnsi" w:cstheme="minorHAnsi"/>
                <w:b/>
                <w:bCs/>
                <w:color w:val="519093"/>
              </w:rPr>
            </w:pPr>
          </w:p>
          <w:p w14:paraId="5AADF415" w14:textId="77777777" w:rsidR="00140EF7" w:rsidRDefault="00140EF7">
            <w:pPr>
              <w:widowControl/>
              <w:autoSpaceDE/>
              <w:autoSpaceDN/>
              <w:rPr>
                <w:rFonts w:asciiTheme="minorHAnsi" w:eastAsia="Yu Gothic Light" w:hAnsiTheme="minorHAnsi" w:cstheme="minorHAnsi"/>
                <w:b/>
                <w:bCs/>
                <w:color w:val="519093"/>
              </w:rPr>
            </w:pPr>
          </w:p>
          <w:p w14:paraId="123A774A" w14:textId="46663938" w:rsidR="00743989" w:rsidRPr="003659BC" w:rsidRDefault="00743989">
            <w:pPr>
              <w:widowControl/>
              <w:autoSpaceDE/>
              <w:autoSpaceDN/>
              <w:rPr>
                <w:rFonts w:asciiTheme="minorHAnsi" w:eastAsia="Yu Gothic Light" w:hAnsiTheme="minorHAnsi" w:cstheme="minorHAnsi"/>
                <w:b/>
                <w:bCs/>
                <w:color w:val="008080"/>
              </w:rPr>
            </w:pPr>
            <w:r w:rsidRPr="003659BC">
              <w:rPr>
                <w:rFonts w:asciiTheme="minorHAnsi" w:eastAsia="Yu Gothic Light" w:hAnsiTheme="minorHAnsi" w:cstheme="minorHAnsi"/>
                <w:b/>
                <w:bCs/>
                <w:color w:val="519093"/>
              </w:rPr>
              <w:t>Norm 6a</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Pr="003659BC">
              <w:rPr>
                <w:rFonts w:asciiTheme="minorHAnsi" w:eastAsia="Yu Gothic Light" w:hAnsiTheme="minorHAnsi" w:cstheme="minorHAnsi"/>
                <w:b/>
                <w:bCs/>
                <w:color w:val="008080"/>
              </w:rPr>
              <w:t xml:space="preserve">Indicatoren </w:t>
            </w:r>
          </w:p>
          <w:p w14:paraId="67FF0FEC" w14:textId="77777777" w:rsidR="00743989" w:rsidRPr="003659BC" w:rsidRDefault="00743989">
            <w:pPr>
              <w:widowControl/>
              <w:autoSpaceDE/>
              <w:autoSpaceDN/>
              <w:rPr>
                <w:rFonts w:asciiTheme="minorHAnsi" w:eastAsia="Calibri" w:hAnsiTheme="minorHAnsi" w:cstheme="minorHAnsi"/>
                <w:color w:val="519093"/>
              </w:rPr>
            </w:pPr>
          </w:p>
        </w:tc>
      </w:tr>
      <w:tr w:rsidR="00743989" w:rsidRPr="003659BC" w14:paraId="6B4F2402" w14:textId="77777777" w:rsidTr="00390DBF">
        <w:tc>
          <w:tcPr>
            <w:tcW w:w="712" w:type="dxa"/>
          </w:tcPr>
          <w:p w14:paraId="4C7100B1" w14:textId="28787E32" w:rsidR="00743989" w:rsidRPr="003659BC" w:rsidRDefault="00743989" w:rsidP="00743989">
            <w:pPr>
              <w:widowControl/>
              <w:autoSpaceDE/>
              <w:autoSpaceDN/>
              <w:rPr>
                <w:rFonts w:asciiTheme="minorHAnsi" w:eastAsia="Calibri" w:hAnsiTheme="minorHAnsi" w:cstheme="minorHAnsi"/>
              </w:rPr>
            </w:pPr>
            <w:r w:rsidRPr="003659BC">
              <w:rPr>
                <w:rFonts w:asciiTheme="minorHAnsi" w:eastAsia="Calibri" w:hAnsiTheme="minorHAnsi" w:cstheme="minorHAnsi"/>
              </w:rPr>
              <w:t>6a.1</w:t>
            </w:r>
          </w:p>
        </w:tc>
        <w:tc>
          <w:tcPr>
            <w:tcW w:w="6905" w:type="dxa"/>
          </w:tcPr>
          <w:p w14:paraId="456E0D9D" w14:textId="77777777" w:rsidR="00743989" w:rsidRPr="003659BC" w:rsidRDefault="0042131F" w:rsidP="00743989">
            <w:pPr>
              <w:widowControl/>
              <w:autoSpaceDE/>
              <w:autoSpaceDN/>
              <w:rPr>
                <w:rFonts w:asciiTheme="minorHAnsi" w:hAnsiTheme="minorHAnsi" w:cstheme="minorHAnsi"/>
              </w:rPr>
            </w:pPr>
            <w:r w:rsidRPr="003659BC">
              <w:rPr>
                <w:rFonts w:asciiTheme="minorHAnsi" w:hAnsiTheme="minorHAnsi" w:cstheme="minorHAnsi"/>
              </w:rPr>
              <w:t xml:space="preserve">De keuzes m.b.t. gewenste output- en </w:t>
            </w:r>
            <w:proofErr w:type="spellStart"/>
            <w:r w:rsidRPr="003659BC">
              <w:rPr>
                <w:rFonts w:asciiTheme="minorHAnsi" w:hAnsiTheme="minorHAnsi" w:cstheme="minorHAnsi"/>
              </w:rPr>
              <w:t>outcomeresultaten</w:t>
            </w:r>
            <w:proofErr w:type="spellEnd"/>
            <w:r w:rsidRPr="003659BC">
              <w:rPr>
                <w:rFonts w:asciiTheme="minorHAnsi" w:hAnsiTheme="minorHAnsi" w:cstheme="minorHAnsi"/>
              </w:rPr>
              <w:t xml:space="preserve"> zijn afgestemd op de ambities van de organisatie op korte en lange termijn.</w:t>
            </w:r>
          </w:p>
          <w:p w14:paraId="42C651D6" w14:textId="6B054D29" w:rsidR="00C517D2" w:rsidRPr="003659BC" w:rsidRDefault="00C517D2" w:rsidP="00743989">
            <w:pPr>
              <w:widowControl/>
              <w:autoSpaceDE/>
              <w:autoSpaceDN/>
              <w:rPr>
                <w:rFonts w:asciiTheme="minorHAnsi" w:eastAsia="Calibri" w:hAnsiTheme="minorHAnsi" w:cstheme="minorHAnsi"/>
              </w:rPr>
            </w:pPr>
          </w:p>
        </w:tc>
        <w:tc>
          <w:tcPr>
            <w:tcW w:w="1450" w:type="dxa"/>
          </w:tcPr>
          <w:p w14:paraId="4D3E54FC" w14:textId="7A1D5B48" w:rsidR="00743989" w:rsidRPr="003659BC" w:rsidRDefault="00743989" w:rsidP="00F10DF2">
            <w:pPr>
              <w:widowControl/>
              <w:autoSpaceDE/>
              <w:autoSpaceDN/>
              <w:jc w:val="right"/>
              <w:rPr>
                <w:rFonts w:asciiTheme="minorHAnsi" w:eastAsia="Calibri" w:hAnsiTheme="minorHAnsi" w:cstheme="minorHAnsi"/>
              </w:rPr>
            </w:pPr>
          </w:p>
        </w:tc>
      </w:tr>
      <w:tr w:rsidR="00743989" w:rsidRPr="003659BC" w14:paraId="0FB40797" w14:textId="77777777" w:rsidTr="00390DBF">
        <w:tc>
          <w:tcPr>
            <w:tcW w:w="712" w:type="dxa"/>
          </w:tcPr>
          <w:p w14:paraId="5625401C" w14:textId="7D7390A4" w:rsidR="00743989" w:rsidRPr="003659BC" w:rsidRDefault="00743989" w:rsidP="00743989">
            <w:pPr>
              <w:widowControl/>
              <w:autoSpaceDE/>
              <w:autoSpaceDN/>
              <w:rPr>
                <w:rFonts w:asciiTheme="minorHAnsi" w:eastAsia="Calibri" w:hAnsiTheme="minorHAnsi" w:cstheme="minorHAnsi"/>
              </w:rPr>
            </w:pPr>
            <w:r w:rsidRPr="003659BC">
              <w:rPr>
                <w:rFonts w:asciiTheme="minorHAnsi" w:eastAsia="Calibri" w:hAnsiTheme="minorHAnsi" w:cstheme="minorHAnsi"/>
              </w:rPr>
              <w:t>6a.2</w:t>
            </w:r>
          </w:p>
        </w:tc>
        <w:tc>
          <w:tcPr>
            <w:tcW w:w="6905" w:type="dxa"/>
          </w:tcPr>
          <w:p w14:paraId="0A188DD1" w14:textId="77777777" w:rsidR="00743989" w:rsidRPr="003659BC" w:rsidRDefault="00093908" w:rsidP="00743989">
            <w:pPr>
              <w:widowControl/>
              <w:autoSpaceDE/>
              <w:autoSpaceDN/>
              <w:rPr>
                <w:rFonts w:asciiTheme="minorHAnsi" w:hAnsiTheme="minorHAnsi" w:cstheme="minorHAnsi"/>
              </w:rPr>
            </w:pPr>
            <w:r w:rsidRPr="003659BC">
              <w:rPr>
                <w:rFonts w:asciiTheme="minorHAnsi" w:hAnsiTheme="minorHAnsi" w:cstheme="minorHAnsi"/>
              </w:rPr>
              <w:t>De organisatie beschikt (ook met betrekking tot educatieve dienstverlening/leesbevordering) over actuele en relevante outputresultaten.</w:t>
            </w:r>
          </w:p>
          <w:p w14:paraId="5CD91180" w14:textId="518C2FF4" w:rsidR="00C517D2" w:rsidRPr="003659BC" w:rsidRDefault="00C517D2" w:rsidP="00743989">
            <w:pPr>
              <w:widowControl/>
              <w:autoSpaceDE/>
              <w:autoSpaceDN/>
              <w:rPr>
                <w:rFonts w:asciiTheme="minorHAnsi" w:eastAsia="Calibri" w:hAnsiTheme="minorHAnsi" w:cstheme="minorHAnsi"/>
              </w:rPr>
            </w:pPr>
          </w:p>
        </w:tc>
        <w:tc>
          <w:tcPr>
            <w:tcW w:w="1450" w:type="dxa"/>
          </w:tcPr>
          <w:p w14:paraId="0E814155" w14:textId="5343CCEB" w:rsidR="00743989" w:rsidRPr="003659BC" w:rsidRDefault="00743989" w:rsidP="00F10DF2">
            <w:pPr>
              <w:widowControl/>
              <w:autoSpaceDE/>
              <w:autoSpaceDN/>
              <w:jc w:val="right"/>
              <w:rPr>
                <w:rFonts w:asciiTheme="minorHAnsi" w:eastAsia="Calibri" w:hAnsiTheme="minorHAnsi" w:cstheme="minorHAnsi"/>
              </w:rPr>
            </w:pPr>
          </w:p>
        </w:tc>
      </w:tr>
      <w:tr w:rsidR="00743989" w:rsidRPr="003659BC" w14:paraId="08F30675" w14:textId="77777777" w:rsidTr="00390DBF">
        <w:tc>
          <w:tcPr>
            <w:tcW w:w="712" w:type="dxa"/>
          </w:tcPr>
          <w:p w14:paraId="0893D7B1" w14:textId="4965075F" w:rsidR="00743989" w:rsidRPr="003659BC" w:rsidRDefault="00743989" w:rsidP="00743989">
            <w:pPr>
              <w:widowControl/>
              <w:autoSpaceDE/>
              <w:autoSpaceDN/>
              <w:rPr>
                <w:rFonts w:asciiTheme="minorHAnsi" w:eastAsia="Calibri" w:hAnsiTheme="minorHAnsi" w:cstheme="minorHAnsi"/>
              </w:rPr>
            </w:pPr>
            <w:r w:rsidRPr="003659BC">
              <w:rPr>
                <w:rFonts w:asciiTheme="minorHAnsi" w:eastAsia="Calibri" w:hAnsiTheme="minorHAnsi" w:cstheme="minorHAnsi"/>
              </w:rPr>
              <w:t>6a.3</w:t>
            </w:r>
          </w:p>
        </w:tc>
        <w:tc>
          <w:tcPr>
            <w:tcW w:w="6905" w:type="dxa"/>
          </w:tcPr>
          <w:p w14:paraId="16443404" w14:textId="77777777" w:rsidR="00743989" w:rsidRPr="003659BC" w:rsidRDefault="00AB6BF4" w:rsidP="00743989">
            <w:pPr>
              <w:widowControl/>
              <w:autoSpaceDE/>
              <w:autoSpaceDN/>
              <w:rPr>
                <w:rFonts w:asciiTheme="minorHAnsi" w:hAnsiTheme="minorHAnsi" w:cstheme="minorHAnsi"/>
              </w:rPr>
            </w:pPr>
            <w:r w:rsidRPr="003659BC">
              <w:rPr>
                <w:rFonts w:asciiTheme="minorHAnsi" w:hAnsiTheme="minorHAnsi" w:cstheme="minorHAnsi"/>
              </w:rPr>
              <w:t xml:space="preserve">De organisatie beschikt (ook met betrekking tot educatieve dienstverlening/leesbevordering) over actuele en relevante </w:t>
            </w:r>
            <w:proofErr w:type="spellStart"/>
            <w:r w:rsidRPr="003659BC">
              <w:rPr>
                <w:rFonts w:asciiTheme="minorHAnsi" w:hAnsiTheme="minorHAnsi" w:cstheme="minorHAnsi"/>
              </w:rPr>
              <w:t>outcomeresultaten</w:t>
            </w:r>
            <w:proofErr w:type="spellEnd"/>
            <w:r w:rsidRPr="003659BC">
              <w:rPr>
                <w:rFonts w:asciiTheme="minorHAnsi" w:hAnsiTheme="minorHAnsi" w:cstheme="minorHAnsi"/>
              </w:rPr>
              <w:t>.</w:t>
            </w:r>
          </w:p>
          <w:p w14:paraId="172D76C4" w14:textId="6937A1B9" w:rsidR="00C517D2" w:rsidRPr="003659BC" w:rsidRDefault="00C517D2" w:rsidP="00743989">
            <w:pPr>
              <w:widowControl/>
              <w:autoSpaceDE/>
              <w:autoSpaceDN/>
              <w:rPr>
                <w:rFonts w:asciiTheme="minorHAnsi" w:eastAsia="Calibri" w:hAnsiTheme="minorHAnsi" w:cstheme="minorHAnsi"/>
              </w:rPr>
            </w:pPr>
          </w:p>
        </w:tc>
        <w:tc>
          <w:tcPr>
            <w:tcW w:w="1450" w:type="dxa"/>
          </w:tcPr>
          <w:p w14:paraId="46320B94" w14:textId="6B1945A2" w:rsidR="00743989" w:rsidRPr="003659BC" w:rsidRDefault="00743989" w:rsidP="00F10DF2">
            <w:pPr>
              <w:widowControl/>
              <w:autoSpaceDE/>
              <w:autoSpaceDN/>
              <w:jc w:val="right"/>
              <w:rPr>
                <w:rFonts w:asciiTheme="minorHAnsi" w:eastAsia="Calibri" w:hAnsiTheme="minorHAnsi" w:cstheme="minorHAnsi"/>
              </w:rPr>
            </w:pPr>
          </w:p>
        </w:tc>
      </w:tr>
      <w:tr w:rsidR="00743989" w:rsidRPr="003659BC" w14:paraId="5506CA94" w14:textId="77777777" w:rsidTr="00390DBF">
        <w:tc>
          <w:tcPr>
            <w:tcW w:w="712" w:type="dxa"/>
          </w:tcPr>
          <w:p w14:paraId="6E4B7A3D" w14:textId="771CD04F" w:rsidR="00743989" w:rsidRPr="003659BC" w:rsidRDefault="00743989" w:rsidP="00743989">
            <w:pPr>
              <w:widowControl/>
              <w:autoSpaceDE/>
              <w:autoSpaceDN/>
              <w:rPr>
                <w:rFonts w:asciiTheme="minorHAnsi" w:eastAsia="Calibri" w:hAnsiTheme="minorHAnsi" w:cstheme="minorHAnsi"/>
              </w:rPr>
            </w:pPr>
            <w:r w:rsidRPr="003659BC">
              <w:rPr>
                <w:rFonts w:asciiTheme="minorHAnsi" w:eastAsia="Calibri" w:hAnsiTheme="minorHAnsi" w:cstheme="minorHAnsi"/>
              </w:rPr>
              <w:t>6a.4</w:t>
            </w:r>
          </w:p>
        </w:tc>
        <w:tc>
          <w:tcPr>
            <w:tcW w:w="6905" w:type="dxa"/>
          </w:tcPr>
          <w:p w14:paraId="1553EF68" w14:textId="77777777" w:rsidR="00C517D2" w:rsidRPr="006773AF" w:rsidRDefault="00EE70BB" w:rsidP="00743989">
            <w:pPr>
              <w:widowControl/>
              <w:autoSpaceDE/>
              <w:autoSpaceDN/>
              <w:rPr>
                <w:rFonts w:asciiTheme="minorHAnsi" w:hAnsiTheme="minorHAnsi" w:cstheme="minorHAnsi"/>
              </w:rPr>
            </w:pPr>
            <w:r w:rsidRPr="006773AF">
              <w:rPr>
                <w:rFonts w:asciiTheme="minorHAnsi" w:hAnsiTheme="minorHAnsi" w:cstheme="minorHAnsi"/>
              </w:rPr>
              <w:t>De organisatie beschikt over actuele en relevante informatie over de tevredenheid van bestaande klanten (incl. taalhuisdoelgroepen) en de behoeften van potentiële klanten dan wel klantgroepen.</w:t>
            </w:r>
          </w:p>
          <w:p w14:paraId="0F3DD44D" w14:textId="10EA14AB" w:rsidR="00EE70BB" w:rsidRPr="006773AF" w:rsidRDefault="00EE70BB" w:rsidP="00743989">
            <w:pPr>
              <w:widowControl/>
              <w:autoSpaceDE/>
              <w:autoSpaceDN/>
              <w:rPr>
                <w:rFonts w:asciiTheme="minorHAnsi" w:eastAsia="Calibri" w:hAnsiTheme="minorHAnsi" w:cstheme="minorHAnsi"/>
              </w:rPr>
            </w:pPr>
          </w:p>
        </w:tc>
        <w:tc>
          <w:tcPr>
            <w:tcW w:w="1450" w:type="dxa"/>
          </w:tcPr>
          <w:p w14:paraId="5206415F" w14:textId="43915821" w:rsidR="00743989" w:rsidRPr="003659BC" w:rsidRDefault="00743989" w:rsidP="00F10DF2">
            <w:pPr>
              <w:widowControl/>
              <w:autoSpaceDE/>
              <w:autoSpaceDN/>
              <w:jc w:val="right"/>
              <w:rPr>
                <w:rFonts w:asciiTheme="minorHAnsi" w:eastAsia="Calibri" w:hAnsiTheme="minorHAnsi" w:cstheme="minorHAnsi"/>
              </w:rPr>
            </w:pPr>
          </w:p>
        </w:tc>
      </w:tr>
      <w:tr w:rsidR="00743989" w:rsidRPr="003659BC" w14:paraId="6F005881" w14:textId="77777777" w:rsidTr="00390DBF">
        <w:tc>
          <w:tcPr>
            <w:tcW w:w="712" w:type="dxa"/>
          </w:tcPr>
          <w:p w14:paraId="00966D48" w14:textId="1D062ACE" w:rsidR="00743989" w:rsidRPr="003659BC" w:rsidRDefault="00743989" w:rsidP="00743989">
            <w:pPr>
              <w:widowControl/>
              <w:autoSpaceDE/>
              <w:autoSpaceDN/>
              <w:rPr>
                <w:rFonts w:asciiTheme="minorHAnsi" w:eastAsia="Calibri" w:hAnsiTheme="minorHAnsi" w:cstheme="minorHAnsi"/>
              </w:rPr>
            </w:pPr>
            <w:r w:rsidRPr="003659BC">
              <w:rPr>
                <w:rFonts w:asciiTheme="minorHAnsi" w:eastAsia="Calibri" w:hAnsiTheme="minorHAnsi" w:cstheme="minorHAnsi"/>
              </w:rPr>
              <w:t>6a.5</w:t>
            </w:r>
          </w:p>
        </w:tc>
        <w:tc>
          <w:tcPr>
            <w:tcW w:w="6905" w:type="dxa"/>
          </w:tcPr>
          <w:p w14:paraId="4B0016F0" w14:textId="77777777" w:rsidR="00C517D2" w:rsidRPr="006773AF" w:rsidRDefault="00627CF2" w:rsidP="00743989">
            <w:pPr>
              <w:widowControl/>
              <w:autoSpaceDE/>
              <w:autoSpaceDN/>
              <w:rPr>
                <w:rFonts w:asciiTheme="minorHAnsi" w:hAnsiTheme="minorHAnsi" w:cstheme="minorHAnsi"/>
              </w:rPr>
            </w:pPr>
            <w:r w:rsidRPr="006773AF">
              <w:rPr>
                <w:rFonts w:asciiTheme="minorHAnsi" w:hAnsiTheme="minorHAnsi" w:cstheme="minorHAnsi"/>
              </w:rPr>
              <w:t>De organisatie beschikt over actuele en relevante informatie over de tevredenheid, betrokkenheid/bewustzijn en behoeften van (</w:t>
            </w:r>
            <w:proofErr w:type="spellStart"/>
            <w:r w:rsidRPr="006773AF">
              <w:rPr>
                <w:rFonts w:asciiTheme="minorHAnsi" w:hAnsiTheme="minorHAnsi" w:cstheme="minorHAnsi"/>
              </w:rPr>
              <w:t>taalhuis</w:t>
            </w:r>
            <w:proofErr w:type="spellEnd"/>
            <w:r w:rsidRPr="006773AF">
              <w:rPr>
                <w:rFonts w:asciiTheme="minorHAnsi" w:hAnsiTheme="minorHAnsi" w:cstheme="minorHAnsi"/>
              </w:rPr>
              <w:t>)medewerkers (</w:t>
            </w:r>
            <w:proofErr w:type="spellStart"/>
            <w:r w:rsidRPr="006773AF">
              <w:rPr>
                <w:rFonts w:asciiTheme="minorHAnsi" w:hAnsiTheme="minorHAnsi" w:cstheme="minorHAnsi"/>
              </w:rPr>
              <w:t>taalhuis</w:t>
            </w:r>
            <w:proofErr w:type="spellEnd"/>
            <w:r w:rsidRPr="006773AF">
              <w:rPr>
                <w:rFonts w:asciiTheme="minorHAnsi" w:hAnsiTheme="minorHAnsi" w:cstheme="minorHAnsi"/>
              </w:rPr>
              <w:t>)vrijwilligers.</w:t>
            </w:r>
          </w:p>
          <w:p w14:paraId="45042B37" w14:textId="2160BAEF" w:rsidR="00627CF2" w:rsidRPr="006773AF" w:rsidRDefault="00627CF2" w:rsidP="00743989">
            <w:pPr>
              <w:widowControl/>
              <w:autoSpaceDE/>
              <w:autoSpaceDN/>
              <w:rPr>
                <w:rFonts w:asciiTheme="minorHAnsi" w:eastAsia="Calibri" w:hAnsiTheme="minorHAnsi" w:cstheme="minorHAnsi"/>
              </w:rPr>
            </w:pPr>
          </w:p>
        </w:tc>
        <w:tc>
          <w:tcPr>
            <w:tcW w:w="1450" w:type="dxa"/>
          </w:tcPr>
          <w:p w14:paraId="4BFAC910" w14:textId="39EEC2A1" w:rsidR="00743989" w:rsidRPr="003659BC" w:rsidRDefault="00743989" w:rsidP="00F10DF2">
            <w:pPr>
              <w:widowControl/>
              <w:autoSpaceDE/>
              <w:autoSpaceDN/>
              <w:jc w:val="right"/>
              <w:rPr>
                <w:rFonts w:asciiTheme="minorHAnsi" w:eastAsia="Calibri" w:hAnsiTheme="minorHAnsi" w:cstheme="minorHAnsi"/>
              </w:rPr>
            </w:pPr>
          </w:p>
        </w:tc>
      </w:tr>
      <w:tr w:rsidR="00743989" w:rsidRPr="003659BC" w14:paraId="46F623E9" w14:textId="77777777" w:rsidTr="00390DBF">
        <w:tc>
          <w:tcPr>
            <w:tcW w:w="712" w:type="dxa"/>
          </w:tcPr>
          <w:p w14:paraId="7B504A11" w14:textId="1F99E56B" w:rsidR="00743989" w:rsidRPr="003659BC" w:rsidRDefault="00743989">
            <w:pPr>
              <w:widowControl/>
              <w:autoSpaceDE/>
              <w:autoSpaceDN/>
              <w:rPr>
                <w:rFonts w:asciiTheme="minorHAnsi" w:eastAsia="Calibri" w:hAnsiTheme="minorHAnsi" w:cstheme="minorHAnsi"/>
              </w:rPr>
            </w:pPr>
            <w:r w:rsidRPr="003659BC">
              <w:rPr>
                <w:rFonts w:asciiTheme="minorHAnsi" w:eastAsia="Calibri" w:hAnsiTheme="minorHAnsi" w:cstheme="minorHAnsi"/>
              </w:rPr>
              <w:t>6a.6</w:t>
            </w:r>
          </w:p>
        </w:tc>
        <w:tc>
          <w:tcPr>
            <w:tcW w:w="6905" w:type="dxa"/>
          </w:tcPr>
          <w:p w14:paraId="3C636BC4" w14:textId="77777777" w:rsidR="00743989" w:rsidRPr="003659BC" w:rsidRDefault="00796B83">
            <w:pPr>
              <w:widowControl/>
              <w:autoSpaceDE/>
              <w:autoSpaceDN/>
              <w:rPr>
                <w:rFonts w:asciiTheme="minorHAnsi" w:hAnsiTheme="minorHAnsi" w:cstheme="minorHAnsi"/>
              </w:rPr>
            </w:pPr>
            <w:r w:rsidRPr="003659BC">
              <w:rPr>
                <w:rFonts w:asciiTheme="minorHAnsi" w:hAnsiTheme="minorHAnsi" w:cstheme="minorHAnsi"/>
              </w:rPr>
              <w:t>De organisatie beschikt over actuele en relevante informatie over de waardering en behoeften van stakeholders.</w:t>
            </w:r>
          </w:p>
          <w:p w14:paraId="0A77F08B" w14:textId="1BAC4F1A" w:rsidR="00C517D2" w:rsidRPr="003659BC" w:rsidRDefault="00C517D2">
            <w:pPr>
              <w:widowControl/>
              <w:autoSpaceDE/>
              <w:autoSpaceDN/>
              <w:rPr>
                <w:rFonts w:asciiTheme="minorHAnsi" w:eastAsia="Calibri" w:hAnsiTheme="minorHAnsi" w:cstheme="minorHAnsi"/>
                <w:b/>
                <w:bCs/>
              </w:rPr>
            </w:pPr>
          </w:p>
        </w:tc>
        <w:tc>
          <w:tcPr>
            <w:tcW w:w="1450" w:type="dxa"/>
          </w:tcPr>
          <w:p w14:paraId="3653C695" w14:textId="17AD6FC2" w:rsidR="00743989" w:rsidRPr="003659BC" w:rsidRDefault="00743989" w:rsidP="00F10DF2">
            <w:pPr>
              <w:widowControl/>
              <w:autoSpaceDE/>
              <w:autoSpaceDN/>
              <w:jc w:val="right"/>
              <w:rPr>
                <w:rFonts w:asciiTheme="minorHAnsi" w:eastAsia="Calibri" w:hAnsiTheme="minorHAnsi" w:cstheme="minorHAnsi"/>
              </w:rPr>
            </w:pPr>
          </w:p>
        </w:tc>
      </w:tr>
      <w:tr w:rsidR="00C517D2" w:rsidRPr="003659BC" w14:paraId="752CA0BD" w14:textId="77777777" w:rsidTr="00390DBF">
        <w:tc>
          <w:tcPr>
            <w:tcW w:w="712" w:type="dxa"/>
          </w:tcPr>
          <w:p w14:paraId="6414B1FF" w14:textId="746C113F" w:rsidR="00C517D2" w:rsidRPr="003659BC" w:rsidRDefault="00C517D2" w:rsidP="00C517D2">
            <w:pPr>
              <w:widowControl/>
              <w:autoSpaceDE/>
              <w:autoSpaceDN/>
              <w:rPr>
                <w:rFonts w:asciiTheme="minorHAnsi" w:eastAsia="Calibri" w:hAnsiTheme="minorHAnsi" w:cstheme="minorHAnsi"/>
              </w:rPr>
            </w:pPr>
            <w:r w:rsidRPr="003659BC">
              <w:rPr>
                <w:rFonts w:asciiTheme="minorHAnsi" w:hAnsiTheme="minorHAnsi" w:cstheme="minorHAnsi"/>
              </w:rPr>
              <w:t>6a.7</w:t>
            </w:r>
          </w:p>
        </w:tc>
        <w:tc>
          <w:tcPr>
            <w:tcW w:w="6905" w:type="dxa"/>
          </w:tcPr>
          <w:p w14:paraId="0F53C4A9" w14:textId="77777777" w:rsidR="00C517D2" w:rsidRPr="003659BC" w:rsidRDefault="00C517D2" w:rsidP="00C517D2">
            <w:pPr>
              <w:widowControl/>
              <w:autoSpaceDE/>
              <w:autoSpaceDN/>
              <w:rPr>
                <w:rFonts w:asciiTheme="minorHAnsi" w:hAnsiTheme="minorHAnsi" w:cstheme="minorHAnsi"/>
              </w:rPr>
            </w:pPr>
            <w:r w:rsidRPr="003659BC">
              <w:rPr>
                <w:rFonts w:asciiTheme="minorHAnsi" w:hAnsiTheme="minorHAnsi" w:cstheme="minorHAnsi"/>
              </w:rPr>
              <w:t>De organisatie toont aan hoe zij richting opdrachtgever(s) verantwoording aflegt over gemaakte (prestatie)afspraken.</w:t>
            </w:r>
          </w:p>
          <w:p w14:paraId="08FD60DA" w14:textId="345DD8D2" w:rsidR="00C517D2" w:rsidRPr="003659BC" w:rsidRDefault="00C517D2" w:rsidP="00C517D2">
            <w:pPr>
              <w:widowControl/>
              <w:autoSpaceDE/>
              <w:autoSpaceDN/>
              <w:rPr>
                <w:rFonts w:asciiTheme="minorHAnsi" w:eastAsia="Calibri" w:hAnsiTheme="minorHAnsi" w:cstheme="minorHAnsi"/>
                <w:b/>
                <w:bCs/>
                <w:color w:val="519093"/>
              </w:rPr>
            </w:pPr>
          </w:p>
        </w:tc>
        <w:tc>
          <w:tcPr>
            <w:tcW w:w="1450" w:type="dxa"/>
          </w:tcPr>
          <w:p w14:paraId="7B793D2B" w14:textId="73A53413" w:rsidR="00C517D2" w:rsidRPr="003659BC" w:rsidRDefault="00C517D2" w:rsidP="00F10DF2">
            <w:pPr>
              <w:widowControl/>
              <w:autoSpaceDE/>
              <w:autoSpaceDN/>
              <w:jc w:val="right"/>
              <w:rPr>
                <w:rFonts w:asciiTheme="minorHAnsi" w:eastAsia="Calibri" w:hAnsiTheme="minorHAnsi" w:cstheme="minorHAnsi"/>
              </w:rPr>
            </w:pPr>
          </w:p>
        </w:tc>
      </w:tr>
      <w:tr w:rsidR="00C517D2" w:rsidRPr="003659BC" w14:paraId="3251240A" w14:textId="77777777" w:rsidTr="00390DBF">
        <w:tc>
          <w:tcPr>
            <w:tcW w:w="712" w:type="dxa"/>
          </w:tcPr>
          <w:p w14:paraId="6BCC7D0E" w14:textId="77777777" w:rsidR="00C517D2" w:rsidRPr="003659BC" w:rsidRDefault="00C517D2" w:rsidP="00C517D2">
            <w:pPr>
              <w:widowControl/>
              <w:autoSpaceDE/>
              <w:autoSpaceDN/>
              <w:rPr>
                <w:rFonts w:asciiTheme="minorHAnsi" w:eastAsia="Calibri" w:hAnsiTheme="minorHAnsi" w:cstheme="minorHAnsi"/>
              </w:rPr>
            </w:pPr>
          </w:p>
        </w:tc>
        <w:tc>
          <w:tcPr>
            <w:tcW w:w="6905" w:type="dxa"/>
          </w:tcPr>
          <w:p w14:paraId="1EE67301" w14:textId="77777777" w:rsidR="00C517D2" w:rsidRPr="003659BC" w:rsidRDefault="00C517D2" w:rsidP="00C517D2">
            <w:pPr>
              <w:widowControl/>
              <w:autoSpaceDE/>
              <w:autoSpaceDN/>
              <w:rPr>
                <w:rFonts w:asciiTheme="minorHAnsi" w:eastAsia="Calibri" w:hAnsiTheme="minorHAnsi" w:cstheme="minorHAnsi"/>
                <w:b/>
                <w:bCs/>
                <w:color w:val="519093"/>
              </w:rPr>
            </w:pPr>
          </w:p>
          <w:p w14:paraId="09D6BD04" w14:textId="0964A902" w:rsidR="00C517D2" w:rsidRPr="003659BC" w:rsidRDefault="00C517D2" w:rsidP="00C517D2">
            <w:pPr>
              <w:widowControl/>
              <w:autoSpaceDE/>
              <w:autoSpaceDN/>
              <w:rPr>
                <w:rFonts w:asciiTheme="minorHAnsi" w:eastAsia="Calibri" w:hAnsiTheme="minorHAnsi" w:cstheme="minorHAnsi"/>
                <w:b/>
                <w:bCs/>
                <w:color w:val="519093"/>
              </w:rPr>
            </w:pPr>
            <w:r w:rsidRPr="0003000E">
              <w:rPr>
                <w:rFonts w:asciiTheme="minorHAnsi" w:eastAsia="Calibri" w:hAnsiTheme="minorHAnsi" w:cstheme="minorHAnsi"/>
                <w:b/>
                <w:bCs/>
                <w:color w:val="519093"/>
              </w:rPr>
              <w:t>Alleen voor leden VOB vraag 6a.8 t/m 10</w:t>
            </w:r>
          </w:p>
          <w:p w14:paraId="0E1DF927" w14:textId="77777777" w:rsidR="00C517D2" w:rsidRPr="003659BC" w:rsidRDefault="00C517D2" w:rsidP="00C517D2">
            <w:pPr>
              <w:widowControl/>
              <w:autoSpaceDE/>
              <w:autoSpaceDN/>
              <w:rPr>
                <w:rFonts w:asciiTheme="minorHAnsi" w:eastAsia="Calibri" w:hAnsiTheme="minorHAnsi" w:cstheme="minorHAnsi"/>
              </w:rPr>
            </w:pPr>
          </w:p>
        </w:tc>
        <w:tc>
          <w:tcPr>
            <w:tcW w:w="1450" w:type="dxa"/>
          </w:tcPr>
          <w:p w14:paraId="2EEC1793" w14:textId="77777777" w:rsidR="00C517D2" w:rsidRPr="003659BC" w:rsidRDefault="00C517D2" w:rsidP="00F10DF2">
            <w:pPr>
              <w:widowControl/>
              <w:autoSpaceDE/>
              <w:autoSpaceDN/>
              <w:jc w:val="right"/>
              <w:rPr>
                <w:rFonts w:asciiTheme="minorHAnsi" w:eastAsia="Calibri" w:hAnsiTheme="minorHAnsi" w:cstheme="minorHAnsi"/>
              </w:rPr>
            </w:pPr>
          </w:p>
        </w:tc>
      </w:tr>
      <w:tr w:rsidR="00C517D2" w:rsidRPr="003659BC" w14:paraId="59ED9E5E" w14:textId="77777777" w:rsidTr="00390DBF">
        <w:tc>
          <w:tcPr>
            <w:tcW w:w="712" w:type="dxa"/>
          </w:tcPr>
          <w:p w14:paraId="065478E5" w14:textId="454CF777" w:rsidR="00C517D2" w:rsidRPr="003659BC" w:rsidRDefault="00C517D2" w:rsidP="00C517D2">
            <w:pPr>
              <w:widowControl/>
              <w:autoSpaceDE/>
              <w:autoSpaceDN/>
              <w:rPr>
                <w:rFonts w:asciiTheme="minorHAnsi" w:eastAsia="Calibri" w:hAnsiTheme="minorHAnsi" w:cstheme="minorHAnsi"/>
              </w:rPr>
            </w:pPr>
            <w:r w:rsidRPr="003659BC">
              <w:rPr>
                <w:rFonts w:asciiTheme="minorHAnsi" w:hAnsiTheme="minorHAnsi" w:cstheme="minorHAnsi"/>
              </w:rPr>
              <w:t>6a.8</w:t>
            </w:r>
          </w:p>
        </w:tc>
        <w:tc>
          <w:tcPr>
            <w:tcW w:w="6905" w:type="dxa"/>
          </w:tcPr>
          <w:p w14:paraId="22C14CFF" w14:textId="77777777" w:rsidR="00C517D2" w:rsidRPr="003659BC" w:rsidRDefault="007C2E93" w:rsidP="00C517D2">
            <w:pPr>
              <w:widowControl/>
              <w:autoSpaceDE/>
              <w:autoSpaceDN/>
              <w:rPr>
                <w:rFonts w:asciiTheme="minorHAnsi" w:hAnsiTheme="minorHAnsi" w:cstheme="minorHAnsi"/>
              </w:rPr>
            </w:pPr>
            <w:r w:rsidRPr="003659BC">
              <w:rPr>
                <w:rFonts w:asciiTheme="minorHAnsi" w:hAnsiTheme="minorHAnsi" w:cstheme="minorHAnsi"/>
              </w:rPr>
              <w:t>Het IDO registreert de volgende outputresultaten: het aantal bezoekers, het aantal en de aard van vragen en het aantal naar (lokale) partners doorverwezen bezoekers.</w:t>
            </w:r>
          </w:p>
          <w:p w14:paraId="5360F66C" w14:textId="17B5566D" w:rsidR="00D87056" w:rsidRPr="003659BC" w:rsidRDefault="00D87056" w:rsidP="00C517D2">
            <w:pPr>
              <w:widowControl/>
              <w:autoSpaceDE/>
              <w:autoSpaceDN/>
              <w:rPr>
                <w:rFonts w:asciiTheme="minorHAnsi" w:eastAsia="Calibri" w:hAnsiTheme="minorHAnsi" w:cstheme="minorHAnsi"/>
              </w:rPr>
            </w:pPr>
          </w:p>
        </w:tc>
        <w:tc>
          <w:tcPr>
            <w:tcW w:w="1450" w:type="dxa"/>
          </w:tcPr>
          <w:p w14:paraId="49DA61FA" w14:textId="23CBAB80" w:rsidR="00C517D2" w:rsidRPr="003659BC" w:rsidRDefault="00C517D2" w:rsidP="00F10DF2">
            <w:pPr>
              <w:widowControl/>
              <w:autoSpaceDE/>
              <w:autoSpaceDN/>
              <w:jc w:val="right"/>
              <w:rPr>
                <w:rFonts w:asciiTheme="minorHAnsi" w:eastAsia="Calibri" w:hAnsiTheme="minorHAnsi" w:cstheme="minorHAnsi"/>
              </w:rPr>
            </w:pPr>
          </w:p>
        </w:tc>
      </w:tr>
      <w:tr w:rsidR="00C517D2" w:rsidRPr="003659BC" w14:paraId="55427E99" w14:textId="77777777" w:rsidTr="00390DBF">
        <w:tc>
          <w:tcPr>
            <w:tcW w:w="712" w:type="dxa"/>
          </w:tcPr>
          <w:p w14:paraId="0BE1613B" w14:textId="068AF6A4" w:rsidR="00C517D2" w:rsidRPr="003659BC" w:rsidRDefault="00C517D2" w:rsidP="00C517D2">
            <w:pPr>
              <w:widowControl/>
              <w:autoSpaceDE/>
              <w:autoSpaceDN/>
              <w:rPr>
                <w:rFonts w:asciiTheme="minorHAnsi" w:eastAsia="Calibri" w:hAnsiTheme="minorHAnsi" w:cstheme="minorHAnsi"/>
              </w:rPr>
            </w:pPr>
            <w:r w:rsidRPr="003659BC">
              <w:rPr>
                <w:rFonts w:asciiTheme="minorHAnsi" w:hAnsiTheme="minorHAnsi" w:cstheme="minorHAnsi"/>
              </w:rPr>
              <w:t>6a.9</w:t>
            </w:r>
          </w:p>
        </w:tc>
        <w:tc>
          <w:tcPr>
            <w:tcW w:w="6905" w:type="dxa"/>
            <w:shd w:val="clear" w:color="auto" w:fill="FFFFFF" w:themeFill="background1"/>
          </w:tcPr>
          <w:p w14:paraId="3EF60F28" w14:textId="77777777" w:rsidR="00C517D2" w:rsidRPr="003659BC" w:rsidRDefault="007036EA" w:rsidP="00C517D2">
            <w:pPr>
              <w:widowControl/>
              <w:autoSpaceDE/>
              <w:autoSpaceDN/>
              <w:rPr>
                <w:rFonts w:asciiTheme="minorHAnsi" w:hAnsiTheme="minorHAnsi" w:cstheme="minorHAnsi"/>
              </w:rPr>
            </w:pPr>
            <w:r w:rsidRPr="003659BC">
              <w:rPr>
                <w:rFonts w:asciiTheme="minorHAnsi" w:hAnsiTheme="minorHAnsi" w:cstheme="minorHAnsi"/>
              </w:rPr>
              <w:t>Het IDO meet de tevredenheid van bezoekers.</w:t>
            </w:r>
          </w:p>
          <w:p w14:paraId="3C41E51E" w14:textId="6CB38B5B" w:rsidR="00D87056" w:rsidRPr="003659BC" w:rsidRDefault="00D87056" w:rsidP="00C517D2">
            <w:pPr>
              <w:widowControl/>
              <w:autoSpaceDE/>
              <w:autoSpaceDN/>
              <w:rPr>
                <w:rFonts w:asciiTheme="minorHAnsi" w:eastAsia="Calibri" w:hAnsiTheme="minorHAnsi" w:cstheme="minorHAnsi"/>
              </w:rPr>
            </w:pPr>
          </w:p>
        </w:tc>
        <w:tc>
          <w:tcPr>
            <w:tcW w:w="1450" w:type="dxa"/>
          </w:tcPr>
          <w:p w14:paraId="46FF8FF5" w14:textId="577F04DF" w:rsidR="00C517D2" w:rsidRPr="003659BC" w:rsidRDefault="00C517D2" w:rsidP="00F10DF2">
            <w:pPr>
              <w:widowControl/>
              <w:autoSpaceDE/>
              <w:autoSpaceDN/>
              <w:jc w:val="right"/>
              <w:rPr>
                <w:rFonts w:asciiTheme="minorHAnsi" w:eastAsia="Calibri" w:hAnsiTheme="minorHAnsi" w:cstheme="minorHAnsi"/>
              </w:rPr>
            </w:pPr>
          </w:p>
        </w:tc>
      </w:tr>
    </w:tbl>
    <w:p w14:paraId="4684C6CA" w14:textId="77777777" w:rsidR="0003000E" w:rsidRDefault="0003000E">
      <w:r>
        <w:br w:type="page"/>
      </w:r>
    </w:p>
    <w:tbl>
      <w:tblPr>
        <w:tblW w:w="9067" w:type="dxa"/>
        <w:tblLook w:val="04A0" w:firstRow="1" w:lastRow="0" w:firstColumn="1" w:lastColumn="0" w:noHBand="0" w:noVBand="1"/>
      </w:tblPr>
      <w:tblGrid>
        <w:gridCol w:w="712"/>
        <w:gridCol w:w="6905"/>
        <w:gridCol w:w="1450"/>
      </w:tblGrid>
      <w:tr w:rsidR="00C517D2" w:rsidRPr="003659BC" w14:paraId="3BE2C26A" w14:textId="77777777" w:rsidTr="00313697">
        <w:tc>
          <w:tcPr>
            <w:tcW w:w="712" w:type="dxa"/>
          </w:tcPr>
          <w:p w14:paraId="72FF9031" w14:textId="4679B796" w:rsidR="00C517D2" w:rsidRPr="003659BC" w:rsidRDefault="00C517D2" w:rsidP="00C517D2">
            <w:pPr>
              <w:widowControl/>
              <w:autoSpaceDE/>
              <w:autoSpaceDN/>
              <w:rPr>
                <w:rFonts w:asciiTheme="minorHAnsi" w:eastAsia="Calibri" w:hAnsiTheme="minorHAnsi" w:cstheme="minorHAnsi"/>
              </w:rPr>
            </w:pPr>
            <w:r w:rsidRPr="003659BC">
              <w:rPr>
                <w:rFonts w:asciiTheme="minorHAnsi" w:hAnsiTheme="minorHAnsi" w:cstheme="minorHAnsi"/>
              </w:rPr>
              <w:lastRenderedPageBreak/>
              <w:t>6a.10</w:t>
            </w:r>
          </w:p>
        </w:tc>
        <w:tc>
          <w:tcPr>
            <w:tcW w:w="6905" w:type="dxa"/>
          </w:tcPr>
          <w:p w14:paraId="1AF9580B" w14:textId="68D49935" w:rsidR="009612EC" w:rsidRDefault="00D87056" w:rsidP="007171E6">
            <w:pPr>
              <w:widowControl/>
              <w:autoSpaceDE/>
              <w:autoSpaceDN/>
              <w:rPr>
                <w:rFonts w:asciiTheme="minorHAnsi" w:eastAsia="Calibri" w:hAnsiTheme="minorHAnsi" w:cstheme="minorHAnsi"/>
                <w:b/>
                <w:bCs/>
                <w:color w:val="519093"/>
              </w:rPr>
            </w:pPr>
            <w:r w:rsidRPr="003659BC">
              <w:rPr>
                <w:rFonts w:asciiTheme="minorHAnsi" w:hAnsiTheme="minorHAnsi" w:cstheme="minorHAnsi"/>
              </w:rPr>
              <w:t>Het IDO monitort in hoeverre bezoekers zelfredzamer zijn geworden in het omgaan met de digitale overheid.</w:t>
            </w:r>
          </w:p>
          <w:p w14:paraId="5BA4A0B3" w14:textId="00B036FE" w:rsidR="00D87056" w:rsidRPr="003659BC" w:rsidRDefault="00D87056" w:rsidP="00E41C9F">
            <w:pPr>
              <w:widowControl/>
              <w:autoSpaceDE/>
              <w:autoSpaceDN/>
              <w:jc w:val="both"/>
              <w:rPr>
                <w:rFonts w:asciiTheme="minorHAnsi" w:eastAsia="Calibri" w:hAnsiTheme="minorHAnsi" w:cstheme="minorHAnsi"/>
              </w:rPr>
            </w:pPr>
          </w:p>
        </w:tc>
        <w:tc>
          <w:tcPr>
            <w:tcW w:w="1450" w:type="dxa"/>
          </w:tcPr>
          <w:p w14:paraId="55B5D615" w14:textId="3EEAC1C5" w:rsidR="00C517D2" w:rsidRPr="003659BC" w:rsidRDefault="00C517D2" w:rsidP="00F10DF2">
            <w:pPr>
              <w:widowControl/>
              <w:autoSpaceDE/>
              <w:autoSpaceDN/>
              <w:jc w:val="right"/>
              <w:rPr>
                <w:rFonts w:asciiTheme="minorHAnsi" w:eastAsia="Calibri" w:hAnsiTheme="minorHAnsi" w:cstheme="minorHAnsi"/>
              </w:rPr>
            </w:pPr>
          </w:p>
        </w:tc>
      </w:tr>
      <w:tr w:rsidR="00E41C9F" w:rsidRPr="003659BC" w14:paraId="1BEFCF61" w14:textId="77777777" w:rsidTr="00313697">
        <w:tc>
          <w:tcPr>
            <w:tcW w:w="9067" w:type="dxa"/>
            <w:gridSpan w:val="3"/>
          </w:tcPr>
          <w:p w14:paraId="5EDB3E3F" w14:textId="5FF3589B" w:rsidR="00E41C9F" w:rsidRDefault="00E41C9F" w:rsidP="00E41C9F">
            <w:pPr>
              <w:widowControl/>
              <w:autoSpaceDE/>
              <w:autoSpaceDN/>
              <w:jc w:val="both"/>
              <w:rPr>
                <w:rFonts w:asciiTheme="minorHAnsi" w:eastAsia="Calibri" w:hAnsiTheme="minorHAnsi" w:cstheme="minorHAnsi"/>
              </w:rPr>
            </w:pPr>
            <w:r w:rsidRPr="003659BC">
              <w:rPr>
                <w:rFonts w:ascii="Calibri" w:eastAsia="Calibri" w:hAnsi="Calibri" w:cs="Times New Roman"/>
                <w:b/>
                <w:bCs/>
                <w:color w:val="519093"/>
              </w:rPr>
              <w:t xml:space="preserve">Eventuele toelichting </w:t>
            </w:r>
            <w:r w:rsidR="00CC1E26">
              <w:rPr>
                <w:rFonts w:ascii="Calibri" w:eastAsia="Calibri" w:hAnsi="Calibri" w:cs="Times New Roman"/>
                <w:b/>
                <w:bCs/>
                <w:color w:val="519093"/>
              </w:rPr>
              <w:t>organisatie</w:t>
            </w:r>
            <w:r>
              <w:rPr>
                <w:rFonts w:ascii="Calibri" w:eastAsia="Calibri" w:hAnsi="Calibri" w:cs="Times New Roman"/>
                <w:b/>
                <w:bCs/>
                <w:color w:val="519093"/>
              </w:rPr>
              <w:t xml:space="preserve"> </w:t>
            </w:r>
            <w:r w:rsidRPr="003659BC">
              <w:rPr>
                <w:rFonts w:ascii="Calibri" w:eastAsia="Calibri" w:hAnsi="Calibri" w:cs="Times New Roman"/>
                <w:b/>
                <w:bCs/>
                <w:color w:val="519093"/>
              </w:rPr>
              <w:t xml:space="preserve">norm </w:t>
            </w:r>
            <w:r>
              <w:rPr>
                <w:rFonts w:ascii="Calibri" w:eastAsia="Calibri" w:hAnsi="Calibri" w:cs="Times New Roman"/>
                <w:b/>
                <w:bCs/>
                <w:color w:val="519093"/>
              </w:rPr>
              <w:t>6</w:t>
            </w:r>
            <w:r w:rsidRPr="003659BC">
              <w:rPr>
                <w:rFonts w:ascii="Calibri" w:eastAsia="Calibri" w:hAnsi="Calibri" w:cs="Times New Roman"/>
                <w:b/>
                <w:bCs/>
                <w:color w:val="519093"/>
              </w:rPr>
              <w:t>a</w:t>
            </w:r>
          </w:p>
        </w:tc>
      </w:tr>
      <w:tr w:rsidR="00E41C9F" w:rsidRPr="003659BC" w14:paraId="25699C11" w14:textId="77777777" w:rsidTr="00313697">
        <w:tc>
          <w:tcPr>
            <w:tcW w:w="9067" w:type="dxa"/>
            <w:gridSpan w:val="3"/>
          </w:tcPr>
          <w:p w14:paraId="2ECDBA1C" w14:textId="4F18657A" w:rsidR="00E41C9F" w:rsidRPr="00E41C9F" w:rsidRDefault="00E41C9F" w:rsidP="00E41C9F">
            <w:pPr>
              <w:widowControl/>
              <w:autoSpaceDE/>
              <w:autoSpaceDN/>
              <w:jc w:val="both"/>
              <w:rPr>
                <w:rFonts w:ascii="Calibri" w:eastAsia="Calibri" w:hAnsi="Calibri" w:cs="Times New Roman"/>
                <w:color w:val="519093"/>
              </w:rPr>
            </w:pPr>
          </w:p>
        </w:tc>
      </w:tr>
      <w:tr w:rsidR="00B83D20" w:rsidRPr="003659BC" w14:paraId="14509168" w14:textId="77777777" w:rsidTr="00313697">
        <w:tc>
          <w:tcPr>
            <w:tcW w:w="712" w:type="dxa"/>
          </w:tcPr>
          <w:p w14:paraId="06631976" w14:textId="77777777" w:rsidR="00B83D20" w:rsidRPr="003659BC" w:rsidRDefault="00B83D20" w:rsidP="00C517D2">
            <w:pPr>
              <w:widowControl/>
              <w:autoSpaceDE/>
              <w:autoSpaceDN/>
              <w:rPr>
                <w:rFonts w:asciiTheme="minorHAnsi" w:hAnsiTheme="minorHAnsi" w:cstheme="minorHAnsi"/>
              </w:rPr>
            </w:pPr>
          </w:p>
        </w:tc>
        <w:tc>
          <w:tcPr>
            <w:tcW w:w="6905" w:type="dxa"/>
          </w:tcPr>
          <w:p w14:paraId="51BC9088" w14:textId="77777777" w:rsidR="00313697" w:rsidRDefault="00313697" w:rsidP="007171E6">
            <w:pPr>
              <w:widowControl/>
              <w:autoSpaceDE/>
              <w:autoSpaceDN/>
              <w:rPr>
                <w:rFonts w:asciiTheme="minorHAnsi" w:eastAsia="Calibri" w:hAnsiTheme="minorHAnsi" w:cstheme="minorHAnsi"/>
                <w:b/>
                <w:bCs/>
                <w:color w:val="519093"/>
              </w:rPr>
            </w:pPr>
          </w:p>
          <w:p w14:paraId="22D4770C" w14:textId="7590DEB4" w:rsidR="00B83D20" w:rsidRPr="003659BC" w:rsidRDefault="00F76CBC" w:rsidP="007171E6">
            <w:pPr>
              <w:widowControl/>
              <w:autoSpaceDE/>
              <w:autoSpaceDN/>
              <w:rPr>
                <w:rFonts w:asciiTheme="minorHAnsi" w:hAnsiTheme="minorHAnsi" w:cstheme="minorHAnsi"/>
              </w:rPr>
            </w:pPr>
            <w:r w:rsidRPr="004519F5">
              <w:rPr>
                <w:rFonts w:asciiTheme="minorHAnsi" w:eastAsia="Calibri" w:hAnsiTheme="minorHAnsi" w:cstheme="minorHAnsi"/>
                <w:b/>
                <w:bCs/>
                <w:color w:val="519093"/>
              </w:rPr>
              <w:t>Specifiek voor taalhuizen</w:t>
            </w:r>
          </w:p>
        </w:tc>
        <w:tc>
          <w:tcPr>
            <w:tcW w:w="1450" w:type="dxa"/>
          </w:tcPr>
          <w:p w14:paraId="4BE7BD28" w14:textId="77777777" w:rsidR="00B83D20" w:rsidRDefault="00B83D20" w:rsidP="00F10DF2">
            <w:pPr>
              <w:widowControl/>
              <w:autoSpaceDE/>
              <w:autoSpaceDN/>
              <w:jc w:val="right"/>
              <w:rPr>
                <w:rFonts w:asciiTheme="minorHAnsi" w:eastAsia="Calibri" w:hAnsiTheme="minorHAnsi" w:cstheme="minorHAnsi"/>
              </w:rPr>
            </w:pPr>
          </w:p>
        </w:tc>
      </w:tr>
      <w:tr w:rsidR="0031330D" w:rsidRPr="003659BC" w14:paraId="38592A90" w14:textId="77777777" w:rsidTr="00313697">
        <w:tc>
          <w:tcPr>
            <w:tcW w:w="712" w:type="dxa"/>
          </w:tcPr>
          <w:p w14:paraId="526E22E4" w14:textId="673E8304" w:rsidR="0031330D" w:rsidRPr="003659BC" w:rsidRDefault="0031330D" w:rsidP="00561846">
            <w:pPr>
              <w:widowControl/>
              <w:autoSpaceDE/>
              <w:autoSpaceDN/>
              <w:jc w:val="center"/>
              <w:rPr>
                <w:rFonts w:asciiTheme="minorHAnsi" w:eastAsia="Calibri" w:hAnsiTheme="minorHAnsi" w:cstheme="minorHAnsi"/>
              </w:rPr>
            </w:pPr>
            <w:r w:rsidRPr="003659BC">
              <w:rPr>
                <w:rFonts w:asciiTheme="minorHAnsi" w:hAnsiTheme="minorHAnsi" w:cstheme="minorHAnsi"/>
              </w:rPr>
              <w:t>6a.</w:t>
            </w:r>
            <w:r w:rsidR="00561846">
              <w:rPr>
                <w:rFonts w:asciiTheme="minorHAnsi" w:hAnsiTheme="minorHAnsi" w:cstheme="minorHAnsi"/>
              </w:rPr>
              <w:t>11</w:t>
            </w:r>
          </w:p>
        </w:tc>
        <w:tc>
          <w:tcPr>
            <w:tcW w:w="6905" w:type="dxa"/>
          </w:tcPr>
          <w:p w14:paraId="57F8D257" w14:textId="77777777" w:rsidR="0031330D" w:rsidRDefault="008F4579">
            <w:pPr>
              <w:widowControl/>
              <w:autoSpaceDE/>
              <w:autoSpaceDN/>
              <w:rPr>
                <w:rFonts w:asciiTheme="minorHAnsi" w:hAnsiTheme="minorHAnsi" w:cstheme="minorHAnsi"/>
              </w:rPr>
            </w:pPr>
            <w:r w:rsidRPr="004519F5">
              <w:rPr>
                <w:rFonts w:asciiTheme="minorHAnsi" w:hAnsiTheme="minorHAnsi" w:cstheme="minorHAnsi"/>
              </w:rPr>
              <w:t xml:space="preserve">De organisatie toont, mede op basis van voorgaande resultaten/informatie, dat het de ambities van het </w:t>
            </w:r>
            <w:proofErr w:type="spellStart"/>
            <w:r w:rsidRPr="004519F5">
              <w:rPr>
                <w:rFonts w:asciiTheme="minorHAnsi" w:hAnsiTheme="minorHAnsi" w:cstheme="minorHAnsi"/>
              </w:rPr>
              <w:t>taalhuis</w:t>
            </w:r>
            <w:proofErr w:type="spellEnd"/>
            <w:r w:rsidRPr="004519F5">
              <w:rPr>
                <w:rFonts w:asciiTheme="minorHAnsi" w:hAnsiTheme="minorHAnsi" w:cstheme="minorHAnsi"/>
              </w:rPr>
              <w:t xml:space="preserve"> realiseert. </w:t>
            </w:r>
          </w:p>
          <w:p w14:paraId="5DEC5AB1" w14:textId="512AE078" w:rsidR="008F4579" w:rsidRPr="003659BC" w:rsidRDefault="008F4579">
            <w:pPr>
              <w:widowControl/>
              <w:autoSpaceDE/>
              <w:autoSpaceDN/>
              <w:rPr>
                <w:rFonts w:asciiTheme="minorHAnsi" w:eastAsia="Calibri" w:hAnsiTheme="minorHAnsi" w:cstheme="minorHAnsi"/>
              </w:rPr>
            </w:pPr>
          </w:p>
        </w:tc>
        <w:tc>
          <w:tcPr>
            <w:tcW w:w="1450" w:type="dxa"/>
          </w:tcPr>
          <w:p w14:paraId="4F603189" w14:textId="75F9DB06" w:rsidR="0031330D" w:rsidRPr="003659BC" w:rsidRDefault="0031330D">
            <w:pPr>
              <w:widowControl/>
              <w:autoSpaceDE/>
              <w:autoSpaceDN/>
              <w:jc w:val="right"/>
              <w:rPr>
                <w:rFonts w:asciiTheme="minorHAnsi" w:eastAsia="Calibri" w:hAnsiTheme="minorHAnsi" w:cstheme="minorHAnsi"/>
              </w:rPr>
            </w:pPr>
          </w:p>
        </w:tc>
      </w:tr>
      <w:tr w:rsidR="0031330D" w:rsidRPr="003659BC" w14:paraId="0AA24E39" w14:textId="77777777" w:rsidTr="00313697">
        <w:tc>
          <w:tcPr>
            <w:tcW w:w="712" w:type="dxa"/>
          </w:tcPr>
          <w:p w14:paraId="4FC2AF54" w14:textId="1EB5839C" w:rsidR="0031330D" w:rsidRPr="003659BC" w:rsidRDefault="0031330D">
            <w:pPr>
              <w:widowControl/>
              <w:autoSpaceDE/>
              <w:autoSpaceDN/>
              <w:rPr>
                <w:rFonts w:asciiTheme="minorHAnsi" w:eastAsia="Calibri" w:hAnsiTheme="minorHAnsi" w:cstheme="minorHAnsi"/>
              </w:rPr>
            </w:pPr>
            <w:r w:rsidRPr="003659BC">
              <w:rPr>
                <w:rFonts w:asciiTheme="minorHAnsi" w:hAnsiTheme="minorHAnsi" w:cstheme="minorHAnsi"/>
              </w:rPr>
              <w:t>6a.</w:t>
            </w:r>
            <w:r w:rsidR="008F4579">
              <w:rPr>
                <w:rFonts w:asciiTheme="minorHAnsi" w:hAnsiTheme="minorHAnsi" w:cstheme="minorHAnsi"/>
              </w:rPr>
              <w:t>12</w:t>
            </w:r>
          </w:p>
        </w:tc>
        <w:tc>
          <w:tcPr>
            <w:tcW w:w="6905" w:type="dxa"/>
            <w:shd w:val="clear" w:color="auto" w:fill="FFFFFF" w:themeFill="background1"/>
          </w:tcPr>
          <w:p w14:paraId="1145170C" w14:textId="77777777" w:rsidR="0031330D" w:rsidRDefault="00A645D1">
            <w:pPr>
              <w:widowControl/>
              <w:autoSpaceDE/>
              <w:autoSpaceDN/>
              <w:rPr>
                <w:rFonts w:asciiTheme="minorHAnsi" w:hAnsiTheme="minorHAnsi" w:cstheme="minorHAnsi"/>
              </w:rPr>
            </w:pPr>
            <w:r w:rsidRPr="004519F5">
              <w:rPr>
                <w:rFonts w:asciiTheme="minorHAnsi" w:hAnsiTheme="minorHAnsi" w:cstheme="minorHAnsi"/>
              </w:rPr>
              <w:t xml:space="preserve">Voor het </w:t>
            </w:r>
            <w:proofErr w:type="spellStart"/>
            <w:r w:rsidRPr="004519F5">
              <w:rPr>
                <w:rFonts w:asciiTheme="minorHAnsi" w:hAnsiTheme="minorHAnsi" w:cstheme="minorHAnsi"/>
              </w:rPr>
              <w:t>taalhuis</w:t>
            </w:r>
            <w:proofErr w:type="spellEnd"/>
            <w:r w:rsidRPr="004519F5">
              <w:rPr>
                <w:rFonts w:asciiTheme="minorHAnsi" w:hAnsiTheme="minorHAnsi" w:cstheme="minorHAnsi"/>
              </w:rPr>
              <w:t xml:space="preserve"> laat de organisatie zien welke instrumenten met bewezen effectieve werking het gebruikt om output- en </w:t>
            </w:r>
            <w:proofErr w:type="spellStart"/>
            <w:r w:rsidRPr="004519F5">
              <w:rPr>
                <w:rFonts w:asciiTheme="minorHAnsi" w:hAnsiTheme="minorHAnsi" w:cstheme="minorHAnsi"/>
              </w:rPr>
              <w:t>outcomeresultaten</w:t>
            </w:r>
            <w:proofErr w:type="spellEnd"/>
            <w:r w:rsidRPr="004519F5">
              <w:rPr>
                <w:rFonts w:asciiTheme="minorHAnsi" w:hAnsiTheme="minorHAnsi" w:cstheme="minorHAnsi"/>
              </w:rPr>
              <w:t xml:space="preserve"> te meten.</w:t>
            </w:r>
          </w:p>
          <w:p w14:paraId="24D019B3" w14:textId="46836C85" w:rsidR="00A645D1" w:rsidRPr="003659BC" w:rsidRDefault="00A645D1">
            <w:pPr>
              <w:widowControl/>
              <w:autoSpaceDE/>
              <w:autoSpaceDN/>
              <w:rPr>
                <w:rFonts w:asciiTheme="minorHAnsi" w:eastAsia="Calibri" w:hAnsiTheme="minorHAnsi" w:cstheme="minorHAnsi"/>
              </w:rPr>
            </w:pPr>
          </w:p>
        </w:tc>
        <w:tc>
          <w:tcPr>
            <w:tcW w:w="1450" w:type="dxa"/>
          </w:tcPr>
          <w:p w14:paraId="5E76B248" w14:textId="0D546FFE" w:rsidR="0031330D" w:rsidRPr="003659BC" w:rsidRDefault="0031330D">
            <w:pPr>
              <w:widowControl/>
              <w:autoSpaceDE/>
              <w:autoSpaceDN/>
              <w:jc w:val="right"/>
              <w:rPr>
                <w:rFonts w:asciiTheme="minorHAnsi" w:eastAsia="Calibri" w:hAnsiTheme="minorHAnsi" w:cstheme="minorHAnsi"/>
              </w:rPr>
            </w:pPr>
          </w:p>
        </w:tc>
      </w:tr>
      <w:tr w:rsidR="0031330D" w:rsidRPr="003659BC" w14:paraId="026D16AC" w14:textId="77777777" w:rsidTr="00313697">
        <w:tc>
          <w:tcPr>
            <w:tcW w:w="712" w:type="dxa"/>
          </w:tcPr>
          <w:p w14:paraId="0F9FA0ED" w14:textId="2291E75A" w:rsidR="0031330D" w:rsidRPr="003659BC" w:rsidRDefault="0031330D">
            <w:pPr>
              <w:widowControl/>
              <w:autoSpaceDE/>
              <w:autoSpaceDN/>
              <w:rPr>
                <w:rFonts w:asciiTheme="minorHAnsi" w:eastAsia="Calibri" w:hAnsiTheme="minorHAnsi" w:cstheme="minorHAnsi"/>
              </w:rPr>
            </w:pPr>
            <w:r w:rsidRPr="003659BC">
              <w:rPr>
                <w:rFonts w:asciiTheme="minorHAnsi" w:hAnsiTheme="minorHAnsi" w:cstheme="minorHAnsi"/>
              </w:rPr>
              <w:t>6a.1</w:t>
            </w:r>
            <w:r w:rsidR="008F4579">
              <w:rPr>
                <w:rFonts w:asciiTheme="minorHAnsi" w:hAnsiTheme="minorHAnsi" w:cstheme="minorHAnsi"/>
              </w:rPr>
              <w:t>3</w:t>
            </w:r>
          </w:p>
        </w:tc>
        <w:tc>
          <w:tcPr>
            <w:tcW w:w="6905" w:type="dxa"/>
          </w:tcPr>
          <w:p w14:paraId="1F59EA31" w14:textId="0C09D7AD" w:rsidR="0031330D" w:rsidRPr="003659BC" w:rsidRDefault="008F5D6C">
            <w:pPr>
              <w:widowControl/>
              <w:autoSpaceDE/>
              <w:autoSpaceDN/>
              <w:rPr>
                <w:rFonts w:asciiTheme="minorHAnsi" w:eastAsia="Calibri" w:hAnsiTheme="minorHAnsi" w:cstheme="minorHAnsi"/>
              </w:rPr>
            </w:pPr>
            <w:r w:rsidRPr="004519F5">
              <w:rPr>
                <w:rFonts w:asciiTheme="minorHAnsi" w:hAnsiTheme="minorHAnsi" w:cstheme="minorHAnsi"/>
              </w:rPr>
              <w:t xml:space="preserve">De organisatie legt verantwoording af over de inzet van de financiële middelen (incl. subsidies) die voor het </w:t>
            </w:r>
            <w:proofErr w:type="spellStart"/>
            <w:r w:rsidRPr="004519F5">
              <w:rPr>
                <w:rFonts w:asciiTheme="minorHAnsi" w:hAnsiTheme="minorHAnsi" w:cstheme="minorHAnsi"/>
              </w:rPr>
              <w:t>taalhuis</w:t>
            </w:r>
            <w:proofErr w:type="spellEnd"/>
            <w:r w:rsidRPr="004519F5">
              <w:rPr>
                <w:rFonts w:asciiTheme="minorHAnsi" w:hAnsiTheme="minorHAnsi" w:cstheme="minorHAnsi"/>
              </w:rPr>
              <w:t xml:space="preserve"> ter beschikking zijn gesteld.</w:t>
            </w:r>
          </w:p>
        </w:tc>
        <w:tc>
          <w:tcPr>
            <w:tcW w:w="1450" w:type="dxa"/>
          </w:tcPr>
          <w:p w14:paraId="577A1B10" w14:textId="7B590BA8" w:rsidR="0031330D" w:rsidRPr="003659BC" w:rsidRDefault="0031330D">
            <w:pPr>
              <w:widowControl/>
              <w:autoSpaceDE/>
              <w:autoSpaceDN/>
              <w:jc w:val="right"/>
              <w:rPr>
                <w:rFonts w:asciiTheme="minorHAnsi" w:eastAsia="Calibri" w:hAnsiTheme="minorHAnsi" w:cstheme="minorHAnsi"/>
              </w:rPr>
            </w:pPr>
          </w:p>
        </w:tc>
      </w:tr>
      <w:tr w:rsidR="00A477B0" w:rsidRPr="003659BC" w14:paraId="20FFAE24" w14:textId="77777777" w:rsidTr="00E41C9F">
        <w:tc>
          <w:tcPr>
            <w:tcW w:w="9067" w:type="dxa"/>
            <w:gridSpan w:val="3"/>
            <w:shd w:val="clear" w:color="auto" w:fill="FFFFFF" w:themeFill="background1"/>
          </w:tcPr>
          <w:p w14:paraId="6B3AC090" w14:textId="190BB62B" w:rsidR="00FF3358" w:rsidRDefault="00FF3358">
            <w:pPr>
              <w:widowControl/>
              <w:autoSpaceDE/>
              <w:autoSpaceDN/>
              <w:rPr>
                <w:rFonts w:asciiTheme="minorHAnsi" w:eastAsia="Calibri" w:hAnsiTheme="minorHAnsi" w:cstheme="minorHAnsi"/>
              </w:rPr>
            </w:pPr>
          </w:p>
          <w:p w14:paraId="56233D9E" w14:textId="1687A99C" w:rsidR="00A477B0" w:rsidRPr="003659BC" w:rsidRDefault="00A477B0">
            <w:pPr>
              <w:widowControl/>
              <w:autoSpaceDE/>
              <w:autoSpaceDN/>
              <w:rPr>
                <w:rFonts w:ascii="Calibri" w:eastAsia="Calibri" w:hAnsi="Calibri" w:cs="Times New Roman"/>
                <w:color w:val="519093"/>
              </w:rPr>
            </w:pPr>
            <w:r w:rsidRPr="003659BC">
              <w:rPr>
                <w:rFonts w:ascii="Calibri" w:eastAsia="Calibri" w:hAnsi="Calibri" w:cs="Times New Roman"/>
                <w:b/>
                <w:bCs/>
                <w:color w:val="519093"/>
              </w:rPr>
              <w:t xml:space="preserve">Eventuele toelichting </w:t>
            </w:r>
            <w:proofErr w:type="spellStart"/>
            <w:r w:rsidR="00E41C9F">
              <w:rPr>
                <w:rFonts w:ascii="Calibri" w:eastAsia="Calibri" w:hAnsi="Calibri" w:cs="Times New Roman"/>
                <w:b/>
                <w:bCs/>
                <w:color w:val="519093"/>
              </w:rPr>
              <w:t>taalhuis</w:t>
            </w:r>
            <w:proofErr w:type="spellEnd"/>
            <w:r w:rsidR="00E41C9F">
              <w:rPr>
                <w:rFonts w:ascii="Calibri" w:eastAsia="Calibri" w:hAnsi="Calibri" w:cs="Times New Roman"/>
                <w:b/>
                <w:bCs/>
                <w:color w:val="519093"/>
              </w:rPr>
              <w:t xml:space="preserve"> </w:t>
            </w:r>
            <w:r w:rsidRPr="003659BC">
              <w:rPr>
                <w:rFonts w:ascii="Calibri" w:eastAsia="Calibri" w:hAnsi="Calibri" w:cs="Times New Roman"/>
                <w:b/>
                <w:bCs/>
                <w:color w:val="519093"/>
              </w:rPr>
              <w:t xml:space="preserve">norm </w:t>
            </w:r>
            <w:r>
              <w:rPr>
                <w:rFonts w:ascii="Calibri" w:eastAsia="Calibri" w:hAnsi="Calibri" w:cs="Times New Roman"/>
                <w:b/>
                <w:bCs/>
                <w:color w:val="519093"/>
              </w:rPr>
              <w:t>6</w:t>
            </w:r>
            <w:r w:rsidRPr="003659BC">
              <w:rPr>
                <w:rFonts w:ascii="Calibri" w:eastAsia="Calibri" w:hAnsi="Calibri" w:cs="Times New Roman"/>
                <w:b/>
                <w:bCs/>
                <w:color w:val="519093"/>
              </w:rPr>
              <w:t>a</w:t>
            </w:r>
          </w:p>
        </w:tc>
      </w:tr>
      <w:tr w:rsidR="00A477B0" w:rsidRPr="003659BC" w14:paraId="15842D2B" w14:textId="77777777" w:rsidTr="008F5D6C">
        <w:tc>
          <w:tcPr>
            <w:tcW w:w="9067" w:type="dxa"/>
            <w:gridSpan w:val="3"/>
          </w:tcPr>
          <w:p w14:paraId="7EC98F1C" w14:textId="0AD2BA22" w:rsidR="00EA07C4" w:rsidRPr="001B196D" w:rsidRDefault="00EA07C4">
            <w:pPr>
              <w:widowControl/>
              <w:autoSpaceDE/>
              <w:autoSpaceDN/>
              <w:rPr>
                <w:rFonts w:asciiTheme="minorHAnsi" w:eastAsia="Calibri" w:hAnsiTheme="minorHAnsi" w:cstheme="minorHAnsi"/>
              </w:rPr>
            </w:pPr>
          </w:p>
        </w:tc>
      </w:tr>
    </w:tbl>
    <w:p w14:paraId="6E1AC9D4" w14:textId="0AB9A6D5" w:rsidR="00573E1B" w:rsidRPr="003659BC" w:rsidRDefault="00573E1B"/>
    <w:tbl>
      <w:tblPr>
        <w:tblW w:w="9067" w:type="dxa"/>
        <w:tblLook w:val="04A0" w:firstRow="1" w:lastRow="0" w:firstColumn="1" w:lastColumn="0" w:noHBand="0" w:noVBand="1"/>
      </w:tblPr>
      <w:tblGrid>
        <w:gridCol w:w="704"/>
        <w:gridCol w:w="6913"/>
        <w:gridCol w:w="1450"/>
      </w:tblGrid>
      <w:tr w:rsidR="00D87056" w:rsidRPr="003659BC" w14:paraId="092D3337" w14:textId="77777777" w:rsidTr="00F6482D">
        <w:tc>
          <w:tcPr>
            <w:tcW w:w="9067" w:type="dxa"/>
            <w:gridSpan w:val="3"/>
            <w:shd w:val="clear" w:color="auto" w:fill="FFFFFF" w:themeFill="background1"/>
          </w:tcPr>
          <w:p w14:paraId="4FCF0784" w14:textId="1BDC405B" w:rsidR="00D87056" w:rsidRPr="003659BC" w:rsidRDefault="00D87056">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6b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On</w:t>
            </w:r>
            <w:r w:rsidRPr="003659BC">
              <w:rPr>
                <w:rFonts w:asciiTheme="minorHAnsi" w:eastAsia="Yu Gothic Light" w:hAnsiTheme="minorHAnsi" w:cstheme="minorHAnsi"/>
                <w:b/>
                <w:bCs/>
                <w:color w:val="519093"/>
              </w:rPr>
              <w:t>derbouwing</w:t>
            </w:r>
          </w:p>
          <w:p w14:paraId="54603063" w14:textId="77777777" w:rsidR="00D87056" w:rsidRPr="003659BC" w:rsidRDefault="00D87056">
            <w:pPr>
              <w:widowControl/>
              <w:autoSpaceDE/>
              <w:autoSpaceDN/>
              <w:rPr>
                <w:rFonts w:asciiTheme="minorHAnsi" w:eastAsia="Calibri" w:hAnsiTheme="minorHAnsi" w:cstheme="minorHAnsi"/>
                <w:color w:val="519093"/>
              </w:rPr>
            </w:pPr>
          </w:p>
        </w:tc>
      </w:tr>
      <w:tr w:rsidR="00D87056" w:rsidRPr="003659BC" w14:paraId="2AF75FA3" w14:textId="77777777" w:rsidTr="00F6482D">
        <w:tc>
          <w:tcPr>
            <w:tcW w:w="704" w:type="dxa"/>
          </w:tcPr>
          <w:p w14:paraId="26127204" w14:textId="29CD8E44" w:rsidR="00D87056" w:rsidRPr="003659BC" w:rsidRDefault="00D87056">
            <w:pPr>
              <w:widowControl/>
              <w:autoSpaceDE/>
              <w:autoSpaceDN/>
              <w:rPr>
                <w:rFonts w:asciiTheme="minorHAnsi" w:hAnsiTheme="minorHAnsi" w:cstheme="minorHAnsi"/>
              </w:rPr>
            </w:pPr>
            <w:r w:rsidRPr="003659BC">
              <w:rPr>
                <w:rFonts w:asciiTheme="minorHAnsi" w:hAnsiTheme="minorHAnsi" w:cstheme="minorHAnsi"/>
              </w:rPr>
              <w:t>6b.1</w:t>
            </w:r>
          </w:p>
        </w:tc>
        <w:tc>
          <w:tcPr>
            <w:tcW w:w="6913" w:type="dxa"/>
          </w:tcPr>
          <w:p w14:paraId="55F8A838" w14:textId="77777777" w:rsidR="00050F37" w:rsidRPr="00050F37" w:rsidRDefault="00050F37" w:rsidP="00050F37">
            <w:pPr>
              <w:widowControl/>
              <w:autoSpaceDE/>
              <w:autoSpaceDN/>
              <w:rPr>
                <w:rFonts w:asciiTheme="minorHAnsi" w:hAnsiTheme="minorHAnsi" w:cstheme="minorHAnsi"/>
              </w:rPr>
            </w:pPr>
            <w:r w:rsidRPr="00050F37">
              <w:rPr>
                <w:rFonts w:asciiTheme="minorHAnsi" w:hAnsiTheme="minorHAnsi" w:cstheme="minorHAnsi"/>
              </w:rPr>
              <w:t xml:space="preserve">De organisatie laat zien op welke wijze zij gewenste output- en </w:t>
            </w:r>
            <w:proofErr w:type="spellStart"/>
            <w:r w:rsidRPr="00050F37">
              <w:rPr>
                <w:rFonts w:asciiTheme="minorHAnsi" w:hAnsiTheme="minorHAnsi" w:cstheme="minorHAnsi"/>
              </w:rPr>
              <w:t>outcomeresultaten</w:t>
            </w:r>
            <w:proofErr w:type="spellEnd"/>
            <w:r w:rsidRPr="00050F37">
              <w:rPr>
                <w:rFonts w:asciiTheme="minorHAnsi" w:hAnsiTheme="minorHAnsi" w:cstheme="minorHAnsi"/>
              </w:rPr>
              <w:t xml:space="preserve"> meet/monitort.</w:t>
            </w:r>
          </w:p>
          <w:p w14:paraId="79E6EF23" w14:textId="77777777" w:rsidR="00D87056" w:rsidRPr="003659BC" w:rsidRDefault="00D87056">
            <w:pPr>
              <w:widowControl/>
              <w:autoSpaceDE/>
              <w:autoSpaceDN/>
              <w:rPr>
                <w:rFonts w:asciiTheme="minorHAnsi" w:hAnsiTheme="minorHAnsi" w:cstheme="minorHAnsi"/>
              </w:rPr>
            </w:pPr>
          </w:p>
        </w:tc>
        <w:tc>
          <w:tcPr>
            <w:tcW w:w="1450" w:type="dxa"/>
          </w:tcPr>
          <w:p w14:paraId="2B710C73" w14:textId="250D983C" w:rsidR="00D87056" w:rsidRPr="003659BC" w:rsidRDefault="00D87056">
            <w:pPr>
              <w:widowControl/>
              <w:autoSpaceDE/>
              <w:autoSpaceDN/>
              <w:rPr>
                <w:rFonts w:asciiTheme="minorHAnsi" w:eastAsia="Calibri" w:hAnsiTheme="minorHAnsi" w:cstheme="minorHAnsi"/>
              </w:rPr>
            </w:pPr>
          </w:p>
        </w:tc>
      </w:tr>
      <w:tr w:rsidR="00F6482D" w:rsidRPr="003659BC" w14:paraId="41ABDCA0" w14:textId="77777777" w:rsidTr="00F6482D">
        <w:trPr>
          <w:trHeight w:val="449"/>
        </w:trPr>
        <w:tc>
          <w:tcPr>
            <w:tcW w:w="704" w:type="dxa"/>
          </w:tcPr>
          <w:p w14:paraId="6F1CAB1B" w14:textId="77777777" w:rsidR="00F6482D" w:rsidRPr="003659BC" w:rsidRDefault="00F6482D" w:rsidP="00F6482D">
            <w:pPr>
              <w:widowControl/>
              <w:autoSpaceDE/>
              <w:autoSpaceDN/>
              <w:rPr>
                <w:rFonts w:asciiTheme="minorHAnsi" w:eastAsia="Calibri" w:hAnsiTheme="minorHAnsi" w:cstheme="minorHAnsi"/>
              </w:rPr>
            </w:pPr>
          </w:p>
        </w:tc>
        <w:tc>
          <w:tcPr>
            <w:tcW w:w="8363" w:type="dxa"/>
            <w:gridSpan w:val="2"/>
          </w:tcPr>
          <w:p w14:paraId="0C82DFE2" w14:textId="77777777" w:rsidR="00F6482D" w:rsidRPr="00C33B8A" w:rsidRDefault="00F6482D" w:rsidP="00F6482D">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5F079A00" w14:textId="45DDE5FC" w:rsidR="000C179B" w:rsidRPr="003659BC" w:rsidRDefault="000C179B" w:rsidP="00013C7C">
            <w:pPr>
              <w:widowControl/>
              <w:autoSpaceDE/>
              <w:autoSpaceDN/>
              <w:rPr>
                <w:rFonts w:asciiTheme="minorHAnsi" w:eastAsia="Calibri" w:hAnsiTheme="minorHAnsi" w:cstheme="minorHAnsi"/>
              </w:rPr>
            </w:pPr>
          </w:p>
        </w:tc>
      </w:tr>
      <w:tr w:rsidR="0033360C" w:rsidRPr="003659BC" w14:paraId="63CA3D8F" w14:textId="77777777" w:rsidTr="00F6482D">
        <w:tc>
          <w:tcPr>
            <w:tcW w:w="704" w:type="dxa"/>
          </w:tcPr>
          <w:p w14:paraId="1651C209" w14:textId="2435EB89" w:rsidR="0033360C" w:rsidRPr="009A05CD" w:rsidRDefault="00604C67" w:rsidP="00F6482D">
            <w:pPr>
              <w:widowControl/>
              <w:autoSpaceDE/>
              <w:autoSpaceDN/>
              <w:rPr>
                <w:rFonts w:asciiTheme="minorHAnsi" w:eastAsia="Calibri" w:hAnsiTheme="minorHAnsi" w:cstheme="minorHAnsi"/>
              </w:rPr>
            </w:pPr>
            <w:r w:rsidRPr="009A05CD">
              <w:rPr>
                <w:rFonts w:asciiTheme="minorHAnsi" w:eastAsia="Calibri" w:hAnsiTheme="minorHAnsi" w:cstheme="minorHAnsi"/>
              </w:rPr>
              <w:t>6b.1</w:t>
            </w:r>
          </w:p>
        </w:tc>
        <w:tc>
          <w:tcPr>
            <w:tcW w:w="6913" w:type="dxa"/>
          </w:tcPr>
          <w:p w14:paraId="598D8DCA" w14:textId="44C0B888" w:rsidR="0033360C" w:rsidRPr="009A05CD" w:rsidRDefault="00604C67" w:rsidP="00F6482D">
            <w:pPr>
              <w:widowControl/>
              <w:autoSpaceDE/>
              <w:autoSpaceDN/>
              <w:rPr>
                <w:rFonts w:asciiTheme="minorHAnsi" w:eastAsia="Yu Gothic Light" w:hAnsiTheme="minorHAnsi" w:cstheme="minorHAnsi"/>
              </w:rPr>
            </w:pPr>
            <w:r w:rsidRPr="009A05CD">
              <w:rPr>
                <w:rFonts w:asciiTheme="minorHAnsi" w:eastAsia="Yu Gothic Light" w:hAnsiTheme="minorHAnsi" w:cstheme="minorHAnsi"/>
              </w:rPr>
              <w:t xml:space="preserve">Het </w:t>
            </w:r>
            <w:proofErr w:type="spellStart"/>
            <w:r w:rsidRPr="009A05CD">
              <w:rPr>
                <w:rFonts w:asciiTheme="minorHAnsi" w:eastAsia="Yu Gothic Light" w:hAnsiTheme="minorHAnsi" w:cstheme="minorHAnsi"/>
              </w:rPr>
              <w:t>taalhuis</w:t>
            </w:r>
            <w:proofErr w:type="spellEnd"/>
            <w:r w:rsidRPr="009A05CD">
              <w:rPr>
                <w:rFonts w:asciiTheme="minorHAnsi" w:eastAsia="Yu Gothic Light" w:hAnsiTheme="minorHAnsi" w:cstheme="minorHAnsi"/>
              </w:rPr>
              <w:t xml:space="preserve"> laat op basis van output- en </w:t>
            </w:r>
            <w:proofErr w:type="spellStart"/>
            <w:r w:rsidRPr="009A05CD">
              <w:rPr>
                <w:rFonts w:asciiTheme="minorHAnsi" w:eastAsia="Yu Gothic Light" w:hAnsiTheme="minorHAnsi" w:cstheme="minorHAnsi"/>
              </w:rPr>
              <w:t>outcomeresultaten</w:t>
            </w:r>
            <w:proofErr w:type="spellEnd"/>
            <w:r w:rsidRPr="009A05CD">
              <w:rPr>
                <w:rFonts w:asciiTheme="minorHAnsi" w:eastAsia="Yu Gothic Light" w:hAnsiTheme="minorHAnsi" w:cstheme="minorHAnsi"/>
              </w:rPr>
              <w:t xml:space="preserve"> zien in hoeverre het zijn ambitie realiseert.</w:t>
            </w:r>
          </w:p>
        </w:tc>
        <w:tc>
          <w:tcPr>
            <w:tcW w:w="1450" w:type="dxa"/>
          </w:tcPr>
          <w:p w14:paraId="268552E7" w14:textId="77777777" w:rsidR="0033360C" w:rsidRPr="003659BC" w:rsidRDefault="0033360C" w:rsidP="00F6482D">
            <w:pPr>
              <w:widowControl/>
              <w:autoSpaceDE/>
              <w:autoSpaceDN/>
              <w:rPr>
                <w:rFonts w:asciiTheme="minorHAnsi" w:eastAsia="Calibri" w:hAnsiTheme="minorHAnsi" w:cstheme="minorHAnsi"/>
              </w:rPr>
            </w:pPr>
          </w:p>
        </w:tc>
      </w:tr>
      <w:tr w:rsidR="00F6482D" w:rsidRPr="003659BC" w14:paraId="1570C6D2" w14:textId="77777777" w:rsidTr="00F6482D">
        <w:tc>
          <w:tcPr>
            <w:tcW w:w="704" w:type="dxa"/>
          </w:tcPr>
          <w:p w14:paraId="02BE20C9" w14:textId="77777777" w:rsidR="00F6482D" w:rsidRPr="003659BC" w:rsidRDefault="00F6482D" w:rsidP="00F6482D">
            <w:pPr>
              <w:widowControl/>
              <w:autoSpaceDE/>
              <w:autoSpaceDN/>
              <w:rPr>
                <w:rFonts w:asciiTheme="minorHAnsi" w:eastAsia="Calibri" w:hAnsiTheme="minorHAnsi" w:cstheme="minorHAnsi"/>
              </w:rPr>
            </w:pPr>
          </w:p>
        </w:tc>
        <w:tc>
          <w:tcPr>
            <w:tcW w:w="6913" w:type="dxa"/>
          </w:tcPr>
          <w:p w14:paraId="39CC22D9" w14:textId="77777777" w:rsidR="00F6482D" w:rsidRPr="00C33B8A" w:rsidRDefault="00F6482D" w:rsidP="00F6482D">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52FC64A2" w14:textId="78A34D6C" w:rsidR="002E21FB" w:rsidRPr="00E45230" w:rsidRDefault="002E21FB" w:rsidP="00013C7C">
            <w:pPr>
              <w:widowControl/>
              <w:autoSpaceDE/>
              <w:autoSpaceDN/>
              <w:rPr>
                <w:rFonts w:asciiTheme="minorHAnsi" w:hAnsiTheme="minorHAnsi" w:cstheme="minorHAnsi"/>
              </w:rPr>
            </w:pPr>
          </w:p>
        </w:tc>
        <w:tc>
          <w:tcPr>
            <w:tcW w:w="1450" w:type="dxa"/>
          </w:tcPr>
          <w:p w14:paraId="37AD7BBD" w14:textId="77777777" w:rsidR="00F6482D" w:rsidRPr="003659BC" w:rsidRDefault="00F6482D" w:rsidP="00F6482D">
            <w:pPr>
              <w:widowControl/>
              <w:autoSpaceDE/>
              <w:autoSpaceDN/>
              <w:rPr>
                <w:rFonts w:asciiTheme="minorHAnsi" w:eastAsia="Calibri" w:hAnsiTheme="minorHAnsi" w:cstheme="minorHAnsi"/>
              </w:rPr>
            </w:pPr>
          </w:p>
        </w:tc>
      </w:tr>
      <w:tr w:rsidR="00F6482D" w:rsidRPr="003659BC" w14:paraId="3DFC8F72" w14:textId="77777777" w:rsidTr="00F6482D">
        <w:tc>
          <w:tcPr>
            <w:tcW w:w="704" w:type="dxa"/>
          </w:tcPr>
          <w:p w14:paraId="793BABCE" w14:textId="5EE16399" w:rsidR="00F6482D" w:rsidRPr="003659BC" w:rsidRDefault="00F6482D" w:rsidP="00F6482D">
            <w:pPr>
              <w:widowControl/>
              <w:autoSpaceDE/>
              <w:autoSpaceDN/>
              <w:rPr>
                <w:rFonts w:asciiTheme="minorHAnsi" w:eastAsia="Calibri" w:hAnsiTheme="minorHAnsi" w:cstheme="minorHAnsi"/>
              </w:rPr>
            </w:pPr>
            <w:r w:rsidRPr="003659BC">
              <w:rPr>
                <w:rFonts w:asciiTheme="minorHAnsi" w:eastAsia="Calibri" w:hAnsiTheme="minorHAnsi" w:cstheme="minorHAnsi"/>
              </w:rPr>
              <w:t>6b.2</w:t>
            </w:r>
          </w:p>
        </w:tc>
        <w:tc>
          <w:tcPr>
            <w:tcW w:w="6913" w:type="dxa"/>
          </w:tcPr>
          <w:p w14:paraId="1AFD3BDE" w14:textId="77777777" w:rsidR="00F6482D" w:rsidRDefault="00F6482D" w:rsidP="00F6482D">
            <w:pPr>
              <w:widowControl/>
              <w:autoSpaceDE/>
              <w:autoSpaceDN/>
              <w:rPr>
                <w:rFonts w:asciiTheme="minorHAnsi" w:hAnsiTheme="minorHAnsi" w:cstheme="minorHAnsi"/>
              </w:rPr>
            </w:pPr>
            <w:r w:rsidRPr="00E45230">
              <w:rPr>
                <w:rFonts w:asciiTheme="minorHAnsi" w:hAnsiTheme="minorHAnsi" w:cstheme="minorHAnsi"/>
              </w:rPr>
              <w:t xml:space="preserve">De organisatie toont aan de hand van kwantitatieve en kwalitatieve informatie de slag van outputmeting naar </w:t>
            </w:r>
            <w:proofErr w:type="spellStart"/>
            <w:r w:rsidRPr="00E45230">
              <w:rPr>
                <w:rFonts w:asciiTheme="minorHAnsi" w:hAnsiTheme="minorHAnsi" w:cstheme="minorHAnsi"/>
              </w:rPr>
              <w:t>outcomemeting</w:t>
            </w:r>
            <w:proofErr w:type="spellEnd"/>
            <w:r w:rsidRPr="00E45230">
              <w:rPr>
                <w:rFonts w:asciiTheme="minorHAnsi" w:hAnsiTheme="minorHAnsi" w:cstheme="minorHAnsi"/>
              </w:rPr>
              <w:t xml:space="preserve"> aan.</w:t>
            </w:r>
          </w:p>
          <w:p w14:paraId="4EC35C4B" w14:textId="1FC31B5B" w:rsidR="00F6482D" w:rsidRPr="003659BC" w:rsidRDefault="00F6482D" w:rsidP="00F6482D">
            <w:pPr>
              <w:widowControl/>
              <w:autoSpaceDE/>
              <w:autoSpaceDN/>
              <w:rPr>
                <w:rFonts w:asciiTheme="minorHAnsi" w:eastAsia="Calibri" w:hAnsiTheme="minorHAnsi" w:cstheme="minorHAnsi"/>
              </w:rPr>
            </w:pPr>
          </w:p>
        </w:tc>
        <w:tc>
          <w:tcPr>
            <w:tcW w:w="1450" w:type="dxa"/>
          </w:tcPr>
          <w:p w14:paraId="37B88CC1" w14:textId="71B062F5" w:rsidR="00F6482D" w:rsidRPr="003659BC" w:rsidRDefault="00F6482D" w:rsidP="00F6482D">
            <w:pPr>
              <w:widowControl/>
              <w:autoSpaceDE/>
              <w:autoSpaceDN/>
              <w:rPr>
                <w:rFonts w:asciiTheme="minorHAnsi" w:eastAsia="Calibri" w:hAnsiTheme="minorHAnsi" w:cstheme="minorHAnsi"/>
              </w:rPr>
            </w:pPr>
          </w:p>
        </w:tc>
      </w:tr>
      <w:tr w:rsidR="00F6482D" w:rsidRPr="003659BC" w14:paraId="745A8600" w14:textId="77777777" w:rsidTr="00F6482D">
        <w:trPr>
          <w:trHeight w:val="449"/>
        </w:trPr>
        <w:tc>
          <w:tcPr>
            <w:tcW w:w="704" w:type="dxa"/>
          </w:tcPr>
          <w:p w14:paraId="1D17DF42" w14:textId="77777777" w:rsidR="00F6482D" w:rsidRPr="003659BC" w:rsidRDefault="00F6482D" w:rsidP="00F6482D">
            <w:pPr>
              <w:widowControl/>
              <w:autoSpaceDE/>
              <w:autoSpaceDN/>
              <w:rPr>
                <w:rFonts w:asciiTheme="minorHAnsi" w:eastAsia="Calibri" w:hAnsiTheme="minorHAnsi" w:cstheme="minorHAnsi"/>
              </w:rPr>
            </w:pPr>
          </w:p>
        </w:tc>
        <w:tc>
          <w:tcPr>
            <w:tcW w:w="8363" w:type="dxa"/>
            <w:gridSpan w:val="2"/>
          </w:tcPr>
          <w:p w14:paraId="1EA2089F" w14:textId="58A300BA" w:rsidR="00F6482D" w:rsidRPr="00C33B8A" w:rsidRDefault="00F6482D" w:rsidP="00F6482D">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r w:rsidR="00994A76">
              <w:rPr>
                <w:rFonts w:asciiTheme="minorHAnsi" w:eastAsia="Yu Gothic Light" w:hAnsiTheme="minorHAnsi" w:cstheme="minorHAnsi"/>
                <w:color w:val="008080"/>
              </w:rPr>
              <w:t xml:space="preserve"> (deze vraag is niet van toepassing op het </w:t>
            </w:r>
            <w:proofErr w:type="spellStart"/>
            <w:r w:rsidR="00994A76">
              <w:rPr>
                <w:rFonts w:asciiTheme="minorHAnsi" w:eastAsia="Yu Gothic Light" w:hAnsiTheme="minorHAnsi" w:cstheme="minorHAnsi"/>
                <w:color w:val="008080"/>
              </w:rPr>
              <w:t>taalhuis</w:t>
            </w:r>
            <w:proofErr w:type="spellEnd"/>
            <w:r w:rsidR="00994A76">
              <w:rPr>
                <w:rFonts w:asciiTheme="minorHAnsi" w:eastAsia="Yu Gothic Light" w:hAnsiTheme="minorHAnsi" w:cstheme="minorHAnsi"/>
                <w:color w:val="008080"/>
              </w:rPr>
              <w:t>)</w:t>
            </w:r>
          </w:p>
          <w:p w14:paraId="140DE6C3" w14:textId="058D85C7" w:rsidR="002E21FB" w:rsidRPr="003659BC" w:rsidRDefault="002E21FB" w:rsidP="00013C7C">
            <w:pPr>
              <w:widowControl/>
              <w:autoSpaceDE/>
              <w:autoSpaceDN/>
              <w:rPr>
                <w:rFonts w:asciiTheme="minorHAnsi" w:eastAsia="Calibri" w:hAnsiTheme="minorHAnsi" w:cstheme="minorHAnsi"/>
              </w:rPr>
            </w:pPr>
          </w:p>
        </w:tc>
      </w:tr>
      <w:tr w:rsidR="00F6482D" w:rsidRPr="003659BC" w14:paraId="5FEA13E0" w14:textId="77777777" w:rsidTr="00F6482D">
        <w:tc>
          <w:tcPr>
            <w:tcW w:w="704" w:type="dxa"/>
          </w:tcPr>
          <w:p w14:paraId="4FD3B2EC" w14:textId="08C82601" w:rsidR="00F6482D" w:rsidRPr="003659BC" w:rsidRDefault="00F6482D" w:rsidP="00F6482D">
            <w:pPr>
              <w:widowControl/>
              <w:autoSpaceDE/>
              <w:autoSpaceDN/>
              <w:rPr>
                <w:rFonts w:asciiTheme="minorHAnsi" w:eastAsia="Calibri" w:hAnsiTheme="minorHAnsi" w:cstheme="minorHAnsi"/>
              </w:rPr>
            </w:pPr>
            <w:r w:rsidRPr="003659BC">
              <w:rPr>
                <w:rFonts w:asciiTheme="minorHAnsi" w:eastAsia="Calibri" w:hAnsiTheme="minorHAnsi" w:cstheme="minorHAnsi"/>
              </w:rPr>
              <w:t>6b.3</w:t>
            </w:r>
          </w:p>
        </w:tc>
        <w:tc>
          <w:tcPr>
            <w:tcW w:w="6913" w:type="dxa"/>
          </w:tcPr>
          <w:p w14:paraId="43134F70" w14:textId="77777777" w:rsidR="00F6482D" w:rsidRPr="00E21BDD" w:rsidRDefault="00F6482D" w:rsidP="00F6482D">
            <w:pPr>
              <w:widowControl/>
              <w:autoSpaceDE/>
              <w:autoSpaceDN/>
              <w:rPr>
                <w:rFonts w:asciiTheme="minorHAnsi" w:hAnsiTheme="minorHAnsi" w:cstheme="minorHAnsi"/>
              </w:rPr>
            </w:pPr>
            <w:r w:rsidRPr="00E21BDD">
              <w:rPr>
                <w:rFonts w:asciiTheme="minorHAnsi" w:hAnsiTheme="minorHAnsi" w:cstheme="minorHAnsi"/>
              </w:rPr>
              <w:t>Als de organisatie de gewenste resultaten niet heeft gerealiseerd, dan verklaart en analyseert zij deze.</w:t>
            </w:r>
          </w:p>
          <w:p w14:paraId="6ACA868E" w14:textId="77777777" w:rsidR="00F6482D" w:rsidRPr="003659BC" w:rsidRDefault="00F6482D" w:rsidP="00F6482D">
            <w:pPr>
              <w:widowControl/>
              <w:autoSpaceDE/>
              <w:autoSpaceDN/>
              <w:rPr>
                <w:rFonts w:asciiTheme="minorHAnsi" w:eastAsia="Calibri" w:hAnsiTheme="minorHAnsi" w:cstheme="minorHAnsi"/>
              </w:rPr>
            </w:pPr>
          </w:p>
        </w:tc>
        <w:tc>
          <w:tcPr>
            <w:tcW w:w="1450" w:type="dxa"/>
          </w:tcPr>
          <w:p w14:paraId="7698D32B" w14:textId="16D14A9E" w:rsidR="00F6482D" w:rsidRPr="003659BC" w:rsidRDefault="00F6482D" w:rsidP="00F6482D">
            <w:pPr>
              <w:widowControl/>
              <w:autoSpaceDE/>
              <w:autoSpaceDN/>
              <w:rPr>
                <w:rFonts w:asciiTheme="minorHAnsi" w:eastAsia="Calibri" w:hAnsiTheme="minorHAnsi" w:cstheme="minorHAnsi"/>
              </w:rPr>
            </w:pPr>
          </w:p>
        </w:tc>
      </w:tr>
      <w:tr w:rsidR="00F6482D" w:rsidRPr="003659BC" w14:paraId="61FD7BE3" w14:textId="77777777" w:rsidTr="00F6482D">
        <w:trPr>
          <w:trHeight w:val="449"/>
        </w:trPr>
        <w:tc>
          <w:tcPr>
            <w:tcW w:w="704" w:type="dxa"/>
          </w:tcPr>
          <w:p w14:paraId="320970F0" w14:textId="77777777" w:rsidR="00F6482D" w:rsidRPr="003659BC" w:rsidRDefault="00F6482D" w:rsidP="00F6482D">
            <w:pPr>
              <w:widowControl/>
              <w:autoSpaceDE/>
              <w:autoSpaceDN/>
              <w:rPr>
                <w:rFonts w:asciiTheme="minorHAnsi" w:eastAsia="Calibri" w:hAnsiTheme="minorHAnsi" w:cstheme="minorHAnsi"/>
              </w:rPr>
            </w:pPr>
          </w:p>
        </w:tc>
        <w:tc>
          <w:tcPr>
            <w:tcW w:w="8363" w:type="dxa"/>
            <w:gridSpan w:val="2"/>
          </w:tcPr>
          <w:p w14:paraId="01379D55" w14:textId="77777777" w:rsidR="00F6482D" w:rsidRPr="00C33B8A" w:rsidRDefault="00F6482D" w:rsidP="00F6482D">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382441CF" w14:textId="0265D983" w:rsidR="00771B47" w:rsidRPr="003659BC" w:rsidRDefault="00771B47" w:rsidP="00013C7C">
            <w:pPr>
              <w:widowControl/>
              <w:autoSpaceDE/>
              <w:autoSpaceDN/>
              <w:rPr>
                <w:rFonts w:asciiTheme="minorHAnsi" w:eastAsia="Calibri" w:hAnsiTheme="minorHAnsi" w:cstheme="minorHAnsi"/>
              </w:rPr>
            </w:pPr>
          </w:p>
        </w:tc>
      </w:tr>
      <w:tr w:rsidR="004224DB" w:rsidRPr="004224DB" w14:paraId="46CAC7C2" w14:textId="77777777" w:rsidTr="00F6482D">
        <w:tc>
          <w:tcPr>
            <w:tcW w:w="704" w:type="dxa"/>
          </w:tcPr>
          <w:p w14:paraId="1C4C4CD6" w14:textId="45A085DC" w:rsidR="004224DB" w:rsidRPr="009A05CD" w:rsidRDefault="004224DB" w:rsidP="00F6482D">
            <w:pPr>
              <w:widowControl/>
              <w:autoSpaceDE/>
              <w:autoSpaceDN/>
              <w:rPr>
                <w:rFonts w:asciiTheme="minorHAnsi" w:eastAsia="Calibri" w:hAnsiTheme="minorHAnsi" w:cstheme="minorHAnsi"/>
              </w:rPr>
            </w:pPr>
            <w:r w:rsidRPr="009A05CD">
              <w:rPr>
                <w:rFonts w:asciiTheme="minorHAnsi" w:eastAsia="Calibri" w:hAnsiTheme="minorHAnsi" w:cstheme="minorHAnsi"/>
              </w:rPr>
              <w:t>6b.3</w:t>
            </w:r>
          </w:p>
        </w:tc>
        <w:tc>
          <w:tcPr>
            <w:tcW w:w="6913" w:type="dxa"/>
          </w:tcPr>
          <w:p w14:paraId="362C705B" w14:textId="374299B1" w:rsidR="004224DB" w:rsidRPr="009A05CD" w:rsidRDefault="004224DB" w:rsidP="00F6482D">
            <w:pPr>
              <w:widowControl/>
              <w:autoSpaceDE/>
              <w:autoSpaceDN/>
              <w:rPr>
                <w:rFonts w:asciiTheme="minorHAnsi" w:eastAsia="Calibri" w:hAnsiTheme="minorHAnsi" w:cstheme="minorHAnsi"/>
              </w:rPr>
            </w:pPr>
            <w:r w:rsidRPr="009A05CD">
              <w:rPr>
                <w:rFonts w:asciiTheme="minorHAnsi" w:eastAsia="Calibri" w:hAnsiTheme="minorHAnsi" w:cstheme="minorHAnsi"/>
              </w:rPr>
              <w:t xml:space="preserve">Het </w:t>
            </w:r>
            <w:proofErr w:type="spellStart"/>
            <w:r w:rsidRPr="009A05CD">
              <w:rPr>
                <w:rFonts w:asciiTheme="minorHAnsi" w:eastAsia="Calibri" w:hAnsiTheme="minorHAnsi" w:cstheme="minorHAnsi"/>
              </w:rPr>
              <w:t>taalhuis</w:t>
            </w:r>
            <w:proofErr w:type="spellEnd"/>
            <w:r w:rsidRPr="009A05CD">
              <w:rPr>
                <w:rFonts w:asciiTheme="minorHAnsi" w:eastAsia="Calibri" w:hAnsiTheme="minorHAnsi" w:cstheme="minorHAnsi"/>
              </w:rPr>
              <w:t xml:space="preserve"> laat zien dat het op basis van deze informatie evalueert, leert en dit opvolgt met concrete verbetermaatregelen.</w:t>
            </w:r>
          </w:p>
        </w:tc>
        <w:tc>
          <w:tcPr>
            <w:tcW w:w="1450" w:type="dxa"/>
          </w:tcPr>
          <w:p w14:paraId="61DF18E4" w14:textId="77777777" w:rsidR="004224DB" w:rsidRPr="004224DB" w:rsidRDefault="004224DB" w:rsidP="004224DB">
            <w:pPr>
              <w:widowControl/>
              <w:autoSpaceDE/>
              <w:autoSpaceDN/>
              <w:rPr>
                <w:rFonts w:asciiTheme="minorHAnsi" w:eastAsia="Calibri" w:hAnsiTheme="minorHAnsi" w:cstheme="minorHAnsi"/>
                <w:highlight w:val="magenta"/>
              </w:rPr>
            </w:pPr>
          </w:p>
        </w:tc>
      </w:tr>
      <w:tr w:rsidR="00F6482D" w:rsidRPr="003659BC" w14:paraId="7F51C244" w14:textId="77777777" w:rsidTr="00F6482D">
        <w:tc>
          <w:tcPr>
            <w:tcW w:w="704" w:type="dxa"/>
          </w:tcPr>
          <w:p w14:paraId="13AB3B9C" w14:textId="77777777" w:rsidR="00F6482D" w:rsidRPr="003659BC" w:rsidRDefault="00F6482D" w:rsidP="00F6482D">
            <w:pPr>
              <w:widowControl/>
              <w:autoSpaceDE/>
              <w:autoSpaceDN/>
              <w:rPr>
                <w:rFonts w:asciiTheme="minorHAnsi" w:eastAsia="Calibri" w:hAnsiTheme="minorHAnsi" w:cstheme="minorHAnsi"/>
              </w:rPr>
            </w:pPr>
          </w:p>
        </w:tc>
        <w:tc>
          <w:tcPr>
            <w:tcW w:w="6913" w:type="dxa"/>
          </w:tcPr>
          <w:p w14:paraId="5DB14A94" w14:textId="77777777" w:rsidR="00F6482D" w:rsidRPr="00C33B8A" w:rsidRDefault="00F6482D" w:rsidP="00F6482D">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2B1A7EA7" w14:textId="1ACD246F" w:rsidR="004E0E47" w:rsidRPr="004F5AF6" w:rsidRDefault="004E0E47" w:rsidP="00013C7C">
            <w:pPr>
              <w:widowControl/>
              <w:autoSpaceDE/>
              <w:autoSpaceDN/>
              <w:rPr>
                <w:rFonts w:asciiTheme="minorHAnsi" w:hAnsiTheme="minorHAnsi" w:cstheme="minorHAnsi"/>
              </w:rPr>
            </w:pPr>
          </w:p>
        </w:tc>
        <w:tc>
          <w:tcPr>
            <w:tcW w:w="1450" w:type="dxa"/>
          </w:tcPr>
          <w:p w14:paraId="3279A23D" w14:textId="77777777" w:rsidR="00F6482D" w:rsidRPr="003659BC" w:rsidRDefault="00F6482D" w:rsidP="00F6482D">
            <w:pPr>
              <w:widowControl/>
              <w:autoSpaceDE/>
              <w:autoSpaceDN/>
              <w:jc w:val="center"/>
              <w:rPr>
                <w:rFonts w:asciiTheme="minorHAnsi" w:eastAsia="Calibri" w:hAnsiTheme="minorHAnsi" w:cstheme="minorHAnsi"/>
              </w:rPr>
            </w:pPr>
          </w:p>
        </w:tc>
      </w:tr>
      <w:tr w:rsidR="00F6482D" w:rsidRPr="003659BC" w14:paraId="041E9C87" w14:textId="77777777" w:rsidTr="00F6482D">
        <w:tc>
          <w:tcPr>
            <w:tcW w:w="704" w:type="dxa"/>
          </w:tcPr>
          <w:p w14:paraId="54869D90" w14:textId="5B9D8521" w:rsidR="00F6482D" w:rsidRPr="003659BC" w:rsidRDefault="00F6482D" w:rsidP="00F6482D">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6b.4   </w:t>
            </w:r>
          </w:p>
        </w:tc>
        <w:tc>
          <w:tcPr>
            <w:tcW w:w="6913" w:type="dxa"/>
          </w:tcPr>
          <w:p w14:paraId="69EABAC0" w14:textId="77777777" w:rsidR="00F6482D" w:rsidRPr="004F5AF6" w:rsidRDefault="00F6482D" w:rsidP="00F6482D">
            <w:pPr>
              <w:widowControl/>
              <w:autoSpaceDE/>
              <w:autoSpaceDN/>
              <w:rPr>
                <w:rFonts w:asciiTheme="minorHAnsi" w:hAnsiTheme="minorHAnsi" w:cstheme="minorHAnsi"/>
              </w:rPr>
            </w:pPr>
            <w:r w:rsidRPr="004F5AF6">
              <w:rPr>
                <w:rFonts w:asciiTheme="minorHAnsi" w:hAnsiTheme="minorHAnsi" w:cstheme="minorHAnsi"/>
              </w:rPr>
              <w:t>De organisatie evalueert periodiek de aanpak en volgt deze zo nodig op met concrete verbetermaatregelen.</w:t>
            </w:r>
          </w:p>
          <w:p w14:paraId="76ADD763" w14:textId="77777777" w:rsidR="00F6482D" w:rsidRPr="003659BC" w:rsidRDefault="00F6482D" w:rsidP="00F6482D">
            <w:pPr>
              <w:widowControl/>
              <w:autoSpaceDE/>
              <w:autoSpaceDN/>
              <w:rPr>
                <w:rFonts w:asciiTheme="minorHAnsi" w:eastAsia="Calibri" w:hAnsiTheme="minorHAnsi" w:cstheme="minorHAnsi"/>
              </w:rPr>
            </w:pPr>
          </w:p>
        </w:tc>
        <w:tc>
          <w:tcPr>
            <w:tcW w:w="1450" w:type="dxa"/>
          </w:tcPr>
          <w:p w14:paraId="062CEA21" w14:textId="76283B61" w:rsidR="00F6482D" w:rsidRPr="003659BC" w:rsidRDefault="00F6482D" w:rsidP="00F6482D">
            <w:pPr>
              <w:widowControl/>
              <w:autoSpaceDE/>
              <w:autoSpaceDN/>
              <w:jc w:val="center"/>
              <w:rPr>
                <w:rFonts w:asciiTheme="minorHAnsi" w:eastAsia="Calibri" w:hAnsiTheme="minorHAnsi" w:cstheme="minorHAnsi"/>
              </w:rPr>
            </w:pPr>
          </w:p>
        </w:tc>
      </w:tr>
      <w:tr w:rsidR="00F6482D" w:rsidRPr="003659BC" w14:paraId="704839D4" w14:textId="77777777" w:rsidTr="00F6482D">
        <w:trPr>
          <w:trHeight w:val="449"/>
        </w:trPr>
        <w:tc>
          <w:tcPr>
            <w:tcW w:w="704" w:type="dxa"/>
          </w:tcPr>
          <w:p w14:paraId="2567A4C9" w14:textId="77777777" w:rsidR="00F6482D" w:rsidRPr="003659BC" w:rsidRDefault="00F6482D" w:rsidP="00F6482D">
            <w:pPr>
              <w:widowControl/>
              <w:autoSpaceDE/>
              <w:autoSpaceDN/>
              <w:rPr>
                <w:rFonts w:asciiTheme="minorHAnsi" w:eastAsia="Calibri" w:hAnsiTheme="minorHAnsi" w:cstheme="minorHAnsi"/>
              </w:rPr>
            </w:pPr>
          </w:p>
        </w:tc>
        <w:tc>
          <w:tcPr>
            <w:tcW w:w="8363" w:type="dxa"/>
            <w:gridSpan w:val="2"/>
          </w:tcPr>
          <w:p w14:paraId="1C90E42B" w14:textId="77777777" w:rsidR="00F6482D" w:rsidRPr="00C33B8A" w:rsidRDefault="00F6482D" w:rsidP="00F6482D">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5D6113FA" w14:textId="53183D1C" w:rsidR="000957D3" w:rsidRPr="003659BC" w:rsidRDefault="000957D3" w:rsidP="00013C7C">
            <w:pPr>
              <w:widowControl/>
              <w:autoSpaceDE/>
              <w:autoSpaceDN/>
              <w:rPr>
                <w:rFonts w:asciiTheme="minorHAnsi" w:eastAsia="Calibri" w:hAnsiTheme="minorHAnsi" w:cstheme="minorHAnsi"/>
              </w:rPr>
            </w:pPr>
          </w:p>
        </w:tc>
      </w:tr>
      <w:tr w:rsidR="004224DB" w:rsidRPr="009A05CD" w14:paraId="1ADA31DB" w14:textId="77777777" w:rsidTr="00F6482D">
        <w:trPr>
          <w:trHeight w:val="449"/>
        </w:trPr>
        <w:tc>
          <w:tcPr>
            <w:tcW w:w="704" w:type="dxa"/>
          </w:tcPr>
          <w:p w14:paraId="3525200C" w14:textId="3E8D7486" w:rsidR="004224DB" w:rsidRPr="009A05CD" w:rsidRDefault="004224DB" w:rsidP="00F6482D">
            <w:pPr>
              <w:widowControl/>
              <w:autoSpaceDE/>
              <w:autoSpaceDN/>
              <w:rPr>
                <w:rFonts w:asciiTheme="minorHAnsi" w:eastAsia="Calibri" w:hAnsiTheme="minorHAnsi" w:cstheme="minorHAnsi"/>
              </w:rPr>
            </w:pPr>
            <w:r w:rsidRPr="009A05CD">
              <w:rPr>
                <w:rFonts w:asciiTheme="minorHAnsi" w:eastAsia="Calibri" w:hAnsiTheme="minorHAnsi" w:cstheme="minorHAnsi"/>
              </w:rPr>
              <w:t>6b.4</w:t>
            </w:r>
          </w:p>
        </w:tc>
        <w:tc>
          <w:tcPr>
            <w:tcW w:w="8363" w:type="dxa"/>
            <w:gridSpan w:val="2"/>
          </w:tcPr>
          <w:p w14:paraId="6C4B2BBF" w14:textId="5CBC78DA" w:rsidR="004224DB" w:rsidRPr="009A05CD" w:rsidRDefault="004224DB" w:rsidP="00F6482D">
            <w:pPr>
              <w:widowControl/>
              <w:autoSpaceDE/>
              <w:autoSpaceDN/>
              <w:rPr>
                <w:rFonts w:asciiTheme="minorHAnsi" w:eastAsia="Calibri" w:hAnsiTheme="minorHAnsi" w:cstheme="minorHAnsi"/>
              </w:rPr>
            </w:pPr>
            <w:r w:rsidRPr="009A05CD">
              <w:rPr>
                <w:rFonts w:asciiTheme="minorHAnsi" w:eastAsia="Calibri" w:hAnsiTheme="minorHAnsi" w:cstheme="minorHAnsi"/>
              </w:rPr>
              <w:t xml:space="preserve">Het </w:t>
            </w:r>
            <w:proofErr w:type="spellStart"/>
            <w:r w:rsidRPr="009A05CD">
              <w:rPr>
                <w:rFonts w:asciiTheme="minorHAnsi" w:eastAsia="Calibri" w:hAnsiTheme="minorHAnsi" w:cstheme="minorHAnsi"/>
              </w:rPr>
              <w:t>taalhuis</w:t>
            </w:r>
            <w:proofErr w:type="spellEnd"/>
            <w:r w:rsidRPr="009A05CD">
              <w:rPr>
                <w:rFonts w:asciiTheme="minorHAnsi" w:eastAsia="Calibri" w:hAnsiTheme="minorHAnsi" w:cstheme="minorHAnsi"/>
              </w:rPr>
              <w:t xml:space="preserve"> laat zien dat het op basis van deze informatie het beleid c.q. ambitie aanpast.</w:t>
            </w:r>
          </w:p>
        </w:tc>
      </w:tr>
      <w:tr w:rsidR="00F6482D" w:rsidRPr="003659BC" w14:paraId="56EBC8FB" w14:textId="77777777" w:rsidTr="00F6482D">
        <w:trPr>
          <w:trHeight w:val="449"/>
        </w:trPr>
        <w:tc>
          <w:tcPr>
            <w:tcW w:w="704" w:type="dxa"/>
          </w:tcPr>
          <w:p w14:paraId="6B30D369" w14:textId="77777777" w:rsidR="00F6482D" w:rsidRPr="003659BC" w:rsidRDefault="00F6482D" w:rsidP="00F6482D">
            <w:pPr>
              <w:widowControl/>
              <w:autoSpaceDE/>
              <w:autoSpaceDN/>
              <w:rPr>
                <w:rFonts w:asciiTheme="minorHAnsi" w:eastAsia="Calibri" w:hAnsiTheme="minorHAnsi" w:cstheme="minorHAnsi"/>
              </w:rPr>
            </w:pPr>
          </w:p>
        </w:tc>
        <w:tc>
          <w:tcPr>
            <w:tcW w:w="8363" w:type="dxa"/>
            <w:gridSpan w:val="2"/>
          </w:tcPr>
          <w:p w14:paraId="2E8A1E0D" w14:textId="77777777" w:rsidR="00F6482D" w:rsidRPr="00C33B8A" w:rsidRDefault="00F6482D" w:rsidP="00F6482D">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5D8A8493" w14:textId="77777777" w:rsidR="000957D3" w:rsidRDefault="000957D3" w:rsidP="00F6482D">
            <w:pPr>
              <w:widowControl/>
              <w:autoSpaceDE/>
              <w:autoSpaceDN/>
              <w:rPr>
                <w:rFonts w:asciiTheme="minorHAnsi" w:eastAsiaTheme="minorHAnsi" w:hAnsiTheme="minorHAnsi" w:cstheme="minorHAnsi"/>
              </w:rPr>
            </w:pPr>
          </w:p>
          <w:p w14:paraId="4B2B4B12" w14:textId="77777777" w:rsidR="00F6482D" w:rsidRPr="00C33B8A" w:rsidRDefault="00F6482D" w:rsidP="00F6482D">
            <w:pPr>
              <w:widowControl/>
              <w:autoSpaceDE/>
              <w:autoSpaceDN/>
              <w:rPr>
                <w:rFonts w:asciiTheme="minorHAnsi" w:eastAsia="Yu Gothic Light" w:hAnsiTheme="minorHAnsi" w:cstheme="minorHAnsi"/>
                <w:color w:val="008080"/>
              </w:rPr>
            </w:pPr>
          </w:p>
        </w:tc>
      </w:tr>
      <w:tr w:rsidR="00413860" w:rsidRPr="003659BC" w14:paraId="5CF33C39" w14:textId="77777777" w:rsidTr="004224DB">
        <w:tc>
          <w:tcPr>
            <w:tcW w:w="9067" w:type="dxa"/>
            <w:gridSpan w:val="3"/>
            <w:shd w:val="clear" w:color="auto" w:fill="519093"/>
          </w:tcPr>
          <w:p w14:paraId="3BDB08F4" w14:textId="412063C7" w:rsidR="00413860" w:rsidRPr="003659BC" w:rsidRDefault="00413860">
            <w:pPr>
              <w:rPr>
                <w:rFonts w:asciiTheme="minorHAnsi" w:eastAsia="Calibri" w:hAnsiTheme="minorHAnsi" w:cstheme="minorHAnsi"/>
                <w:b/>
                <w:bCs/>
              </w:rPr>
            </w:pPr>
            <w:r w:rsidRPr="003659BC">
              <w:rPr>
                <w:rFonts w:asciiTheme="minorHAnsi" w:eastAsia="Yu Gothic Light" w:hAnsiTheme="minorHAnsi" w:cstheme="minorHAnsi"/>
                <w:b/>
                <w:bCs/>
                <w:color w:val="FFFFFF" w:themeColor="background1"/>
                <w:sz w:val="28"/>
                <w:szCs w:val="28"/>
              </w:rPr>
              <w:t xml:space="preserve">Norm </w:t>
            </w:r>
            <w:r w:rsidR="00441356" w:rsidRPr="003659BC">
              <w:rPr>
                <w:rFonts w:asciiTheme="minorHAnsi" w:eastAsia="Yu Gothic Light" w:hAnsiTheme="minorHAnsi" w:cstheme="minorHAnsi"/>
                <w:b/>
                <w:bCs/>
                <w:color w:val="FFFFFF" w:themeColor="background1"/>
                <w:sz w:val="28"/>
                <w:szCs w:val="28"/>
              </w:rPr>
              <w:t>7</w:t>
            </w:r>
            <w:r w:rsidR="00031798" w:rsidRPr="003659BC">
              <w:rPr>
                <w:rFonts w:asciiTheme="minorHAnsi" w:eastAsia="Yu Gothic Light" w:hAnsiTheme="minorHAnsi" w:cstheme="minorHAnsi"/>
                <w:b/>
                <w:bCs/>
                <w:color w:val="FFFFFF" w:themeColor="background1"/>
                <w:sz w:val="28"/>
                <w:szCs w:val="28"/>
              </w:rPr>
              <w:t xml:space="preserve"> </w:t>
            </w:r>
            <w:r w:rsidR="00031798" w:rsidRPr="003659BC">
              <w:rPr>
                <w:rFonts w:asciiTheme="minorHAnsi" w:eastAsia="Yu Gothic Light" w:hAnsiTheme="minorHAnsi" w:cstheme="minorHAnsi"/>
                <w:b/>
                <w:bCs/>
                <w:color w:val="78CDD1"/>
                <w:sz w:val="28"/>
                <w:szCs w:val="28"/>
              </w:rPr>
              <w:t>|</w:t>
            </w:r>
            <w:r w:rsidR="00441356" w:rsidRPr="003659BC">
              <w:rPr>
                <w:rFonts w:asciiTheme="minorHAnsi" w:eastAsia="Yu Gothic Light" w:hAnsiTheme="minorHAnsi" w:cstheme="minorHAnsi"/>
                <w:color w:val="FFFFFF" w:themeColor="background1"/>
                <w:sz w:val="28"/>
                <w:szCs w:val="28"/>
              </w:rPr>
              <w:t>Compliance</w:t>
            </w:r>
          </w:p>
        </w:tc>
      </w:tr>
    </w:tbl>
    <w:p w14:paraId="670E9F71" w14:textId="77777777" w:rsidR="00F25BF3" w:rsidRDefault="00E16437" w:rsidP="00F25BF3">
      <w:pPr>
        <w:rPr>
          <w:rFonts w:asciiTheme="minorHAnsi" w:hAnsiTheme="minorHAnsi"/>
          <w:color w:val="008080"/>
        </w:rPr>
      </w:pPr>
      <w:r>
        <w:rPr>
          <w:rFonts w:asciiTheme="minorHAnsi" w:hAnsiTheme="minorHAnsi"/>
          <w:color w:val="008080"/>
        </w:rPr>
        <w:br/>
      </w:r>
      <w:r w:rsidR="00F25BF3" w:rsidRPr="004A57C8">
        <w:rPr>
          <w:rFonts w:asciiTheme="minorHAnsi" w:hAnsiTheme="minorHAnsi"/>
          <w:color w:val="008080"/>
        </w:rPr>
        <w:t xml:space="preserve">Onder compliance wordt verstaan: ‘het voldoen aan wet- en regelgeving en interne gedragsregels van de organisatie’. Het gaat hier dus om meer dan alleen landelijke wet- en regelgeving. Het gaat ook om naleving van eisen van belanghebbenden, eigen bedrijfsregels en gedragscodes. Klanten, subsidiënten en andere belanghebbenden moeten erop kunnen vertrouwen dat een organisatie zich consequent houdt aan wetten, regels en afgesproken codes, oftewel </w:t>
      </w:r>
      <w:r w:rsidR="00F25BF3">
        <w:rPr>
          <w:rFonts w:asciiTheme="minorHAnsi" w:hAnsiTheme="minorHAnsi"/>
          <w:color w:val="008080"/>
        </w:rPr>
        <w:t>compliant</w:t>
      </w:r>
      <w:r w:rsidR="00F25BF3" w:rsidRPr="004A57C8">
        <w:rPr>
          <w:rFonts w:asciiTheme="minorHAnsi" w:hAnsiTheme="minorHAnsi"/>
          <w:color w:val="008080"/>
        </w:rPr>
        <w:t xml:space="preserve"> is. Heeft de organisatie in beeld welke aanvaardbare en niet-aanvaardbare risico’s zij loopt bij het niet voldoen aan </w:t>
      </w:r>
      <w:proofErr w:type="spellStart"/>
      <w:r w:rsidR="00F25BF3" w:rsidRPr="004A57C8">
        <w:rPr>
          <w:rFonts w:asciiTheme="minorHAnsi" w:hAnsiTheme="minorHAnsi"/>
          <w:color w:val="008080"/>
        </w:rPr>
        <w:t>complianceverplichtingen</w:t>
      </w:r>
      <w:proofErr w:type="spellEnd"/>
      <w:r w:rsidR="00F25BF3" w:rsidRPr="004A57C8">
        <w:rPr>
          <w:rFonts w:asciiTheme="minorHAnsi" w:hAnsiTheme="minorHAnsi"/>
          <w:color w:val="008080"/>
        </w:rPr>
        <w:t>, wat de impact hiervan is en wat ze eraan kan doen</w:t>
      </w:r>
      <w:r w:rsidR="00F25BF3">
        <w:rPr>
          <w:rFonts w:asciiTheme="minorHAnsi" w:hAnsiTheme="minorHAnsi"/>
          <w:color w:val="008080"/>
        </w:rPr>
        <w:t>?</w:t>
      </w:r>
      <w:r w:rsidR="00F25BF3" w:rsidRPr="004A57C8">
        <w:rPr>
          <w:rFonts w:asciiTheme="minorHAnsi" w:hAnsiTheme="minorHAnsi"/>
          <w:color w:val="008080"/>
        </w:rPr>
        <w:t xml:space="preserve"> </w:t>
      </w:r>
    </w:p>
    <w:p w14:paraId="3707A4B1" w14:textId="77777777" w:rsidR="00F25BF3" w:rsidRDefault="00F25BF3" w:rsidP="00F25BF3">
      <w:pPr>
        <w:rPr>
          <w:rFonts w:asciiTheme="minorHAnsi" w:hAnsiTheme="minorHAnsi"/>
          <w:color w:val="008080"/>
        </w:rPr>
      </w:pPr>
    </w:p>
    <w:p w14:paraId="3B45F0B2" w14:textId="77777777" w:rsidR="00F25BF3" w:rsidRDefault="00F25BF3" w:rsidP="00F25BF3">
      <w:pPr>
        <w:rPr>
          <w:rFonts w:asciiTheme="minorHAnsi" w:hAnsiTheme="minorHAnsi"/>
          <w:color w:val="008080"/>
        </w:rPr>
      </w:pPr>
      <w:r>
        <w:rPr>
          <w:rFonts w:asciiTheme="minorHAnsi" w:hAnsiTheme="minorHAnsi"/>
          <w:color w:val="008080"/>
        </w:rPr>
        <w:t xml:space="preserve">In het geval van het </w:t>
      </w:r>
      <w:proofErr w:type="spellStart"/>
      <w:r>
        <w:rPr>
          <w:rFonts w:asciiTheme="minorHAnsi" w:hAnsiTheme="minorHAnsi"/>
          <w:color w:val="008080"/>
        </w:rPr>
        <w:t>taalhuis</w:t>
      </w:r>
      <w:proofErr w:type="spellEnd"/>
      <w:r>
        <w:rPr>
          <w:rFonts w:asciiTheme="minorHAnsi" w:hAnsiTheme="minorHAnsi"/>
          <w:color w:val="008080"/>
        </w:rPr>
        <w:t xml:space="preserve"> gaat het erom </w:t>
      </w:r>
      <w:r w:rsidRPr="00DF64B6">
        <w:rPr>
          <w:rFonts w:asciiTheme="minorHAnsi" w:hAnsiTheme="minorHAnsi"/>
          <w:color w:val="008080"/>
        </w:rPr>
        <w:t xml:space="preserve">dat het </w:t>
      </w:r>
      <w:proofErr w:type="spellStart"/>
      <w:r w:rsidRPr="00DF64B6">
        <w:rPr>
          <w:rFonts w:asciiTheme="minorHAnsi" w:hAnsiTheme="minorHAnsi"/>
          <w:color w:val="008080"/>
        </w:rPr>
        <w:t>taalhuis</w:t>
      </w:r>
      <w:proofErr w:type="spellEnd"/>
      <w:r w:rsidRPr="00DF64B6">
        <w:rPr>
          <w:rFonts w:asciiTheme="minorHAnsi" w:hAnsiTheme="minorHAnsi"/>
          <w:color w:val="008080"/>
        </w:rPr>
        <w:t xml:space="preserve"> en zijn medewerkers en vrijwilligers bewust zijn van de eisen die de privacywetgeving aan hen stelt. In het bijzonder is belangrijk dat het </w:t>
      </w:r>
      <w:proofErr w:type="spellStart"/>
      <w:r w:rsidRPr="00DF64B6">
        <w:rPr>
          <w:rFonts w:asciiTheme="minorHAnsi" w:hAnsiTheme="minorHAnsi"/>
          <w:color w:val="008080"/>
        </w:rPr>
        <w:t>taalhuis</w:t>
      </w:r>
      <w:proofErr w:type="spellEnd"/>
      <w:r w:rsidRPr="00DF64B6">
        <w:rPr>
          <w:rFonts w:asciiTheme="minorHAnsi" w:hAnsiTheme="minorHAnsi"/>
          <w:color w:val="008080"/>
        </w:rPr>
        <w:t xml:space="preserve"> laat zien hoe het in de dagelijkse praktijk de privacy en persoonsgegevens van taalvragers waarborgt.</w:t>
      </w:r>
    </w:p>
    <w:p w14:paraId="052FA0B4" w14:textId="77777777" w:rsidR="00F25BF3" w:rsidRDefault="00F25BF3" w:rsidP="00F25BF3">
      <w:pPr>
        <w:rPr>
          <w:rFonts w:asciiTheme="minorHAnsi" w:hAnsiTheme="minorHAnsi"/>
          <w:color w:val="008080"/>
        </w:rPr>
      </w:pPr>
    </w:p>
    <w:p w14:paraId="0F34CA2C" w14:textId="77777777" w:rsidR="00F25BF3" w:rsidRDefault="00F25BF3" w:rsidP="00F25BF3">
      <w:pPr>
        <w:widowControl/>
        <w:autoSpaceDE/>
        <w:autoSpaceDN/>
        <w:rPr>
          <w:rFonts w:asciiTheme="minorHAnsi" w:hAnsiTheme="minorHAnsi"/>
          <w:color w:val="008080"/>
        </w:rPr>
      </w:pPr>
      <w:r w:rsidRPr="0081015D">
        <w:rPr>
          <w:rFonts w:asciiTheme="minorHAnsi" w:hAnsiTheme="minorHAnsi"/>
          <w:b/>
          <w:bCs/>
          <w:color w:val="008080"/>
        </w:rPr>
        <w:t>Let op!</w:t>
      </w:r>
      <w:r>
        <w:rPr>
          <w:rFonts w:asciiTheme="minorHAnsi" w:hAnsiTheme="minorHAnsi"/>
          <w:color w:val="008080"/>
        </w:rPr>
        <w:t xml:space="preserve"> B</w:t>
      </w:r>
      <w:r w:rsidRPr="00F928E5">
        <w:rPr>
          <w:rFonts w:asciiTheme="minorHAnsi" w:hAnsiTheme="minorHAnsi"/>
          <w:color w:val="008080"/>
        </w:rPr>
        <w:t xml:space="preserve">ij beoordelingsvraag </w:t>
      </w:r>
      <w:r w:rsidRPr="00F928E5">
        <w:rPr>
          <w:rFonts w:asciiTheme="minorHAnsi" w:hAnsiTheme="minorHAnsi"/>
          <w:b/>
          <w:bCs/>
          <w:color w:val="008080"/>
        </w:rPr>
        <w:t>7b.1</w:t>
      </w:r>
      <w:r w:rsidRPr="00F928E5">
        <w:rPr>
          <w:rFonts w:asciiTheme="minorHAnsi" w:hAnsiTheme="minorHAnsi"/>
          <w:color w:val="008080"/>
        </w:rPr>
        <w:t xml:space="preserve"> wordt nadrukkelijk gevraagd om beleid op het gebied van compliance. Het kennisnemen van een nieuwsbrief van de brancheorganisatie, </w:t>
      </w:r>
      <w:r w:rsidRPr="007E031D">
        <w:rPr>
          <w:rFonts w:asciiTheme="minorHAnsi" w:hAnsiTheme="minorHAnsi"/>
          <w:color w:val="008080"/>
        </w:rPr>
        <w:t>een overzicht van wetten en regels</w:t>
      </w:r>
      <w:r>
        <w:rPr>
          <w:rFonts w:asciiTheme="minorHAnsi" w:hAnsiTheme="minorHAnsi"/>
          <w:color w:val="008080"/>
        </w:rPr>
        <w:t xml:space="preserve">, </w:t>
      </w:r>
      <w:r w:rsidRPr="00F928E5">
        <w:rPr>
          <w:rFonts w:asciiTheme="minorHAnsi" w:hAnsiTheme="minorHAnsi"/>
          <w:color w:val="008080"/>
        </w:rPr>
        <w:t>signalen van accountants dan wel van andere experts of een jurist die onderdeel is van de RvT staan niet gelijk aan beleid en worden gezien als mogelijke</w:t>
      </w:r>
      <w:r>
        <w:rPr>
          <w:rFonts w:asciiTheme="minorHAnsi" w:hAnsiTheme="minorHAnsi"/>
          <w:color w:val="008080"/>
        </w:rPr>
        <w:t xml:space="preserve"> uitvoerings</w:t>
      </w:r>
      <w:r w:rsidRPr="00F928E5">
        <w:rPr>
          <w:rFonts w:asciiTheme="minorHAnsi" w:hAnsiTheme="minorHAnsi"/>
          <w:color w:val="008080"/>
        </w:rPr>
        <w:t xml:space="preserve">aspecten die onderdeel zijn van </w:t>
      </w:r>
      <w:r>
        <w:rPr>
          <w:rFonts w:asciiTheme="minorHAnsi" w:hAnsiTheme="minorHAnsi"/>
          <w:color w:val="008080"/>
        </w:rPr>
        <w:t xml:space="preserve">een </w:t>
      </w:r>
      <w:r w:rsidRPr="00F928E5">
        <w:rPr>
          <w:rFonts w:asciiTheme="minorHAnsi" w:hAnsiTheme="minorHAnsi"/>
          <w:color w:val="008080"/>
        </w:rPr>
        <w:t>integraal beleid op het gebied van compliance.</w:t>
      </w:r>
    </w:p>
    <w:p w14:paraId="773CB6F9" w14:textId="77777777" w:rsidR="00F25BF3" w:rsidRDefault="00F25BF3" w:rsidP="00F25BF3">
      <w:pPr>
        <w:widowControl/>
        <w:autoSpaceDE/>
        <w:autoSpaceDN/>
        <w:rPr>
          <w:rFonts w:asciiTheme="minorHAnsi" w:hAnsiTheme="minorHAnsi"/>
          <w:color w:val="008080"/>
        </w:rPr>
      </w:pPr>
    </w:p>
    <w:p w14:paraId="6F44691D" w14:textId="241065BE" w:rsidR="00F25BF3" w:rsidRPr="00E9147E" w:rsidRDefault="00F25BF3" w:rsidP="00F25BF3">
      <w:pPr>
        <w:tabs>
          <w:tab w:val="left" w:pos="8505"/>
        </w:tabs>
        <w:rPr>
          <w:rFonts w:asciiTheme="minorHAnsi" w:eastAsia="Times New Roman" w:hAnsiTheme="minorHAnsi" w:cstheme="minorHAnsi"/>
          <w:color w:val="519093"/>
          <w:lang w:eastAsia="nl-NL"/>
        </w:rPr>
      </w:pPr>
      <w:r>
        <w:rPr>
          <w:rFonts w:asciiTheme="minorHAnsi" w:eastAsia="Times New Roman" w:hAnsiTheme="minorHAnsi" w:cstheme="minorHAnsi"/>
          <w:color w:val="519093"/>
          <w:lang w:eastAsia="nl-NL"/>
        </w:rPr>
        <w:t>Let bij de beantwoording erop dat:</w:t>
      </w:r>
      <w:r>
        <w:rPr>
          <w:rFonts w:asciiTheme="minorHAnsi" w:eastAsia="Times New Roman" w:hAnsiTheme="minorHAnsi" w:cstheme="minorHAnsi"/>
          <w:color w:val="519093"/>
          <w:lang w:eastAsia="nl-NL"/>
        </w:rPr>
        <w:br/>
        <w:t xml:space="preserve">- de indicatoren </w:t>
      </w:r>
      <w:r w:rsidR="00594865">
        <w:rPr>
          <w:rFonts w:asciiTheme="minorHAnsi" w:eastAsia="Times New Roman" w:hAnsiTheme="minorHAnsi" w:cstheme="minorHAnsi"/>
          <w:color w:val="519093"/>
          <w:lang w:eastAsia="nl-NL"/>
        </w:rPr>
        <w:t>7a.</w:t>
      </w:r>
      <w:r w:rsidR="006B57D9">
        <w:rPr>
          <w:rFonts w:asciiTheme="minorHAnsi" w:eastAsia="Times New Roman" w:hAnsiTheme="minorHAnsi" w:cstheme="minorHAnsi"/>
          <w:color w:val="519093"/>
          <w:lang w:eastAsia="nl-NL"/>
        </w:rPr>
        <w:t>1, 7a.3 en 7a.</w:t>
      </w:r>
      <w:r w:rsidR="00242B77">
        <w:rPr>
          <w:rFonts w:asciiTheme="minorHAnsi" w:eastAsia="Times New Roman" w:hAnsiTheme="minorHAnsi" w:cstheme="minorHAnsi"/>
          <w:color w:val="519093"/>
          <w:lang w:eastAsia="nl-NL"/>
        </w:rPr>
        <w:t>4</w:t>
      </w:r>
      <w:r w:rsidR="006B57D9">
        <w:rPr>
          <w:rFonts w:asciiTheme="minorHAnsi" w:eastAsia="Times New Roman" w:hAnsiTheme="minorHAnsi" w:cstheme="minorHAnsi"/>
          <w:color w:val="519093"/>
          <w:lang w:eastAsia="nl-NL"/>
        </w:rPr>
        <w:t xml:space="preserve"> </w:t>
      </w:r>
      <w:r w:rsidRPr="00E9147E">
        <w:rPr>
          <w:rFonts w:asciiTheme="minorHAnsi" w:eastAsia="Times New Roman" w:hAnsiTheme="minorHAnsi" w:cstheme="minorHAnsi"/>
          <w:color w:val="519093"/>
          <w:u w:val="single"/>
          <w:lang w:eastAsia="nl-NL"/>
        </w:rPr>
        <w:t>ook</w:t>
      </w:r>
      <w:r>
        <w:rPr>
          <w:rFonts w:asciiTheme="minorHAnsi" w:eastAsia="Times New Roman" w:hAnsiTheme="minorHAnsi" w:cstheme="minorHAnsi"/>
          <w:color w:val="519093"/>
          <w:lang w:eastAsia="nl-NL"/>
        </w:rPr>
        <w:t xml:space="preserve"> betrekking hebben op taalhuizen;</w:t>
      </w:r>
      <w:r>
        <w:rPr>
          <w:rFonts w:asciiTheme="minorHAnsi" w:eastAsia="Times New Roman" w:hAnsiTheme="minorHAnsi" w:cstheme="minorHAnsi"/>
          <w:color w:val="519093"/>
          <w:lang w:eastAsia="nl-NL"/>
        </w:rPr>
        <w:br/>
        <w:t xml:space="preserve">- de indicatoren onder het kopje ‘Specifiek voor taalhuizen’ </w:t>
      </w:r>
      <w:r w:rsidRPr="00E9147E">
        <w:rPr>
          <w:rFonts w:asciiTheme="minorHAnsi" w:eastAsia="Times New Roman" w:hAnsiTheme="minorHAnsi" w:cstheme="minorHAnsi"/>
          <w:color w:val="519093"/>
          <w:u w:val="single"/>
          <w:lang w:eastAsia="nl-NL"/>
        </w:rPr>
        <w:t xml:space="preserve">alleen </w:t>
      </w:r>
      <w:r>
        <w:rPr>
          <w:rFonts w:asciiTheme="minorHAnsi" w:eastAsia="Times New Roman" w:hAnsiTheme="minorHAnsi" w:cstheme="minorHAnsi"/>
          <w:color w:val="519093"/>
          <w:lang w:eastAsia="nl-NL"/>
        </w:rPr>
        <w:t xml:space="preserve">betrekking hebben op taalhuizen. </w:t>
      </w:r>
    </w:p>
    <w:p w14:paraId="096E1ECA" w14:textId="2E8164B6" w:rsidR="00E16437" w:rsidRPr="003659BC" w:rsidRDefault="00E16437" w:rsidP="00F25BF3">
      <w:pPr>
        <w:rPr>
          <w:rFonts w:asciiTheme="minorHAnsi" w:eastAsia="Yu Gothic Light" w:hAnsiTheme="minorHAnsi" w:cstheme="minorHAnsi"/>
          <w:color w:val="008080"/>
        </w:rPr>
      </w:pPr>
      <w:r>
        <w:rPr>
          <w:rFonts w:asciiTheme="minorHAnsi" w:hAnsiTheme="minorHAnsi"/>
          <w:color w:val="008080"/>
        </w:rPr>
        <w:br/>
      </w:r>
    </w:p>
    <w:tbl>
      <w:tblPr>
        <w:tblW w:w="10522" w:type="dxa"/>
        <w:tblInd w:w="-5" w:type="dxa"/>
        <w:tblLook w:val="04A0" w:firstRow="1" w:lastRow="0" w:firstColumn="1" w:lastColumn="0" w:noHBand="0" w:noVBand="1"/>
      </w:tblPr>
      <w:tblGrid>
        <w:gridCol w:w="705"/>
        <w:gridCol w:w="6915"/>
        <w:gridCol w:w="1452"/>
        <w:gridCol w:w="1450"/>
      </w:tblGrid>
      <w:tr w:rsidR="00634DF6" w:rsidRPr="003659BC" w14:paraId="62F6BD14" w14:textId="77777777" w:rsidTr="00313697">
        <w:trPr>
          <w:gridAfter w:val="1"/>
          <w:wAfter w:w="1450" w:type="dxa"/>
        </w:trPr>
        <w:tc>
          <w:tcPr>
            <w:tcW w:w="9072" w:type="dxa"/>
            <w:gridSpan w:val="3"/>
            <w:shd w:val="clear" w:color="auto" w:fill="FFFFFF" w:themeFill="background1"/>
          </w:tcPr>
          <w:p w14:paraId="14C2DB5A" w14:textId="72D6D55F" w:rsidR="00634DF6" w:rsidRPr="003659BC" w:rsidRDefault="00634DF6">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7a</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Pr="003659BC">
              <w:rPr>
                <w:rFonts w:asciiTheme="minorHAnsi" w:eastAsia="Yu Gothic Light" w:hAnsiTheme="minorHAnsi" w:cstheme="minorHAnsi"/>
                <w:b/>
                <w:bCs/>
                <w:color w:val="519093"/>
              </w:rPr>
              <w:t>Indicatoren</w:t>
            </w:r>
          </w:p>
          <w:p w14:paraId="1265B5A9" w14:textId="77777777" w:rsidR="00634DF6" w:rsidRPr="003659BC" w:rsidRDefault="00634DF6">
            <w:pPr>
              <w:widowControl/>
              <w:autoSpaceDE/>
              <w:autoSpaceDN/>
              <w:rPr>
                <w:rFonts w:asciiTheme="minorHAnsi" w:eastAsia="Calibri" w:hAnsiTheme="minorHAnsi" w:cstheme="minorHAnsi"/>
                <w:color w:val="519093"/>
              </w:rPr>
            </w:pPr>
          </w:p>
        </w:tc>
      </w:tr>
      <w:tr w:rsidR="00591355" w:rsidRPr="003659BC" w14:paraId="75A71FEC" w14:textId="77777777" w:rsidTr="00313697">
        <w:trPr>
          <w:gridAfter w:val="1"/>
          <w:wAfter w:w="1450" w:type="dxa"/>
        </w:trPr>
        <w:tc>
          <w:tcPr>
            <w:tcW w:w="705" w:type="dxa"/>
          </w:tcPr>
          <w:p w14:paraId="2EC09A4F" w14:textId="4A91F42F" w:rsidR="00591355" w:rsidRPr="003659BC" w:rsidRDefault="00591355" w:rsidP="00591355">
            <w:pPr>
              <w:widowControl/>
              <w:autoSpaceDE/>
              <w:autoSpaceDN/>
              <w:rPr>
                <w:rFonts w:asciiTheme="minorHAnsi" w:eastAsia="Calibri" w:hAnsiTheme="minorHAnsi" w:cstheme="minorHAnsi"/>
              </w:rPr>
            </w:pPr>
            <w:r w:rsidRPr="003659BC">
              <w:rPr>
                <w:rFonts w:asciiTheme="minorHAnsi" w:eastAsia="Calibri" w:hAnsiTheme="minorHAnsi" w:cstheme="minorHAnsi"/>
              </w:rPr>
              <w:t>7a.1</w:t>
            </w:r>
          </w:p>
        </w:tc>
        <w:tc>
          <w:tcPr>
            <w:tcW w:w="6915" w:type="dxa"/>
          </w:tcPr>
          <w:p w14:paraId="6A0AB574" w14:textId="77777777" w:rsidR="00266A62" w:rsidRPr="00E42185" w:rsidRDefault="001059D7" w:rsidP="00591355">
            <w:pPr>
              <w:widowControl/>
              <w:autoSpaceDE/>
              <w:autoSpaceDN/>
              <w:rPr>
                <w:rFonts w:asciiTheme="minorHAnsi" w:hAnsiTheme="minorHAnsi" w:cstheme="minorHAnsi"/>
              </w:rPr>
            </w:pPr>
            <w:r w:rsidRPr="00E42185">
              <w:rPr>
                <w:rFonts w:asciiTheme="minorHAnsi" w:hAnsiTheme="minorHAnsi" w:cstheme="minorHAnsi"/>
              </w:rPr>
              <w:t xml:space="preserve">De organisatie heeft, ook voor het </w:t>
            </w:r>
            <w:proofErr w:type="spellStart"/>
            <w:r w:rsidRPr="00E42185">
              <w:rPr>
                <w:rFonts w:asciiTheme="minorHAnsi" w:hAnsiTheme="minorHAnsi" w:cstheme="minorHAnsi"/>
              </w:rPr>
              <w:t>taalhuis</w:t>
            </w:r>
            <w:proofErr w:type="spellEnd"/>
            <w:r w:rsidRPr="00E42185">
              <w:rPr>
                <w:rFonts w:asciiTheme="minorHAnsi" w:hAnsiTheme="minorHAnsi" w:cstheme="minorHAnsi"/>
              </w:rPr>
              <w:t xml:space="preserve"> op het gebied van (privacy)wetgeving, goed inzicht in de voor haar relevante wet- en regelgeving en specifieke (branche)codes waaraan zij moet voldoen.</w:t>
            </w:r>
          </w:p>
          <w:p w14:paraId="67053DC1" w14:textId="1814AE67" w:rsidR="001059D7" w:rsidRPr="00E42185" w:rsidRDefault="001059D7" w:rsidP="00591355">
            <w:pPr>
              <w:widowControl/>
              <w:autoSpaceDE/>
              <w:autoSpaceDN/>
              <w:rPr>
                <w:rFonts w:asciiTheme="minorHAnsi" w:eastAsia="Calibri" w:hAnsiTheme="minorHAnsi" w:cstheme="minorHAnsi"/>
              </w:rPr>
            </w:pPr>
          </w:p>
        </w:tc>
        <w:tc>
          <w:tcPr>
            <w:tcW w:w="1452" w:type="dxa"/>
          </w:tcPr>
          <w:p w14:paraId="4F1F0F9F" w14:textId="7F13B5F3" w:rsidR="00591355" w:rsidRPr="003659BC" w:rsidRDefault="00591355" w:rsidP="009C1E99">
            <w:pPr>
              <w:widowControl/>
              <w:autoSpaceDE/>
              <w:autoSpaceDN/>
              <w:jc w:val="right"/>
              <w:rPr>
                <w:rFonts w:asciiTheme="minorHAnsi" w:eastAsia="Calibri" w:hAnsiTheme="minorHAnsi" w:cstheme="minorHAnsi"/>
              </w:rPr>
            </w:pPr>
          </w:p>
        </w:tc>
      </w:tr>
      <w:tr w:rsidR="00591355" w:rsidRPr="003659BC" w14:paraId="3F66319F" w14:textId="77777777" w:rsidTr="00313697">
        <w:trPr>
          <w:gridAfter w:val="1"/>
          <w:wAfter w:w="1450" w:type="dxa"/>
        </w:trPr>
        <w:tc>
          <w:tcPr>
            <w:tcW w:w="705" w:type="dxa"/>
          </w:tcPr>
          <w:p w14:paraId="2780A6C8" w14:textId="3D12C0CB" w:rsidR="00591355" w:rsidRPr="003659BC" w:rsidRDefault="00591355" w:rsidP="00591355">
            <w:pPr>
              <w:widowControl/>
              <w:autoSpaceDE/>
              <w:autoSpaceDN/>
              <w:rPr>
                <w:rFonts w:asciiTheme="minorHAnsi" w:eastAsia="Calibri" w:hAnsiTheme="minorHAnsi" w:cstheme="minorHAnsi"/>
              </w:rPr>
            </w:pPr>
            <w:r w:rsidRPr="003659BC">
              <w:rPr>
                <w:rFonts w:asciiTheme="minorHAnsi" w:eastAsia="Calibri" w:hAnsiTheme="minorHAnsi" w:cstheme="minorHAnsi"/>
              </w:rPr>
              <w:t>7a.2</w:t>
            </w:r>
          </w:p>
        </w:tc>
        <w:tc>
          <w:tcPr>
            <w:tcW w:w="6915" w:type="dxa"/>
          </w:tcPr>
          <w:p w14:paraId="52D68851" w14:textId="77777777" w:rsidR="00266A62" w:rsidRPr="00E42185" w:rsidRDefault="0029390D" w:rsidP="00591355">
            <w:pPr>
              <w:widowControl/>
              <w:autoSpaceDE/>
              <w:autoSpaceDN/>
              <w:rPr>
                <w:rFonts w:asciiTheme="minorHAnsi" w:hAnsiTheme="minorHAnsi" w:cstheme="minorHAnsi"/>
              </w:rPr>
            </w:pPr>
            <w:r w:rsidRPr="00E42185">
              <w:rPr>
                <w:rFonts w:asciiTheme="minorHAnsi" w:hAnsiTheme="minorHAnsi" w:cstheme="minorHAnsi"/>
              </w:rPr>
              <w:t>De organisatie heeft aantoonbaar zicht op de risico’s die verbonden zijn aan het niet (kunnen) voldoen aan de voor haar relevante wet- en regelgeving en specifieke (branche)codes.</w:t>
            </w:r>
          </w:p>
          <w:p w14:paraId="2D2B3CA8" w14:textId="1AD7CD0E" w:rsidR="0029390D" w:rsidRPr="00E42185" w:rsidRDefault="0029390D" w:rsidP="00591355">
            <w:pPr>
              <w:widowControl/>
              <w:autoSpaceDE/>
              <w:autoSpaceDN/>
              <w:rPr>
                <w:rFonts w:asciiTheme="minorHAnsi" w:eastAsia="Calibri" w:hAnsiTheme="minorHAnsi" w:cstheme="minorHAnsi"/>
              </w:rPr>
            </w:pPr>
          </w:p>
        </w:tc>
        <w:tc>
          <w:tcPr>
            <w:tcW w:w="1452" w:type="dxa"/>
          </w:tcPr>
          <w:p w14:paraId="6EC2B9FE" w14:textId="3238202B" w:rsidR="00591355" w:rsidRPr="003659BC" w:rsidRDefault="00591355" w:rsidP="009C1E99">
            <w:pPr>
              <w:widowControl/>
              <w:autoSpaceDE/>
              <w:autoSpaceDN/>
              <w:jc w:val="right"/>
              <w:rPr>
                <w:rFonts w:asciiTheme="minorHAnsi" w:eastAsia="Calibri" w:hAnsiTheme="minorHAnsi" w:cstheme="minorHAnsi"/>
              </w:rPr>
            </w:pPr>
          </w:p>
        </w:tc>
      </w:tr>
      <w:tr w:rsidR="00591355" w:rsidRPr="003659BC" w14:paraId="78624B7A" w14:textId="77777777" w:rsidTr="00313697">
        <w:trPr>
          <w:gridAfter w:val="1"/>
          <w:wAfter w:w="1450" w:type="dxa"/>
        </w:trPr>
        <w:tc>
          <w:tcPr>
            <w:tcW w:w="705" w:type="dxa"/>
          </w:tcPr>
          <w:p w14:paraId="4E8A6D6A" w14:textId="73A0257F" w:rsidR="00591355" w:rsidRPr="003659BC" w:rsidRDefault="00591355" w:rsidP="00591355">
            <w:pPr>
              <w:widowControl/>
              <w:autoSpaceDE/>
              <w:autoSpaceDN/>
              <w:rPr>
                <w:rFonts w:asciiTheme="minorHAnsi" w:eastAsia="Calibri" w:hAnsiTheme="minorHAnsi" w:cstheme="minorHAnsi"/>
              </w:rPr>
            </w:pPr>
            <w:r w:rsidRPr="003659BC">
              <w:rPr>
                <w:rFonts w:asciiTheme="minorHAnsi" w:eastAsia="Calibri" w:hAnsiTheme="minorHAnsi" w:cstheme="minorHAnsi"/>
              </w:rPr>
              <w:t>7a.3</w:t>
            </w:r>
          </w:p>
        </w:tc>
        <w:tc>
          <w:tcPr>
            <w:tcW w:w="6915" w:type="dxa"/>
          </w:tcPr>
          <w:p w14:paraId="39D2C4CA" w14:textId="77777777" w:rsidR="00886C25" w:rsidRPr="00E42185" w:rsidRDefault="00886C25" w:rsidP="00886C25">
            <w:pPr>
              <w:widowControl/>
              <w:autoSpaceDE/>
              <w:autoSpaceDN/>
              <w:rPr>
                <w:rFonts w:asciiTheme="minorHAnsi" w:hAnsiTheme="minorHAnsi" w:cstheme="minorHAnsi"/>
              </w:rPr>
            </w:pPr>
            <w:r w:rsidRPr="00E42185">
              <w:rPr>
                <w:rFonts w:asciiTheme="minorHAnsi" w:hAnsiTheme="minorHAnsi" w:cstheme="minorHAnsi"/>
              </w:rPr>
              <w:t xml:space="preserve">De organisatie heeft (ook voor het IDO en educatieve dienstverlening/leesbevordering en het </w:t>
            </w:r>
            <w:proofErr w:type="spellStart"/>
            <w:r w:rsidRPr="00E42185">
              <w:rPr>
                <w:rFonts w:asciiTheme="minorHAnsi" w:hAnsiTheme="minorHAnsi" w:cstheme="minorHAnsi"/>
              </w:rPr>
              <w:t>taalhuis</w:t>
            </w:r>
            <w:proofErr w:type="spellEnd"/>
            <w:r w:rsidRPr="00E42185">
              <w:rPr>
                <w:rFonts w:asciiTheme="minorHAnsi" w:hAnsiTheme="minorHAnsi" w:cstheme="minorHAnsi"/>
              </w:rPr>
              <w:t xml:space="preserve">) een gedocumenteerde aanpak ten behoeve van de informatiebeveiliging (incl. waarborgen voor </w:t>
            </w:r>
            <w:r w:rsidRPr="00E42185">
              <w:rPr>
                <w:rFonts w:asciiTheme="minorHAnsi" w:hAnsiTheme="minorHAnsi" w:cstheme="minorHAnsi"/>
              </w:rPr>
              <w:lastRenderedPageBreak/>
              <w:t>het beschermen van de privacy en persoonsgegevens van doelgroepen), ook in geval van calamiteiten.</w:t>
            </w:r>
          </w:p>
          <w:p w14:paraId="013A8DC4" w14:textId="77777777" w:rsidR="00266A62" w:rsidRPr="00E42185" w:rsidRDefault="00886C25" w:rsidP="00886C25">
            <w:pPr>
              <w:widowControl/>
              <w:autoSpaceDE/>
              <w:autoSpaceDN/>
              <w:rPr>
                <w:rFonts w:asciiTheme="minorHAnsi" w:hAnsiTheme="minorHAnsi" w:cstheme="minorHAnsi"/>
                <w:bCs/>
              </w:rPr>
            </w:pPr>
            <w:r w:rsidRPr="00E42185">
              <w:rPr>
                <w:rFonts w:asciiTheme="minorHAnsi" w:hAnsiTheme="minorHAnsi" w:cstheme="minorHAnsi"/>
                <w:bCs/>
              </w:rPr>
              <w:t xml:space="preserve">In de gedocumenteerde aanpak is beschreven hoe de organisatie op basis van risicobepaling tot concrete beheersmaatregelen op het gebied van informatiebeveiliging komt, ook in het geval van calamiteiten (zoals bijv. een hack of een </w:t>
            </w:r>
            <w:proofErr w:type="spellStart"/>
            <w:r w:rsidRPr="00E42185">
              <w:rPr>
                <w:rFonts w:asciiTheme="minorHAnsi" w:hAnsiTheme="minorHAnsi" w:cstheme="minorHAnsi"/>
                <w:bCs/>
              </w:rPr>
              <w:t>datalek</w:t>
            </w:r>
            <w:proofErr w:type="spellEnd"/>
            <w:r w:rsidRPr="00E42185">
              <w:rPr>
                <w:rFonts w:asciiTheme="minorHAnsi" w:hAnsiTheme="minorHAnsi" w:cstheme="minorHAnsi"/>
                <w:bCs/>
              </w:rPr>
              <w:t>). Aanvullend is beschreven wat de organisatie doet om het bewustzijn van medewerkers en vrijwilligers te bevorderen en wat geregeld is in het geval dat informatiebeveiliging is uitbesteed aan derden.</w:t>
            </w:r>
          </w:p>
          <w:p w14:paraId="678FB507" w14:textId="65D44462" w:rsidR="00886C25" w:rsidRPr="00E42185" w:rsidRDefault="00886C25" w:rsidP="00886C25">
            <w:pPr>
              <w:widowControl/>
              <w:autoSpaceDE/>
              <w:autoSpaceDN/>
              <w:rPr>
                <w:rFonts w:asciiTheme="minorHAnsi" w:eastAsia="Calibri" w:hAnsiTheme="minorHAnsi" w:cstheme="minorHAnsi"/>
              </w:rPr>
            </w:pPr>
          </w:p>
        </w:tc>
        <w:tc>
          <w:tcPr>
            <w:tcW w:w="1452" w:type="dxa"/>
          </w:tcPr>
          <w:p w14:paraId="0F20CCED" w14:textId="2E36D2E3" w:rsidR="00591355" w:rsidRPr="003659BC" w:rsidRDefault="00591355" w:rsidP="009C1E99">
            <w:pPr>
              <w:widowControl/>
              <w:autoSpaceDE/>
              <w:autoSpaceDN/>
              <w:jc w:val="right"/>
              <w:rPr>
                <w:rFonts w:asciiTheme="minorHAnsi" w:eastAsia="Calibri" w:hAnsiTheme="minorHAnsi" w:cstheme="minorHAnsi"/>
              </w:rPr>
            </w:pPr>
          </w:p>
        </w:tc>
      </w:tr>
      <w:tr w:rsidR="00591355" w:rsidRPr="003659BC" w14:paraId="10681880" w14:textId="77777777" w:rsidTr="00313697">
        <w:trPr>
          <w:gridAfter w:val="1"/>
          <w:wAfter w:w="1450" w:type="dxa"/>
        </w:trPr>
        <w:tc>
          <w:tcPr>
            <w:tcW w:w="705" w:type="dxa"/>
          </w:tcPr>
          <w:p w14:paraId="6DF68E0A" w14:textId="5220DCA3" w:rsidR="00591355" w:rsidRPr="003659BC" w:rsidRDefault="00591355" w:rsidP="00591355">
            <w:pPr>
              <w:widowControl/>
              <w:autoSpaceDE/>
              <w:autoSpaceDN/>
              <w:rPr>
                <w:rFonts w:asciiTheme="minorHAnsi" w:eastAsia="Calibri" w:hAnsiTheme="minorHAnsi" w:cstheme="minorHAnsi"/>
              </w:rPr>
            </w:pPr>
            <w:r w:rsidRPr="003659BC">
              <w:rPr>
                <w:rFonts w:asciiTheme="minorHAnsi" w:eastAsia="Calibri" w:hAnsiTheme="minorHAnsi" w:cstheme="minorHAnsi"/>
              </w:rPr>
              <w:t>7a.4</w:t>
            </w:r>
          </w:p>
        </w:tc>
        <w:tc>
          <w:tcPr>
            <w:tcW w:w="6915" w:type="dxa"/>
          </w:tcPr>
          <w:p w14:paraId="63609F63" w14:textId="19A0010C" w:rsidR="00591355" w:rsidRPr="003659BC" w:rsidRDefault="00272152" w:rsidP="00591355">
            <w:pPr>
              <w:widowControl/>
              <w:autoSpaceDE/>
              <w:autoSpaceDN/>
              <w:rPr>
                <w:rFonts w:asciiTheme="minorHAnsi" w:eastAsia="Calibri" w:hAnsiTheme="minorHAnsi" w:cstheme="minorHAnsi"/>
                <w:b/>
                <w:bCs/>
                <w:color w:val="519093"/>
              </w:rPr>
            </w:pPr>
            <w:r w:rsidRPr="00272152">
              <w:rPr>
                <w:rFonts w:asciiTheme="minorHAnsi" w:hAnsiTheme="minorHAnsi" w:cstheme="minorHAnsi"/>
              </w:rPr>
              <w:t xml:space="preserve">De organisatie laat zien (ook voor het IDO, educatieve dienstverlening/leesbevordering en het </w:t>
            </w:r>
            <w:proofErr w:type="spellStart"/>
            <w:r w:rsidRPr="00272152">
              <w:rPr>
                <w:rFonts w:asciiTheme="minorHAnsi" w:hAnsiTheme="minorHAnsi" w:cstheme="minorHAnsi"/>
              </w:rPr>
              <w:t>taalhuis</w:t>
            </w:r>
            <w:proofErr w:type="spellEnd"/>
            <w:r w:rsidRPr="00272152">
              <w:rPr>
                <w:rFonts w:asciiTheme="minorHAnsi" w:hAnsiTheme="minorHAnsi" w:cstheme="minorHAnsi"/>
              </w:rPr>
              <w:t xml:space="preserve">) op welke wijze zij omgaat met geheimhoudingsverklaringen en </w:t>
            </w:r>
            <w:proofErr w:type="spellStart"/>
            <w:r w:rsidRPr="00272152">
              <w:rPr>
                <w:rFonts w:asciiTheme="minorHAnsi" w:hAnsiTheme="minorHAnsi" w:cstheme="minorHAnsi"/>
              </w:rPr>
              <w:t>VOG’s</w:t>
            </w:r>
            <w:proofErr w:type="spellEnd"/>
            <w:r w:rsidRPr="00272152">
              <w:rPr>
                <w:rFonts w:asciiTheme="minorHAnsi" w:hAnsiTheme="minorHAnsi" w:cstheme="minorHAnsi"/>
              </w:rPr>
              <w:t xml:space="preserve"> voor medewerkers en vrijwilligers.</w:t>
            </w:r>
          </w:p>
        </w:tc>
        <w:tc>
          <w:tcPr>
            <w:tcW w:w="1452" w:type="dxa"/>
          </w:tcPr>
          <w:p w14:paraId="0CCF8683" w14:textId="084509F6" w:rsidR="00591355" w:rsidRPr="003659BC" w:rsidRDefault="00591355" w:rsidP="009C1E99">
            <w:pPr>
              <w:widowControl/>
              <w:autoSpaceDE/>
              <w:autoSpaceDN/>
              <w:jc w:val="right"/>
              <w:rPr>
                <w:rFonts w:asciiTheme="minorHAnsi" w:eastAsia="Calibri" w:hAnsiTheme="minorHAnsi" w:cstheme="minorHAnsi"/>
              </w:rPr>
            </w:pPr>
          </w:p>
        </w:tc>
      </w:tr>
      <w:tr w:rsidR="00634DF6" w:rsidRPr="003659BC" w14:paraId="3C47E0E7" w14:textId="77777777" w:rsidTr="00313697">
        <w:trPr>
          <w:gridAfter w:val="1"/>
          <w:wAfter w:w="1450" w:type="dxa"/>
        </w:trPr>
        <w:tc>
          <w:tcPr>
            <w:tcW w:w="705" w:type="dxa"/>
          </w:tcPr>
          <w:p w14:paraId="6D7FB0F3" w14:textId="5ADD2E2D" w:rsidR="00634DF6" w:rsidRPr="003659BC" w:rsidRDefault="00576DCE">
            <w:pPr>
              <w:widowControl/>
              <w:autoSpaceDE/>
              <w:autoSpaceDN/>
              <w:rPr>
                <w:rFonts w:asciiTheme="minorHAnsi" w:eastAsia="Calibri" w:hAnsiTheme="minorHAnsi" w:cstheme="minorHAnsi"/>
              </w:rPr>
            </w:pPr>
            <w:r>
              <w:br w:type="page"/>
            </w:r>
          </w:p>
        </w:tc>
        <w:tc>
          <w:tcPr>
            <w:tcW w:w="6915" w:type="dxa"/>
          </w:tcPr>
          <w:p w14:paraId="56B446B3" w14:textId="77777777" w:rsidR="00634DF6" w:rsidRPr="003659BC" w:rsidRDefault="00634DF6">
            <w:pPr>
              <w:widowControl/>
              <w:autoSpaceDE/>
              <w:autoSpaceDN/>
              <w:rPr>
                <w:rFonts w:asciiTheme="minorHAnsi" w:eastAsia="Calibri" w:hAnsiTheme="minorHAnsi" w:cstheme="minorHAnsi"/>
                <w:b/>
                <w:bCs/>
                <w:color w:val="519093"/>
              </w:rPr>
            </w:pPr>
          </w:p>
          <w:p w14:paraId="5D091492" w14:textId="75B46A5F" w:rsidR="00634DF6" w:rsidRPr="003659BC" w:rsidRDefault="00634DF6">
            <w:pPr>
              <w:widowControl/>
              <w:autoSpaceDE/>
              <w:autoSpaceDN/>
              <w:rPr>
                <w:rFonts w:asciiTheme="minorHAnsi" w:eastAsia="Calibri" w:hAnsiTheme="minorHAnsi" w:cstheme="minorHAnsi"/>
                <w:b/>
                <w:bCs/>
                <w:color w:val="519093"/>
              </w:rPr>
            </w:pPr>
            <w:r w:rsidRPr="00DE51D2">
              <w:rPr>
                <w:rFonts w:asciiTheme="minorHAnsi" w:eastAsia="Calibri" w:hAnsiTheme="minorHAnsi" w:cstheme="minorHAnsi"/>
                <w:b/>
                <w:bCs/>
                <w:color w:val="519093"/>
              </w:rPr>
              <w:t>Alleen voor leden VOB vraag 7a.5</w:t>
            </w:r>
          </w:p>
          <w:p w14:paraId="4067132F" w14:textId="77777777" w:rsidR="00634DF6" w:rsidRPr="003659BC" w:rsidRDefault="00634DF6">
            <w:pPr>
              <w:widowControl/>
              <w:autoSpaceDE/>
              <w:autoSpaceDN/>
              <w:rPr>
                <w:rFonts w:asciiTheme="minorHAnsi" w:eastAsia="Calibri" w:hAnsiTheme="minorHAnsi" w:cstheme="minorHAnsi"/>
              </w:rPr>
            </w:pPr>
          </w:p>
        </w:tc>
        <w:tc>
          <w:tcPr>
            <w:tcW w:w="1452" w:type="dxa"/>
          </w:tcPr>
          <w:p w14:paraId="4D57CC5D" w14:textId="77777777" w:rsidR="00634DF6" w:rsidRPr="003659BC" w:rsidRDefault="00634DF6">
            <w:pPr>
              <w:widowControl/>
              <w:autoSpaceDE/>
              <w:autoSpaceDN/>
              <w:jc w:val="center"/>
              <w:rPr>
                <w:rFonts w:asciiTheme="minorHAnsi" w:eastAsia="Calibri" w:hAnsiTheme="minorHAnsi" w:cstheme="minorHAnsi"/>
              </w:rPr>
            </w:pPr>
          </w:p>
        </w:tc>
      </w:tr>
      <w:tr w:rsidR="00634DF6" w:rsidRPr="003659BC" w14:paraId="5A229306" w14:textId="77777777" w:rsidTr="00313697">
        <w:trPr>
          <w:gridAfter w:val="1"/>
          <w:wAfter w:w="1450" w:type="dxa"/>
        </w:trPr>
        <w:tc>
          <w:tcPr>
            <w:tcW w:w="705" w:type="dxa"/>
          </w:tcPr>
          <w:p w14:paraId="2C8BE4F2" w14:textId="61681CC0" w:rsidR="00634DF6" w:rsidRPr="003659BC" w:rsidRDefault="00634DF6">
            <w:pPr>
              <w:widowControl/>
              <w:autoSpaceDE/>
              <w:autoSpaceDN/>
              <w:rPr>
                <w:rFonts w:asciiTheme="minorHAnsi" w:eastAsia="Calibri" w:hAnsiTheme="minorHAnsi" w:cstheme="minorHAnsi"/>
              </w:rPr>
            </w:pPr>
            <w:r w:rsidRPr="003659BC">
              <w:rPr>
                <w:rFonts w:asciiTheme="minorHAnsi" w:eastAsia="Calibri" w:hAnsiTheme="minorHAnsi" w:cstheme="minorHAnsi"/>
              </w:rPr>
              <w:t>7a.5</w:t>
            </w:r>
          </w:p>
        </w:tc>
        <w:tc>
          <w:tcPr>
            <w:tcW w:w="6915" w:type="dxa"/>
          </w:tcPr>
          <w:p w14:paraId="6063C4DB" w14:textId="24E0BBA1" w:rsidR="00313697" w:rsidRPr="00313697" w:rsidRDefault="00FD0BB6">
            <w:pPr>
              <w:widowControl/>
              <w:autoSpaceDE/>
              <w:autoSpaceDN/>
              <w:rPr>
                <w:rFonts w:asciiTheme="minorHAnsi" w:hAnsiTheme="minorHAnsi" w:cstheme="minorHAnsi"/>
              </w:rPr>
            </w:pPr>
            <w:r w:rsidRPr="004519F5">
              <w:rPr>
                <w:rFonts w:asciiTheme="minorHAnsi" w:hAnsiTheme="minorHAnsi" w:cstheme="minorHAnsi"/>
              </w:rPr>
              <w:t xml:space="preserve">De organisatie geeft invulling aan de vijf functies (conform artikel 5) en de zes activiteiten (conform artikel 8) uit de </w:t>
            </w:r>
            <w:proofErr w:type="spellStart"/>
            <w:r w:rsidRPr="004519F5">
              <w:rPr>
                <w:rFonts w:asciiTheme="minorHAnsi" w:hAnsiTheme="minorHAnsi" w:cstheme="minorHAnsi"/>
              </w:rPr>
              <w:t>Wsob</w:t>
            </w:r>
            <w:proofErr w:type="spellEnd"/>
            <w:r w:rsidRPr="004519F5">
              <w:rPr>
                <w:rFonts w:asciiTheme="minorHAnsi" w:hAnsiTheme="minorHAnsi" w:cstheme="minorHAnsi"/>
              </w:rPr>
              <w:t xml:space="preserve">, alsmede – in het geval van </w:t>
            </w:r>
            <w:proofErr w:type="spellStart"/>
            <w:r w:rsidRPr="004519F5">
              <w:rPr>
                <w:rFonts w:asciiTheme="minorHAnsi" w:hAnsiTheme="minorHAnsi" w:cstheme="minorHAnsi"/>
              </w:rPr>
              <w:t>POI’s</w:t>
            </w:r>
            <w:proofErr w:type="spellEnd"/>
            <w:r w:rsidRPr="004519F5">
              <w:rPr>
                <w:rFonts w:asciiTheme="minorHAnsi" w:hAnsiTheme="minorHAnsi" w:cstheme="minorHAnsi"/>
              </w:rPr>
              <w:t xml:space="preserve"> – aan de specifieke functies die vanuit de </w:t>
            </w:r>
            <w:proofErr w:type="spellStart"/>
            <w:r w:rsidRPr="004519F5">
              <w:rPr>
                <w:rFonts w:asciiTheme="minorHAnsi" w:hAnsiTheme="minorHAnsi" w:cstheme="minorHAnsi"/>
              </w:rPr>
              <w:t>Wsob</w:t>
            </w:r>
            <w:proofErr w:type="spellEnd"/>
            <w:r w:rsidRPr="004519F5">
              <w:rPr>
                <w:rFonts w:asciiTheme="minorHAnsi" w:hAnsiTheme="minorHAnsi" w:cstheme="minorHAnsi"/>
              </w:rPr>
              <w:t xml:space="preserve"> gesteld worden.</w:t>
            </w:r>
          </w:p>
          <w:p w14:paraId="2211FAF4" w14:textId="6F5A0E89" w:rsidR="00666F55" w:rsidRPr="003659BC" w:rsidRDefault="00666F55" w:rsidP="00313697">
            <w:pPr>
              <w:widowControl/>
              <w:autoSpaceDE/>
              <w:autoSpaceDN/>
              <w:rPr>
                <w:rFonts w:asciiTheme="minorHAnsi" w:eastAsia="Calibri" w:hAnsiTheme="minorHAnsi" w:cstheme="minorHAnsi"/>
              </w:rPr>
            </w:pPr>
          </w:p>
        </w:tc>
        <w:tc>
          <w:tcPr>
            <w:tcW w:w="1452" w:type="dxa"/>
          </w:tcPr>
          <w:p w14:paraId="26D52614" w14:textId="5B9BDE62" w:rsidR="00634DF6" w:rsidRPr="003659BC" w:rsidRDefault="00634DF6" w:rsidP="00D13745">
            <w:pPr>
              <w:widowControl/>
              <w:autoSpaceDE/>
              <w:autoSpaceDN/>
              <w:jc w:val="right"/>
              <w:rPr>
                <w:rFonts w:asciiTheme="minorHAnsi" w:eastAsia="Calibri" w:hAnsiTheme="minorHAnsi" w:cstheme="minorHAnsi"/>
              </w:rPr>
            </w:pPr>
          </w:p>
        </w:tc>
      </w:tr>
      <w:tr w:rsidR="00313697" w:rsidRPr="003659BC" w14:paraId="65923633" w14:textId="77777777" w:rsidTr="00313697">
        <w:trPr>
          <w:gridAfter w:val="1"/>
          <w:wAfter w:w="1450" w:type="dxa"/>
        </w:trPr>
        <w:tc>
          <w:tcPr>
            <w:tcW w:w="9072" w:type="dxa"/>
            <w:gridSpan w:val="3"/>
          </w:tcPr>
          <w:p w14:paraId="2F262625" w14:textId="539B1CF2" w:rsidR="00313697" w:rsidRDefault="00313697" w:rsidP="00313697">
            <w:pPr>
              <w:widowControl/>
              <w:autoSpaceDE/>
              <w:autoSpaceDN/>
              <w:rPr>
                <w:rFonts w:asciiTheme="minorHAnsi" w:eastAsia="Calibri" w:hAnsiTheme="minorHAnsi" w:cstheme="minorHAnsi"/>
              </w:rPr>
            </w:pPr>
            <w:r w:rsidRPr="003659BC">
              <w:rPr>
                <w:rFonts w:ascii="Calibri" w:eastAsia="Calibri" w:hAnsi="Calibri" w:cs="Times New Roman"/>
                <w:b/>
                <w:bCs/>
                <w:color w:val="519093"/>
              </w:rPr>
              <w:t xml:space="preserve">Eventuele toelichting </w:t>
            </w:r>
            <w:r w:rsidR="00CC1E26">
              <w:rPr>
                <w:rFonts w:ascii="Calibri" w:eastAsia="Calibri" w:hAnsi="Calibri" w:cs="Times New Roman"/>
                <w:b/>
                <w:bCs/>
                <w:color w:val="519093"/>
              </w:rPr>
              <w:t>organisatie</w:t>
            </w:r>
            <w:r>
              <w:rPr>
                <w:rFonts w:ascii="Calibri" w:eastAsia="Calibri" w:hAnsi="Calibri" w:cs="Times New Roman"/>
                <w:b/>
                <w:bCs/>
                <w:color w:val="519093"/>
              </w:rPr>
              <w:t xml:space="preserve"> </w:t>
            </w:r>
            <w:r w:rsidRPr="003659BC">
              <w:rPr>
                <w:rFonts w:ascii="Calibri" w:eastAsia="Calibri" w:hAnsi="Calibri" w:cs="Times New Roman"/>
                <w:b/>
                <w:bCs/>
                <w:color w:val="519093"/>
              </w:rPr>
              <w:t xml:space="preserve">norm </w:t>
            </w:r>
            <w:r>
              <w:rPr>
                <w:rFonts w:ascii="Calibri" w:eastAsia="Calibri" w:hAnsi="Calibri" w:cs="Times New Roman"/>
                <w:b/>
                <w:bCs/>
                <w:color w:val="519093"/>
              </w:rPr>
              <w:t>7</w:t>
            </w:r>
            <w:r w:rsidRPr="003659BC">
              <w:rPr>
                <w:rFonts w:ascii="Calibri" w:eastAsia="Calibri" w:hAnsi="Calibri" w:cs="Times New Roman"/>
                <w:b/>
                <w:bCs/>
                <w:color w:val="519093"/>
              </w:rPr>
              <w:t>a</w:t>
            </w:r>
          </w:p>
        </w:tc>
      </w:tr>
      <w:tr w:rsidR="00313697" w:rsidRPr="003659BC" w14:paraId="2A9728AF" w14:textId="77777777" w:rsidTr="00313697">
        <w:trPr>
          <w:gridAfter w:val="1"/>
          <w:wAfter w:w="1450" w:type="dxa"/>
        </w:trPr>
        <w:tc>
          <w:tcPr>
            <w:tcW w:w="9072" w:type="dxa"/>
            <w:gridSpan w:val="3"/>
          </w:tcPr>
          <w:p w14:paraId="6AFDEDC2" w14:textId="37F958B6" w:rsidR="00313697" w:rsidRPr="00313697" w:rsidRDefault="00F86B3A" w:rsidP="00313697">
            <w:pPr>
              <w:widowControl/>
              <w:autoSpaceDE/>
              <w:autoSpaceDN/>
              <w:rPr>
                <w:rFonts w:ascii="Calibri" w:eastAsia="Calibri" w:hAnsi="Calibri" w:cs="Times New Roman"/>
                <w:color w:val="519093"/>
              </w:rPr>
            </w:pPr>
            <w:r>
              <w:rPr>
                <w:rFonts w:ascii="Calibri" w:eastAsia="Calibri" w:hAnsi="Calibri" w:cs="Times New Roman"/>
              </w:rPr>
              <w:fldChar w:fldCharType="begin"/>
            </w:r>
            <w:r>
              <w:rPr>
                <w:rFonts w:ascii="Calibri" w:eastAsia="Calibri" w:hAnsi="Calibri" w:cs="Times New Roman"/>
              </w:rPr>
              <w:instrText xml:space="preserve"> MERGEFIELD  iTask_3469  \* MERGEFORMAT </w:instrText>
            </w:r>
            <w:r>
              <w:rPr>
                <w:rFonts w:ascii="Calibri" w:eastAsia="Calibri" w:hAnsi="Calibri" w:cs="Times New Roman"/>
              </w:rPr>
              <w:fldChar w:fldCharType="separate"/>
            </w:r>
            <w:r>
              <w:rPr>
                <w:rFonts w:ascii="Calibri" w:eastAsia="Calibri" w:hAnsi="Calibri" w:cs="Times New Roman"/>
                <w:noProof/>
              </w:rPr>
              <w:t>«iTask_3469»</w:t>
            </w:r>
            <w:r>
              <w:rPr>
                <w:rFonts w:ascii="Calibri" w:eastAsia="Calibri" w:hAnsi="Calibri" w:cs="Times New Roman"/>
              </w:rPr>
              <w:fldChar w:fldCharType="end"/>
            </w:r>
          </w:p>
        </w:tc>
      </w:tr>
      <w:tr w:rsidR="00313697" w:rsidRPr="003659BC" w14:paraId="571F4A32" w14:textId="77777777" w:rsidTr="00313697">
        <w:trPr>
          <w:gridAfter w:val="1"/>
          <w:wAfter w:w="1450" w:type="dxa"/>
        </w:trPr>
        <w:tc>
          <w:tcPr>
            <w:tcW w:w="705" w:type="dxa"/>
          </w:tcPr>
          <w:p w14:paraId="5924BEE5" w14:textId="77777777" w:rsidR="00313697" w:rsidRPr="003659BC" w:rsidRDefault="00313697">
            <w:pPr>
              <w:widowControl/>
              <w:autoSpaceDE/>
              <w:autoSpaceDN/>
              <w:rPr>
                <w:rFonts w:asciiTheme="minorHAnsi" w:eastAsia="Calibri" w:hAnsiTheme="minorHAnsi" w:cstheme="minorHAnsi"/>
              </w:rPr>
            </w:pPr>
          </w:p>
        </w:tc>
        <w:tc>
          <w:tcPr>
            <w:tcW w:w="6915" w:type="dxa"/>
          </w:tcPr>
          <w:p w14:paraId="2399A2BD" w14:textId="77777777" w:rsidR="00313697" w:rsidRDefault="00313697" w:rsidP="00313697">
            <w:pPr>
              <w:widowControl/>
              <w:autoSpaceDE/>
              <w:autoSpaceDN/>
              <w:rPr>
                <w:rFonts w:asciiTheme="minorHAnsi" w:eastAsia="Calibri" w:hAnsiTheme="minorHAnsi" w:cstheme="minorHAnsi"/>
                <w:b/>
                <w:bCs/>
                <w:color w:val="519093"/>
              </w:rPr>
            </w:pPr>
          </w:p>
          <w:p w14:paraId="71BC458F" w14:textId="644D9033" w:rsidR="00313697" w:rsidRPr="004519F5" w:rsidRDefault="00313697" w:rsidP="00313697">
            <w:pPr>
              <w:widowControl/>
              <w:autoSpaceDE/>
              <w:autoSpaceDN/>
              <w:rPr>
                <w:rFonts w:asciiTheme="minorHAnsi" w:hAnsiTheme="minorHAnsi" w:cstheme="minorHAnsi"/>
              </w:rPr>
            </w:pPr>
            <w:r w:rsidRPr="004519F5">
              <w:rPr>
                <w:rFonts w:asciiTheme="minorHAnsi" w:eastAsia="Calibri" w:hAnsiTheme="minorHAnsi" w:cstheme="minorHAnsi"/>
                <w:b/>
                <w:bCs/>
                <w:color w:val="519093"/>
              </w:rPr>
              <w:t>Specifiek voor taalhuizen</w:t>
            </w:r>
          </w:p>
        </w:tc>
        <w:tc>
          <w:tcPr>
            <w:tcW w:w="1452" w:type="dxa"/>
          </w:tcPr>
          <w:p w14:paraId="5EC56E24" w14:textId="77777777" w:rsidR="00313697" w:rsidRDefault="00313697" w:rsidP="00D13745">
            <w:pPr>
              <w:widowControl/>
              <w:autoSpaceDE/>
              <w:autoSpaceDN/>
              <w:jc w:val="right"/>
              <w:rPr>
                <w:rFonts w:asciiTheme="minorHAnsi" w:eastAsia="Calibri" w:hAnsiTheme="minorHAnsi" w:cstheme="minorHAnsi"/>
              </w:rPr>
            </w:pPr>
          </w:p>
        </w:tc>
      </w:tr>
      <w:tr w:rsidR="007D0C7C" w:rsidRPr="003659BC" w14:paraId="263ED8D8" w14:textId="77777777" w:rsidTr="00313697">
        <w:trPr>
          <w:gridAfter w:val="1"/>
          <w:wAfter w:w="1450" w:type="dxa"/>
        </w:trPr>
        <w:tc>
          <w:tcPr>
            <w:tcW w:w="705" w:type="dxa"/>
          </w:tcPr>
          <w:p w14:paraId="616F896A" w14:textId="3B102573" w:rsidR="007D0C7C" w:rsidRPr="003659BC" w:rsidRDefault="007D0C7C">
            <w:pPr>
              <w:widowControl/>
              <w:autoSpaceDE/>
              <w:autoSpaceDN/>
              <w:rPr>
                <w:rFonts w:asciiTheme="minorHAnsi" w:eastAsia="Calibri" w:hAnsiTheme="minorHAnsi" w:cstheme="minorHAnsi"/>
              </w:rPr>
            </w:pPr>
            <w:r w:rsidRPr="003659BC">
              <w:rPr>
                <w:rFonts w:asciiTheme="minorHAnsi" w:eastAsia="Calibri" w:hAnsiTheme="minorHAnsi" w:cstheme="minorHAnsi"/>
              </w:rPr>
              <w:t>7a.</w:t>
            </w:r>
            <w:r w:rsidR="006E49CE">
              <w:rPr>
                <w:rFonts w:asciiTheme="minorHAnsi" w:eastAsia="Calibri" w:hAnsiTheme="minorHAnsi" w:cstheme="minorHAnsi"/>
              </w:rPr>
              <w:t>6</w:t>
            </w:r>
          </w:p>
        </w:tc>
        <w:tc>
          <w:tcPr>
            <w:tcW w:w="6915" w:type="dxa"/>
          </w:tcPr>
          <w:p w14:paraId="29540504" w14:textId="77777777" w:rsidR="001F5A06" w:rsidRPr="004519F5" w:rsidRDefault="001F5A06" w:rsidP="001F5A06">
            <w:pPr>
              <w:widowControl/>
              <w:autoSpaceDE/>
              <w:autoSpaceDN/>
              <w:spacing w:line="280" w:lineRule="atLeast"/>
              <w:contextualSpacing/>
              <w:rPr>
                <w:rFonts w:asciiTheme="minorHAnsi" w:hAnsiTheme="minorHAnsi" w:cstheme="minorHAnsi"/>
              </w:rPr>
            </w:pPr>
            <w:r w:rsidRPr="004519F5">
              <w:rPr>
                <w:rFonts w:asciiTheme="minorHAnsi" w:hAnsiTheme="minorHAnsi" w:cstheme="minorHAnsi"/>
              </w:rPr>
              <w:t xml:space="preserve">Als onderdeel van de gedocumenteerde aanpak maakt de organisatie taalhuismedewerkers, taalhuisvrijwilligers en (kern)partners van het </w:t>
            </w:r>
            <w:proofErr w:type="spellStart"/>
            <w:r w:rsidRPr="004519F5">
              <w:rPr>
                <w:rFonts w:asciiTheme="minorHAnsi" w:hAnsiTheme="minorHAnsi" w:cstheme="minorHAnsi"/>
              </w:rPr>
              <w:t>taalhuis</w:t>
            </w:r>
            <w:proofErr w:type="spellEnd"/>
            <w:r w:rsidRPr="004519F5">
              <w:rPr>
                <w:rFonts w:asciiTheme="minorHAnsi" w:hAnsiTheme="minorHAnsi" w:cstheme="minorHAnsi"/>
              </w:rPr>
              <w:t xml:space="preserve"> bewust van de relevante aspecten van (privacy)wetgeving en hoe zij daarmee moeten omgaan.</w:t>
            </w:r>
          </w:p>
          <w:p w14:paraId="0EF7931C" w14:textId="1BCD2D6A" w:rsidR="007D0C7C" w:rsidRPr="007D0C7C" w:rsidRDefault="007D0C7C">
            <w:pPr>
              <w:widowControl/>
              <w:autoSpaceDE/>
              <w:autoSpaceDN/>
              <w:rPr>
                <w:rFonts w:asciiTheme="minorHAnsi" w:hAnsiTheme="minorHAnsi" w:cstheme="minorHAnsi"/>
              </w:rPr>
            </w:pPr>
          </w:p>
        </w:tc>
        <w:tc>
          <w:tcPr>
            <w:tcW w:w="1452" w:type="dxa"/>
          </w:tcPr>
          <w:p w14:paraId="4AD3465A" w14:textId="384CDFEF" w:rsidR="007D0C7C" w:rsidRPr="003659BC" w:rsidRDefault="007D0C7C">
            <w:pPr>
              <w:widowControl/>
              <w:autoSpaceDE/>
              <w:autoSpaceDN/>
              <w:jc w:val="right"/>
              <w:rPr>
                <w:rFonts w:asciiTheme="minorHAnsi" w:eastAsia="Calibri" w:hAnsiTheme="minorHAnsi" w:cstheme="minorHAnsi"/>
              </w:rPr>
            </w:pPr>
          </w:p>
        </w:tc>
      </w:tr>
      <w:tr w:rsidR="00A477B0" w:rsidRPr="003659BC" w14:paraId="6CE440A6" w14:textId="77777777" w:rsidTr="00313697">
        <w:trPr>
          <w:gridAfter w:val="1"/>
          <w:wAfter w:w="1450" w:type="dxa"/>
        </w:trPr>
        <w:tc>
          <w:tcPr>
            <w:tcW w:w="9072" w:type="dxa"/>
            <w:gridSpan w:val="3"/>
            <w:shd w:val="clear" w:color="auto" w:fill="FFFFFF" w:themeFill="background1"/>
          </w:tcPr>
          <w:p w14:paraId="125BF575" w14:textId="62FED093" w:rsidR="00A477B0" w:rsidRPr="003659BC" w:rsidRDefault="00A477B0">
            <w:pPr>
              <w:widowControl/>
              <w:autoSpaceDE/>
              <w:autoSpaceDN/>
              <w:rPr>
                <w:rFonts w:ascii="Calibri" w:eastAsia="Calibri" w:hAnsi="Calibri" w:cs="Times New Roman"/>
                <w:color w:val="519093"/>
              </w:rPr>
            </w:pPr>
            <w:r w:rsidRPr="003659BC">
              <w:rPr>
                <w:rFonts w:asciiTheme="minorHAnsi" w:eastAsia="Calibri" w:hAnsiTheme="minorHAnsi" w:cstheme="minorHAnsi"/>
              </w:rPr>
              <w:br w:type="page"/>
            </w:r>
            <w:r w:rsidRPr="003659BC">
              <w:rPr>
                <w:rFonts w:ascii="Calibri" w:eastAsia="Calibri" w:hAnsi="Calibri" w:cs="Times New Roman"/>
                <w:b/>
                <w:bCs/>
                <w:color w:val="519093"/>
              </w:rPr>
              <w:t xml:space="preserve">Eventuele toelichting </w:t>
            </w:r>
            <w:proofErr w:type="spellStart"/>
            <w:r w:rsidR="00E41C9F">
              <w:rPr>
                <w:rFonts w:ascii="Calibri" w:eastAsia="Calibri" w:hAnsi="Calibri" w:cs="Times New Roman"/>
                <w:b/>
                <w:bCs/>
                <w:color w:val="519093"/>
              </w:rPr>
              <w:t>taalhuis</w:t>
            </w:r>
            <w:proofErr w:type="spellEnd"/>
            <w:r w:rsidR="00E41C9F">
              <w:rPr>
                <w:rFonts w:ascii="Calibri" w:eastAsia="Calibri" w:hAnsi="Calibri" w:cs="Times New Roman"/>
                <w:b/>
                <w:bCs/>
                <w:color w:val="519093"/>
              </w:rPr>
              <w:t xml:space="preserve"> </w:t>
            </w:r>
            <w:r w:rsidRPr="003659BC">
              <w:rPr>
                <w:rFonts w:ascii="Calibri" w:eastAsia="Calibri" w:hAnsi="Calibri" w:cs="Times New Roman"/>
                <w:b/>
                <w:bCs/>
                <w:color w:val="519093"/>
              </w:rPr>
              <w:t xml:space="preserve">norm </w:t>
            </w:r>
            <w:r>
              <w:rPr>
                <w:rFonts w:ascii="Calibri" w:eastAsia="Calibri" w:hAnsi="Calibri" w:cs="Times New Roman"/>
                <w:b/>
                <w:bCs/>
                <w:color w:val="519093"/>
              </w:rPr>
              <w:t>7</w:t>
            </w:r>
            <w:r w:rsidRPr="003659BC">
              <w:rPr>
                <w:rFonts w:ascii="Calibri" w:eastAsia="Calibri" w:hAnsi="Calibri" w:cs="Times New Roman"/>
                <w:b/>
                <w:bCs/>
                <w:color w:val="519093"/>
              </w:rPr>
              <w:t>a</w:t>
            </w:r>
          </w:p>
        </w:tc>
      </w:tr>
      <w:tr w:rsidR="00A477B0" w:rsidRPr="003659BC" w14:paraId="3322B797" w14:textId="77777777" w:rsidTr="00313697">
        <w:trPr>
          <w:gridAfter w:val="1"/>
          <w:wAfter w:w="1450" w:type="dxa"/>
        </w:trPr>
        <w:tc>
          <w:tcPr>
            <w:tcW w:w="9072" w:type="dxa"/>
            <w:gridSpan w:val="3"/>
          </w:tcPr>
          <w:p w14:paraId="6658E24A" w14:textId="7837B41B" w:rsidR="0069348F" w:rsidRDefault="0069348F" w:rsidP="002B46EC">
            <w:pPr>
              <w:widowControl/>
              <w:autoSpaceDE/>
              <w:autoSpaceDN/>
              <w:rPr>
                <w:rFonts w:asciiTheme="minorHAnsi" w:eastAsia="Calibri" w:hAnsiTheme="minorHAnsi" w:cstheme="minorHAnsi"/>
              </w:rPr>
            </w:pPr>
          </w:p>
          <w:p w14:paraId="6EC5BE4E" w14:textId="68F099AC" w:rsidR="000B68F1" w:rsidRPr="001B196D" w:rsidRDefault="000B68F1" w:rsidP="002B46EC">
            <w:pPr>
              <w:widowControl/>
              <w:autoSpaceDE/>
              <w:autoSpaceDN/>
              <w:rPr>
                <w:rFonts w:asciiTheme="minorHAnsi" w:eastAsia="Calibri" w:hAnsiTheme="minorHAnsi" w:cstheme="minorHAnsi"/>
              </w:rPr>
            </w:pPr>
          </w:p>
        </w:tc>
      </w:tr>
      <w:tr w:rsidR="00266A62" w:rsidRPr="003659BC" w14:paraId="7AAE176D" w14:textId="77777777" w:rsidTr="004224DB">
        <w:trPr>
          <w:gridAfter w:val="1"/>
          <w:wAfter w:w="1450" w:type="dxa"/>
        </w:trPr>
        <w:tc>
          <w:tcPr>
            <w:tcW w:w="9072" w:type="dxa"/>
            <w:gridSpan w:val="3"/>
            <w:shd w:val="clear" w:color="auto" w:fill="FFFFFF" w:themeFill="background1"/>
          </w:tcPr>
          <w:p w14:paraId="45A458C7" w14:textId="73CABB0D" w:rsidR="00266A62" w:rsidRPr="003659BC" w:rsidRDefault="00266A62">
            <w:pPr>
              <w:widowControl/>
              <w:autoSpaceDE/>
              <w:autoSpaceDN/>
              <w:rPr>
                <w:rFonts w:asciiTheme="minorHAnsi" w:eastAsia="Yu Gothic Light" w:hAnsiTheme="minorHAnsi" w:cstheme="minorHAnsi"/>
                <w:b/>
                <w:bCs/>
                <w:color w:val="519093"/>
              </w:rPr>
            </w:pPr>
            <w:r w:rsidRPr="003659BC">
              <w:rPr>
                <w:rFonts w:asciiTheme="minorHAnsi" w:eastAsia="Yu Gothic Light" w:hAnsiTheme="minorHAnsi" w:cstheme="minorHAnsi"/>
                <w:b/>
                <w:bCs/>
                <w:color w:val="519093"/>
              </w:rPr>
              <w:t>Norm 7b</w:t>
            </w:r>
            <w:r w:rsidRPr="003659BC">
              <w:rPr>
                <w:rFonts w:asciiTheme="minorHAnsi" w:eastAsia="Yu Gothic Light" w:hAnsiTheme="minorHAnsi" w:cstheme="minorHAnsi"/>
                <w:b/>
                <w:bCs/>
                <w:color w:val="519093"/>
                <w:sz w:val="18"/>
                <w:szCs w:val="18"/>
              </w:rPr>
              <w:t xml:space="preserve"> </w:t>
            </w:r>
            <w:r w:rsidRPr="003659BC">
              <w:rPr>
                <w:rFonts w:asciiTheme="minorHAnsi" w:eastAsia="Yu Gothic Light" w:hAnsiTheme="minorHAnsi" w:cstheme="minorHAnsi"/>
                <w:b/>
                <w:bCs/>
                <w:color w:val="78CDD1"/>
              </w:rPr>
              <w:t>|</w:t>
            </w:r>
            <w:r w:rsidR="00013267">
              <w:rPr>
                <w:rFonts w:asciiTheme="minorHAnsi" w:eastAsia="Yu Gothic Light" w:hAnsiTheme="minorHAnsi" w:cstheme="minorHAnsi"/>
                <w:b/>
                <w:bCs/>
                <w:color w:val="519093"/>
              </w:rPr>
              <w:t>O</w:t>
            </w:r>
            <w:r w:rsidRPr="003659BC">
              <w:rPr>
                <w:rFonts w:asciiTheme="minorHAnsi" w:eastAsia="Yu Gothic Light" w:hAnsiTheme="minorHAnsi" w:cstheme="minorHAnsi"/>
                <w:b/>
                <w:bCs/>
                <w:color w:val="519093"/>
              </w:rPr>
              <w:t>nderbouwing</w:t>
            </w:r>
          </w:p>
          <w:p w14:paraId="4CEEA7F4" w14:textId="77777777" w:rsidR="00266A62" w:rsidRPr="003659BC" w:rsidRDefault="00266A62">
            <w:pPr>
              <w:widowControl/>
              <w:autoSpaceDE/>
              <w:autoSpaceDN/>
              <w:rPr>
                <w:rFonts w:asciiTheme="minorHAnsi" w:eastAsia="Calibri" w:hAnsiTheme="minorHAnsi" w:cstheme="minorHAnsi"/>
                <w:color w:val="519093"/>
              </w:rPr>
            </w:pPr>
          </w:p>
        </w:tc>
      </w:tr>
      <w:tr w:rsidR="00266A62" w:rsidRPr="003659BC" w14:paraId="7748F771" w14:textId="77777777" w:rsidTr="004224DB">
        <w:trPr>
          <w:gridAfter w:val="1"/>
          <w:wAfter w:w="1450" w:type="dxa"/>
        </w:trPr>
        <w:tc>
          <w:tcPr>
            <w:tcW w:w="705" w:type="dxa"/>
          </w:tcPr>
          <w:p w14:paraId="03C59DFF" w14:textId="6F7B3757" w:rsidR="00266A62" w:rsidRPr="003659BC" w:rsidRDefault="00266A62">
            <w:pPr>
              <w:widowControl/>
              <w:autoSpaceDE/>
              <w:autoSpaceDN/>
              <w:rPr>
                <w:rFonts w:asciiTheme="minorHAnsi" w:hAnsiTheme="minorHAnsi" w:cstheme="minorHAnsi"/>
              </w:rPr>
            </w:pPr>
            <w:r w:rsidRPr="003659BC">
              <w:rPr>
                <w:rFonts w:asciiTheme="minorHAnsi" w:hAnsiTheme="minorHAnsi" w:cstheme="minorHAnsi"/>
              </w:rPr>
              <w:t>7b.1</w:t>
            </w:r>
          </w:p>
        </w:tc>
        <w:tc>
          <w:tcPr>
            <w:tcW w:w="6915" w:type="dxa"/>
          </w:tcPr>
          <w:p w14:paraId="19D07C4B" w14:textId="77777777" w:rsidR="00AE172B" w:rsidRDefault="00154880">
            <w:pPr>
              <w:widowControl/>
              <w:autoSpaceDE/>
              <w:autoSpaceDN/>
              <w:rPr>
                <w:rFonts w:asciiTheme="minorHAnsi" w:hAnsiTheme="minorHAnsi" w:cstheme="minorHAnsi"/>
              </w:rPr>
            </w:pPr>
            <w:r w:rsidRPr="004519F5">
              <w:rPr>
                <w:rFonts w:asciiTheme="minorHAnsi" w:hAnsiTheme="minorHAnsi" w:cstheme="minorHAnsi"/>
              </w:rPr>
              <w:t xml:space="preserve">De organisatie heeft compliance als zelfstandig beleidsvraagstuk belegd en vertaald naar een </w:t>
            </w:r>
            <w:proofErr w:type="spellStart"/>
            <w:r w:rsidRPr="004519F5">
              <w:rPr>
                <w:rFonts w:asciiTheme="minorHAnsi" w:hAnsiTheme="minorHAnsi" w:cstheme="minorHAnsi"/>
              </w:rPr>
              <w:t>organisatiebrede</w:t>
            </w:r>
            <w:proofErr w:type="spellEnd"/>
            <w:r w:rsidRPr="004519F5">
              <w:rPr>
                <w:rFonts w:asciiTheme="minorHAnsi" w:hAnsiTheme="minorHAnsi" w:cstheme="minorHAnsi"/>
              </w:rPr>
              <w:t xml:space="preserve"> aanpak.</w:t>
            </w:r>
            <w:r>
              <w:rPr>
                <w:rFonts w:asciiTheme="minorHAnsi" w:hAnsiTheme="minorHAnsi" w:cstheme="minorHAnsi"/>
              </w:rPr>
              <w:t xml:space="preserve"> Met </w:t>
            </w:r>
            <w:proofErr w:type="spellStart"/>
            <w:r>
              <w:rPr>
                <w:rFonts w:asciiTheme="minorHAnsi" w:hAnsiTheme="minorHAnsi" w:cstheme="minorHAnsi"/>
              </w:rPr>
              <w:t>organisatiebreed</w:t>
            </w:r>
            <w:proofErr w:type="spellEnd"/>
            <w:r>
              <w:rPr>
                <w:rFonts w:asciiTheme="minorHAnsi" w:hAnsiTheme="minorHAnsi" w:cstheme="minorHAnsi"/>
              </w:rPr>
              <w:t xml:space="preserve"> wordt bedoeld dat </w:t>
            </w:r>
            <w:r w:rsidRPr="00AE172B">
              <w:rPr>
                <w:rFonts w:asciiTheme="minorHAnsi" w:hAnsiTheme="minorHAnsi" w:cstheme="minorHAnsi"/>
              </w:rPr>
              <w:t>compliance betrekking heeft op alle onderdelen van de organisatie en niet beperkt is tot bijv. alleen directie en Raad van Toezicht c.q. bestuur.</w:t>
            </w:r>
          </w:p>
          <w:p w14:paraId="0A7CE447" w14:textId="55C534A6" w:rsidR="00154880" w:rsidRPr="003659BC" w:rsidRDefault="00154880">
            <w:pPr>
              <w:widowControl/>
              <w:autoSpaceDE/>
              <w:autoSpaceDN/>
              <w:rPr>
                <w:rFonts w:asciiTheme="minorHAnsi" w:hAnsiTheme="minorHAnsi" w:cstheme="minorHAnsi"/>
              </w:rPr>
            </w:pPr>
          </w:p>
        </w:tc>
        <w:tc>
          <w:tcPr>
            <w:tcW w:w="1452" w:type="dxa"/>
          </w:tcPr>
          <w:p w14:paraId="744E34B5" w14:textId="5B66AAC2" w:rsidR="00266A62" w:rsidRPr="003659BC" w:rsidRDefault="00266A62">
            <w:pPr>
              <w:widowControl/>
              <w:autoSpaceDE/>
              <w:autoSpaceDN/>
              <w:rPr>
                <w:rFonts w:asciiTheme="minorHAnsi" w:eastAsia="Calibri" w:hAnsiTheme="minorHAnsi" w:cstheme="minorHAnsi"/>
              </w:rPr>
            </w:pPr>
          </w:p>
        </w:tc>
      </w:tr>
      <w:tr w:rsidR="00154880" w:rsidRPr="003659BC" w14:paraId="18F935A7" w14:textId="77777777" w:rsidTr="004224DB">
        <w:trPr>
          <w:gridAfter w:val="1"/>
          <w:wAfter w:w="1450" w:type="dxa"/>
          <w:trHeight w:val="449"/>
        </w:trPr>
        <w:tc>
          <w:tcPr>
            <w:tcW w:w="705" w:type="dxa"/>
          </w:tcPr>
          <w:p w14:paraId="45499546" w14:textId="77777777" w:rsidR="00154880" w:rsidRPr="003659BC" w:rsidRDefault="00154880" w:rsidP="00154880">
            <w:pPr>
              <w:widowControl/>
              <w:autoSpaceDE/>
              <w:autoSpaceDN/>
              <w:rPr>
                <w:rFonts w:asciiTheme="minorHAnsi" w:eastAsia="Calibri" w:hAnsiTheme="minorHAnsi" w:cstheme="minorHAnsi"/>
              </w:rPr>
            </w:pPr>
          </w:p>
        </w:tc>
        <w:tc>
          <w:tcPr>
            <w:tcW w:w="8367" w:type="dxa"/>
            <w:gridSpan w:val="2"/>
          </w:tcPr>
          <w:p w14:paraId="7EDAD69D" w14:textId="77777777" w:rsidR="00154880" w:rsidRPr="00C33B8A" w:rsidRDefault="00154880" w:rsidP="00154880">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580A5ED0" w14:textId="0C055950" w:rsidR="000568F8" w:rsidRDefault="000568F8" w:rsidP="00154880">
            <w:pPr>
              <w:widowControl/>
              <w:autoSpaceDE/>
              <w:autoSpaceDN/>
              <w:rPr>
                <w:rFonts w:asciiTheme="minorHAnsi" w:eastAsia="Calibri" w:hAnsiTheme="minorHAnsi" w:cstheme="minorHAnsi"/>
              </w:rPr>
            </w:pPr>
          </w:p>
          <w:p w14:paraId="700207FC" w14:textId="61F571CB" w:rsidR="00934E23" w:rsidRPr="003659BC" w:rsidRDefault="00934E23" w:rsidP="00154880">
            <w:pPr>
              <w:widowControl/>
              <w:autoSpaceDE/>
              <w:autoSpaceDN/>
              <w:rPr>
                <w:rFonts w:asciiTheme="minorHAnsi" w:eastAsia="Calibri" w:hAnsiTheme="minorHAnsi" w:cstheme="minorHAnsi"/>
              </w:rPr>
            </w:pPr>
          </w:p>
        </w:tc>
      </w:tr>
      <w:tr w:rsidR="00154880" w:rsidRPr="003659BC" w14:paraId="7581DB9F" w14:textId="77777777" w:rsidTr="004224DB">
        <w:trPr>
          <w:gridAfter w:val="1"/>
          <w:wAfter w:w="1450" w:type="dxa"/>
        </w:trPr>
        <w:tc>
          <w:tcPr>
            <w:tcW w:w="705" w:type="dxa"/>
          </w:tcPr>
          <w:p w14:paraId="3E5564B2" w14:textId="77777777" w:rsidR="00154880" w:rsidRPr="003659BC" w:rsidRDefault="00154880" w:rsidP="00154880">
            <w:pPr>
              <w:widowControl/>
              <w:autoSpaceDE/>
              <w:autoSpaceDN/>
              <w:rPr>
                <w:rFonts w:asciiTheme="minorHAnsi" w:eastAsia="Calibri" w:hAnsiTheme="minorHAnsi" w:cstheme="minorHAnsi"/>
              </w:rPr>
            </w:pPr>
          </w:p>
        </w:tc>
        <w:tc>
          <w:tcPr>
            <w:tcW w:w="6915" w:type="dxa"/>
          </w:tcPr>
          <w:p w14:paraId="38181CC4" w14:textId="77777777" w:rsidR="00154880" w:rsidRPr="00C33B8A" w:rsidRDefault="00154880" w:rsidP="00154880">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2E18C09D" w14:textId="443FFBF3" w:rsidR="00154880" w:rsidRDefault="00154880" w:rsidP="00154880">
            <w:pPr>
              <w:widowControl/>
              <w:autoSpaceDE/>
              <w:autoSpaceDN/>
              <w:rPr>
                <w:rFonts w:asciiTheme="minorHAnsi" w:eastAsiaTheme="minorHAnsi" w:hAnsiTheme="minorHAnsi" w:cstheme="minorHAnsi"/>
              </w:rPr>
            </w:pPr>
          </w:p>
          <w:p w14:paraId="6D04DE66" w14:textId="06681689" w:rsidR="00900FEE" w:rsidRPr="003659BC" w:rsidRDefault="00900FEE" w:rsidP="00154880">
            <w:pPr>
              <w:widowControl/>
              <w:autoSpaceDE/>
              <w:autoSpaceDN/>
              <w:rPr>
                <w:rFonts w:asciiTheme="minorHAnsi" w:hAnsiTheme="minorHAnsi" w:cstheme="minorHAnsi"/>
              </w:rPr>
            </w:pPr>
          </w:p>
        </w:tc>
        <w:tc>
          <w:tcPr>
            <w:tcW w:w="1452" w:type="dxa"/>
          </w:tcPr>
          <w:p w14:paraId="6ED4D1CF" w14:textId="77777777" w:rsidR="00154880" w:rsidRPr="003659BC" w:rsidRDefault="00154880" w:rsidP="00154880">
            <w:pPr>
              <w:widowControl/>
              <w:autoSpaceDE/>
              <w:autoSpaceDN/>
              <w:jc w:val="center"/>
              <w:rPr>
                <w:rFonts w:asciiTheme="minorHAnsi" w:eastAsia="Calibri" w:hAnsiTheme="minorHAnsi" w:cstheme="minorHAnsi"/>
              </w:rPr>
            </w:pPr>
          </w:p>
        </w:tc>
      </w:tr>
      <w:tr w:rsidR="00154880" w:rsidRPr="003659BC" w14:paraId="1AAD4F19" w14:textId="77777777" w:rsidTr="004224DB">
        <w:trPr>
          <w:gridAfter w:val="1"/>
          <w:wAfter w:w="1450" w:type="dxa"/>
        </w:trPr>
        <w:tc>
          <w:tcPr>
            <w:tcW w:w="705" w:type="dxa"/>
          </w:tcPr>
          <w:p w14:paraId="2B8BF8BF" w14:textId="57C67CBD" w:rsidR="00154880" w:rsidRPr="003659BC" w:rsidRDefault="00154880" w:rsidP="00154880">
            <w:pPr>
              <w:widowControl/>
              <w:autoSpaceDE/>
              <w:autoSpaceDN/>
              <w:rPr>
                <w:rFonts w:asciiTheme="minorHAnsi" w:eastAsia="Calibri" w:hAnsiTheme="minorHAnsi" w:cstheme="minorHAnsi"/>
              </w:rPr>
            </w:pPr>
            <w:r w:rsidRPr="003659BC">
              <w:rPr>
                <w:rFonts w:asciiTheme="minorHAnsi" w:eastAsia="Calibri" w:hAnsiTheme="minorHAnsi" w:cstheme="minorHAnsi"/>
              </w:rPr>
              <w:t>7b.2</w:t>
            </w:r>
          </w:p>
        </w:tc>
        <w:tc>
          <w:tcPr>
            <w:tcW w:w="6915" w:type="dxa"/>
          </w:tcPr>
          <w:p w14:paraId="10CCCCDA" w14:textId="77777777" w:rsidR="00154880" w:rsidRPr="003659BC" w:rsidRDefault="00154880" w:rsidP="00154880">
            <w:pPr>
              <w:widowControl/>
              <w:autoSpaceDE/>
              <w:autoSpaceDN/>
              <w:rPr>
                <w:rFonts w:asciiTheme="minorHAnsi" w:hAnsiTheme="minorHAnsi" w:cstheme="minorHAnsi"/>
              </w:rPr>
            </w:pPr>
            <w:r w:rsidRPr="003659BC">
              <w:rPr>
                <w:rFonts w:asciiTheme="minorHAnsi" w:hAnsiTheme="minorHAnsi" w:cstheme="minorHAnsi"/>
              </w:rPr>
              <w:t xml:space="preserve">De organisatie toont aan dat zij voldoet aan relevante wet- en regelgeving, overeenkomsten en codes, ook bij uitbesteding aan derden. </w:t>
            </w:r>
          </w:p>
          <w:p w14:paraId="2FF4D16D" w14:textId="2E410E42" w:rsidR="00154880" w:rsidRPr="003659BC" w:rsidRDefault="00154880" w:rsidP="00154880">
            <w:pPr>
              <w:widowControl/>
              <w:autoSpaceDE/>
              <w:autoSpaceDN/>
              <w:rPr>
                <w:rFonts w:asciiTheme="minorHAnsi" w:eastAsia="Calibri" w:hAnsiTheme="minorHAnsi" w:cstheme="minorHAnsi"/>
              </w:rPr>
            </w:pPr>
          </w:p>
        </w:tc>
        <w:tc>
          <w:tcPr>
            <w:tcW w:w="1452" w:type="dxa"/>
          </w:tcPr>
          <w:p w14:paraId="5E1304D5" w14:textId="3BCD1102" w:rsidR="00154880" w:rsidRPr="003659BC" w:rsidRDefault="00154880" w:rsidP="00154880">
            <w:pPr>
              <w:widowControl/>
              <w:autoSpaceDE/>
              <w:autoSpaceDN/>
              <w:jc w:val="center"/>
              <w:rPr>
                <w:rFonts w:asciiTheme="minorHAnsi" w:eastAsia="Calibri" w:hAnsiTheme="minorHAnsi" w:cstheme="minorHAnsi"/>
              </w:rPr>
            </w:pPr>
          </w:p>
        </w:tc>
      </w:tr>
      <w:tr w:rsidR="00154880" w:rsidRPr="003659BC" w14:paraId="76735E87" w14:textId="77777777" w:rsidTr="004224DB">
        <w:trPr>
          <w:gridAfter w:val="1"/>
          <w:wAfter w:w="1450" w:type="dxa"/>
          <w:trHeight w:val="449"/>
        </w:trPr>
        <w:tc>
          <w:tcPr>
            <w:tcW w:w="705" w:type="dxa"/>
          </w:tcPr>
          <w:p w14:paraId="05C04542" w14:textId="77777777" w:rsidR="00154880" w:rsidRPr="003659BC" w:rsidRDefault="00154880" w:rsidP="00154880">
            <w:pPr>
              <w:widowControl/>
              <w:autoSpaceDE/>
              <w:autoSpaceDN/>
              <w:rPr>
                <w:rFonts w:asciiTheme="minorHAnsi" w:eastAsia="Calibri" w:hAnsiTheme="minorHAnsi" w:cstheme="minorHAnsi"/>
              </w:rPr>
            </w:pPr>
          </w:p>
        </w:tc>
        <w:tc>
          <w:tcPr>
            <w:tcW w:w="8367" w:type="dxa"/>
            <w:gridSpan w:val="2"/>
          </w:tcPr>
          <w:p w14:paraId="4D7B37CA" w14:textId="77777777" w:rsidR="00154880" w:rsidRPr="00C33B8A" w:rsidRDefault="00154880" w:rsidP="00154880">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3F7875F6" w14:textId="65B1615B" w:rsidR="00154880" w:rsidRDefault="00154880" w:rsidP="00154880">
            <w:pPr>
              <w:widowControl/>
              <w:autoSpaceDE/>
              <w:autoSpaceDN/>
              <w:rPr>
                <w:rFonts w:asciiTheme="minorHAnsi" w:eastAsia="Calibri" w:hAnsiTheme="minorHAnsi" w:cstheme="minorHAnsi"/>
              </w:rPr>
            </w:pPr>
          </w:p>
          <w:p w14:paraId="2C3B352A" w14:textId="7B788C85" w:rsidR="00900FEE" w:rsidRPr="003659BC" w:rsidRDefault="00900FEE" w:rsidP="00154880">
            <w:pPr>
              <w:widowControl/>
              <w:autoSpaceDE/>
              <w:autoSpaceDN/>
              <w:rPr>
                <w:rFonts w:asciiTheme="minorHAnsi" w:eastAsia="Calibri" w:hAnsiTheme="minorHAnsi" w:cstheme="minorHAnsi"/>
              </w:rPr>
            </w:pPr>
          </w:p>
        </w:tc>
      </w:tr>
      <w:tr w:rsidR="00154880" w:rsidRPr="003659BC" w14:paraId="3C62210E" w14:textId="77777777" w:rsidTr="004224DB">
        <w:trPr>
          <w:gridAfter w:val="1"/>
          <w:wAfter w:w="1450" w:type="dxa"/>
        </w:trPr>
        <w:tc>
          <w:tcPr>
            <w:tcW w:w="705" w:type="dxa"/>
          </w:tcPr>
          <w:p w14:paraId="40EA2368" w14:textId="77777777" w:rsidR="00154880" w:rsidRPr="003659BC" w:rsidRDefault="00154880" w:rsidP="00154880">
            <w:pPr>
              <w:widowControl/>
              <w:autoSpaceDE/>
              <w:autoSpaceDN/>
              <w:rPr>
                <w:rFonts w:asciiTheme="minorHAnsi" w:eastAsia="Calibri" w:hAnsiTheme="minorHAnsi" w:cstheme="minorHAnsi"/>
              </w:rPr>
            </w:pPr>
          </w:p>
        </w:tc>
        <w:tc>
          <w:tcPr>
            <w:tcW w:w="6915" w:type="dxa"/>
          </w:tcPr>
          <w:p w14:paraId="370ECA3E" w14:textId="77777777" w:rsidR="00154880" w:rsidRPr="00C33B8A" w:rsidRDefault="00154880" w:rsidP="00154880">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3499FCEF" w14:textId="60F0D638" w:rsidR="00154880" w:rsidRDefault="00154880" w:rsidP="00154880">
            <w:pPr>
              <w:widowControl/>
              <w:autoSpaceDE/>
              <w:autoSpaceDN/>
              <w:rPr>
                <w:rFonts w:asciiTheme="minorHAnsi" w:eastAsiaTheme="minorHAnsi" w:hAnsiTheme="minorHAnsi" w:cstheme="minorHAnsi"/>
              </w:rPr>
            </w:pPr>
          </w:p>
          <w:p w14:paraId="715D23B2" w14:textId="47FAB536" w:rsidR="00232474" w:rsidRPr="003659BC" w:rsidRDefault="00232474" w:rsidP="00154880">
            <w:pPr>
              <w:widowControl/>
              <w:autoSpaceDE/>
              <w:autoSpaceDN/>
              <w:rPr>
                <w:rFonts w:asciiTheme="minorHAnsi" w:hAnsiTheme="minorHAnsi" w:cstheme="minorHAnsi"/>
              </w:rPr>
            </w:pPr>
          </w:p>
        </w:tc>
        <w:tc>
          <w:tcPr>
            <w:tcW w:w="1452" w:type="dxa"/>
          </w:tcPr>
          <w:p w14:paraId="1D2F587B" w14:textId="77777777" w:rsidR="00154880" w:rsidRPr="003659BC" w:rsidRDefault="00154880" w:rsidP="00154880">
            <w:pPr>
              <w:widowControl/>
              <w:autoSpaceDE/>
              <w:autoSpaceDN/>
              <w:rPr>
                <w:rFonts w:asciiTheme="minorHAnsi" w:eastAsia="Calibri" w:hAnsiTheme="minorHAnsi" w:cstheme="minorHAnsi"/>
              </w:rPr>
            </w:pPr>
          </w:p>
        </w:tc>
      </w:tr>
      <w:tr w:rsidR="00154880" w:rsidRPr="003659BC" w14:paraId="761DC0CC" w14:textId="77777777" w:rsidTr="004224DB">
        <w:trPr>
          <w:gridAfter w:val="1"/>
          <w:wAfter w:w="1450" w:type="dxa"/>
        </w:trPr>
        <w:tc>
          <w:tcPr>
            <w:tcW w:w="705" w:type="dxa"/>
          </w:tcPr>
          <w:p w14:paraId="42FE4BD1" w14:textId="0E64F3A6" w:rsidR="00154880" w:rsidRPr="003659BC" w:rsidRDefault="00154880" w:rsidP="00154880">
            <w:pPr>
              <w:widowControl/>
              <w:autoSpaceDE/>
              <w:autoSpaceDN/>
              <w:rPr>
                <w:rFonts w:asciiTheme="minorHAnsi" w:eastAsia="Calibri" w:hAnsiTheme="minorHAnsi" w:cstheme="minorHAnsi"/>
              </w:rPr>
            </w:pPr>
            <w:r w:rsidRPr="003659BC">
              <w:rPr>
                <w:rFonts w:asciiTheme="minorHAnsi" w:eastAsia="Calibri" w:hAnsiTheme="minorHAnsi" w:cstheme="minorHAnsi"/>
              </w:rPr>
              <w:t>7b.3</w:t>
            </w:r>
          </w:p>
        </w:tc>
        <w:tc>
          <w:tcPr>
            <w:tcW w:w="6915" w:type="dxa"/>
          </w:tcPr>
          <w:p w14:paraId="58543CF0" w14:textId="5B003964" w:rsidR="00154880" w:rsidRPr="003659BC" w:rsidRDefault="00154880" w:rsidP="00154880">
            <w:pPr>
              <w:widowControl/>
              <w:autoSpaceDE/>
              <w:autoSpaceDN/>
              <w:rPr>
                <w:rFonts w:asciiTheme="minorHAnsi" w:hAnsiTheme="minorHAnsi" w:cstheme="minorHAnsi"/>
              </w:rPr>
            </w:pPr>
            <w:r w:rsidRPr="003659BC">
              <w:rPr>
                <w:rFonts w:asciiTheme="minorHAnsi" w:hAnsiTheme="minorHAnsi" w:cstheme="minorHAnsi"/>
              </w:rPr>
              <w:t>De organisatie is in control</w:t>
            </w:r>
            <w:r>
              <w:rPr>
                <w:rFonts w:asciiTheme="minorHAnsi" w:hAnsiTheme="minorHAnsi" w:cstheme="minorHAnsi"/>
              </w:rPr>
              <w:t xml:space="preserve"> </w:t>
            </w:r>
            <w:r w:rsidRPr="003659BC">
              <w:rPr>
                <w:rFonts w:asciiTheme="minorHAnsi" w:hAnsiTheme="minorHAnsi" w:cstheme="minorHAnsi"/>
              </w:rPr>
              <w:t xml:space="preserve">met betrekking tot de voor haar geldende wet- en regelgeving, overeenkomsten en codes. </w:t>
            </w:r>
            <w:r w:rsidRPr="00576DCE">
              <w:rPr>
                <w:rFonts w:asciiTheme="minorHAnsi" w:hAnsiTheme="minorHAnsi" w:cstheme="minorHAnsi"/>
              </w:rPr>
              <w:t xml:space="preserve">Een organisatie is m.b.t. compliance in control als zij enerzijds aantoonbaar zicht heeft op wijzigingen in wet- en regelgeving en welke bronnen zij daarbij gebruikt (bijv. door middel van een registeren van relevante wet- en regelgeving). Anderzijds is sprake van een situatie van in control als de organisatie aantoonbaar maakt hoe zij omgaat met situaties waarin afwijkingen werden geconstateerd en herstelmaatregelen moeten worden genomen (bijv. in het geval van een </w:t>
            </w:r>
            <w:proofErr w:type="spellStart"/>
            <w:r w:rsidRPr="00576DCE">
              <w:rPr>
                <w:rFonts w:asciiTheme="minorHAnsi" w:hAnsiTheme="minorHAnsi" w:cstheme="minorHAnsi"/>
              </w:rPr>
              <w:t>datalek</w:t>
            </w:r>
            <w:proofErr w:type="spellEnd"/>
            <w:r w:rsidRPr="00576DCE">
              <w:rPr>
                <w:rFonts w:asciiTheme="minorHAnsi" w:hAnsiTheme="minorHAnsi" w:cstheme="minorHAnsi"/>
              </w:rPr>
              <w:t>).</w:t>
            </w:r>
          </w:p>
          <w:p w14:paraId="53B3FD7B" w14:textId="1BDB76A1" w:rsidR="00154880" w:rsidRPr="003659BC" w:rsidRDefault="00154880" w:rsidP="00154880">
            <w:pPr>
              <w:widowControl/>
              <w:autoSpaceDE/>
              <w:autoSpaceDN/>
              <w:rPr>
                <w:rFonts w:asciiTheme="minorHAnsi" w:eastAsia="Calibri" w:hAnsiTheme="minorHAnsi" w:cstheme="minorHAnsi"/>
              </w:rPr>
            </w:pPr>
          </w:p>
        </w:tc>
        <w:tc>
          <w:tcPr>
            <w:tcW w:w="1452" w:type="dxa"/>
          </w:tcPr>
          <w:p w14:paraId="3B1029BB" w14:textId="48725A89" w:rsidR="00154880" w:rsidRPr="003659BC" w:rsidRDefault="00154880" w:rsidP="00154880">
            <w:pPr>
              <w:widowControl/>
              <w:autoSpaceDE/>
              <w:autoSpaceDN/>
              <w:rPr>
                <w:rFonts w:asciiTheme="minorHAnsi" w:eastAsia="Calibri" w:hAnsiTheme="minorHAnsi" w:cstheme="minorHAnsi"/>
              </w:rPr>
            </w:pPr>
          </w:p>
        </w:tc>
      </w:tr>
      <w:tr w:rsidR="00154880" w:rsidRPr="003659BC" w14:paraId="0C67685D" w14:textId="77777777" w:rsidTr="004224DB">
        <w:trPr>
          <w:gridAfter w:val="1"/>
          <w:wAfter w:w="1450" w:type="dxa"/>
          <w:trHeight w:val="449"/>
        </w:trPr>
        <w:tc>
          <w:tcPr>
            <w:tcW w:w="705" w:type="dxa"/>
          </w:tcPr>
          <w:p w14:paraId="6E7A5874" w14:textId="77777777" w:rsidR="00154880" w:rsidRPr="003659BC" w:rsidRDefault="00154880" w:rsidP="00154880">
            <w:pPr>
              <w:widowControl/>
              <w:autoSpaceDE/>
              <w:autoSpaceDN/>
              <w:rPr>
                <w:rFonts w:asciiTheme="minorHAnsi" w:eastAsia="Calibri" w:hAnsiTheme="minorHAnsi" w:cstheme="minorHAnsi"/>
              </w:rPr>
            </w:pPr>
          </w:p>
        </w:tc>
        <w:tc>
          <w:tcPr>
            <w:tcW w:w="8367" w:type="dxa"/>
            <w:gridSpan w:val="2"/>
          </w:tcPr>
          <w:p w14:paraId="14AF6F53" w14:textId="77777777" w:rsidR="00154880" w:rsidRPr="00C33B8A" w:rsidRDefault="00154880" w:rsidP="00154880">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4052DFE3" w14:textId="12570D58" w:rsidR="00154880" w:rsidRDefault="00154880" w:rsidP="00154880">
            <w:pPr>
              <w:widowControl/>
              <w:autoSpaceDE/>
              <w:autoSpaceDN/>
              <w:rPr>
                <w:rFonts w:asciiTheme="minorHAnsi" w:eastAsia="Calibri" w:hAnsiTheme="minorHAnsi" w:cstheme="minorHAnsi"/>
              </w:rPr>
            </w:pPr>
          </w:p>
          <w:p w14:paraId="238A518E" w14:textId="3A178457" w:rsidR="0078489D" w:rsidRPr="003659BC" w:rsidRDefault="0078489D" w:rsidP="00154880">
            <w:pPr>
              <w:widowControl/>
              <w:autoSpaceDE/>
              <w:autoSpaceDN/>
              <w:rPr>
                <w:rFonts w:asciiTheme="minorHAnsi" w:eastAsia="Calibri" w:hAnsiTheme="minorHAnsi" w:cstheme="minorHAnsi"/>
              </w:rPr>
            </w:pPr>
          </w:p>
        </w:tc>
      </w:tr>
      <w:tr w:rsidR="00154880" w:rsidRPr="003659BC" w14:paraId="7DB5291C" w14:textId="77777777" w:rsidTr="004224DB">
        <w:trPr>
          <w:gridAfter w:val="1"/>
          <w:wAfter w:w="1450" w:type="dxa"/>
        </w:trPr>
        <w:tc>
          <w:tcPr>
            <w:tcW w:w="705" w:type="dxa"/>
          </w:tcPr>
          <w:p w14:paraId="78EA151A" w14:textId="77777777" w:rsidR="00154880" w:rsidRPr="003659BC" w:rsidRDefault="00154880" w:rsidP="00154880">
            <w:pPr>
              <w:widowControl/>
              <w:autoSpaceDE/>
              <w:autoSpaceDN/>
              <w:rPr>
                <w:rFonts w:asciiTheme="minorHAnsi" w:eastAsia="Calibri" w:hAnsiTheme="minorHAnsi" w:cstheme="minorHAnsi"/>
              </w:rPr>
            </w:pPr>
          </w:p>
        </w:tc>
        <w:tc>
          <w:tcPr>
            <w:tcW w:w="6915" w:type="dxa"/>
          </w:tcPr>
          <w:p w14:paraId="40B700D8" w14:textId="77777777" w:rsidR="00154880" w:rsidRPr="00C33B8A" w:rsidRDefault="00154880" w:rsidP="00154880">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1423BB33" w14:textId="30A7AB22" w:rsidR="00154880" w:rsidRDefault="00154880" w:rsidP="00154880">
            <w:pPr>
              <w:widowControl/>
              <w:autoSpaceDE/>
              <w:autoSpaceDN/>
              <w:rPr>
                <w:rFonts w:asciiTheme="minorHAnsi" w:eastAsiaTheme="minorHAnsi" w:hAnsiTheme="minorHAnsi" w:cstheme="minorHAnsi"/>
              </w:rPr>
            </w:pPr>
          </w:p>
          <w:p w14:paraId="47387617" w14:textId="4D905F96" w:rsidR="0035560B" w:rsidRPr="003659BC" w:rsidRDefault="0035560B" w:rsidP="00154880">
            <w:pPr>
              <w:widowControl/>
              <w:autoSpaceDE/>
              <w:autoSpaceDN/>
              <w:rPr>
                <w:rFonts w:asciiTheme="minorHAnsi" w:hAnsiTheme="minorHAnsi" w:cstheme="minorHAnsi"/>
              </w:rPr>
            </w:pPr>
          </w:p>
        </w:tc>
        <w:tc>
          <w:tcPr>
            <w:tcW w:w="1452" w:type="dxa"/>
          </w:tcPr>
          <w:p w14:paraId="5C171CB5" w14:textId="77777777" w:rsidR="00154880" w:rsidRPr="003659BC" w:rsidRDefault="00154880" w:rsidP="00154880">
            <w:pPr>
              <w:widowControl/>
              <w:autoSpaceDE/>
              <w:autoSpaceDN/>
              <w:jc w:val="center"/>
              <w:rPr>
                <w:rFonts w:asciiTheme="minorHAnsi" w:eastAsia="Calibri" w:hAnsiTheme="minorHAnsi" w:cstheme="minorHAnsi"/>
              </w:rPr>
            </w:pPr>
          </w:p>
        </w:tc>
      </w:tr>
      <w:tr w:rsidR="00154880" w:rsidRPr="003659BC" w14:paraId="24428156" w14:textId="77777777" w:rsidTr="004224DB">
        <w:trPr>
          <w:gridAfter w:val="1"/>
          <w:wAfter w:w="1450" w:type="dxa"/>
        </w:trPr>
        <w:tc>
          <w:tcPr>
            <w:tcW w:w="705" w:type="dxa"/>
          </w:tcPr>
          <w:p w14:paraId="761B7EF7" w14:textId="2EA02D12" w:rsidR="00154880" w:rsidRPr="003659BC" w:rsidRDefault="00154880" w:rsidP="00154880">
            <w:pPr>
              <w:widowControl/>
              <w:autoSpaceDE/>
              <w:autoSpaceDN/>
              <w:rPr>
                <w:rFonts w:asciiTheme="minorHAnsi" w:eastAsia="Calibri" w:hAnsiTheme="minorHAnsi" w:cstheme="minorHAnsi"/>
              </w:rPr>
            </w:pPr>
            <w:r w:rsidRPr="003659BC">
              <w:rPr>
                <w:rFonts w:asciiTheme="minorHAnsi" w:eastAsia="Calibri" w:hAnsiTheme="minorHAnsi" w:cstheme="minorHAnsi"/>
              </w:rPr>
              <w:t xml:space="preserve">7b.4   </w:t>
            </w:r>
          </w:p>
        </w:tc>
        <w:tc>
          <w:tcPr>
            <w:tcW w:w="6915" w:type="dxa"/>
          </w:tcPr>
          <w:p w14:paraId="3C6C0C74" w14:textId="77777777" w:rsidR="00154880" w:rsidRDefault="00C10F3B" w:rsidP="00154880">
            <w:pPr>
              <w:widowControl/>
              <w:autoSpaceDE/>
              <w:autoSpaceDN/>
              <w:rPr>
                <w:rFonts w:asciiTheme="minorHAnsi" w:hAnsiTheme="minorHAnsi" w:cstheme="minorHAnsi"/>
              </w:rPr>
            </w:pPr>
            <w:r w:rsidRPr="004519F5">
              <w:rPr>
                <w:rFonts w:asciiTheme="minorHAnsi" w:hAnsiTheme="minorHAnsi" w:cstheme="minorHAnsi"/>
              </w:rPr>
              <w:t>De organisatie evalueert periodiek de aanpak met betrekking tot compliance en volgt deze zo nodig op met concrete verbetermaatregelen.</w:t>
            </w:r>
          </w:p>
          <w:p w14:paraId="6FE004CC" w14:textId="2D51F89C" w:rsidR="00C10F3B" w:rsidRPr="003659BC" w:rsidRDefault="00C10F3B" w:rsidP="00154880">
            <w:pPr>
              <w:widowControl/>
              <w:autoSpaceDE/>
              <w:autoSpaceDN/>
              <w:rPr>
                <w:rFonts w:asciiTheme="minorHAnsi" w:eastAsia="Calibri" w:hAnsiTheme="minorHAnsi" w:cstheme="minorHAnsi"/>
              </w:rPr>
            </w:pPr>
          </w:p>
        </w:tc>
        <w:tc>
          <w:tcPr>
            <w:tcW w:w="1452" w:type="dxa"/>
          </w:tcPr>
          <w:p w14:paraId="0024F11C" w14:textId="628605E1" w:rsidR="00154880" w:rsidRPr="003659BC" w:rsidRDefault="00154880" w:rsidP="00154880">
            <w:pPr>
              <w:widowControl/>
              <w:autoSpaceDE/>
              <w:autoSpaceDN/>
              <w:jc w:val="center"/>
              <w:rPr>
                <w:rFonts w:asciiTheme="minorHAnsi" w:eastAsia="Calibri" w:hAnsiTheme="minorHAnsi" w:cstheme="minorHAnsi"/>
              </w:rPr>
            </w:pPr>
          </w:p>
        </w:tc>
      </w:tr>
      <w:tr w:rsidR="00154880" w:rsidRPr="003659BC" w14:paraId="356D6147" w14:textId="77777777" w:rsidTr="004224DB">
        <w:trPr>
          <w:gridAfter w:val="1"/>
          <w:wAfter w:w="1450" w:type="dxa"/>
          <w:trHeight w:val="449"/>
        </w:trPr>
        <w:tc>
          <w:tcPr>
            <w:tcW w:w="705" w:type="dxa"/>
          </w:tcPr>
          <w:p w14:paraId="266882A2" w14:textId="77777777" w:rsidR="00154880" w:rsidRPr="003659BC" w:rsidRDefault="00154880" w:rsidP="00154880">
            <w:pPr>
              <w:widowControl/>
              <w:autoSpaceDE/>
              <w:autoSpaceDN/>
              <w:rPr>
                <w:rFonts w:asciiTheme="minorHAnsi" w:eastAsia="Calibri" w:hAnsiTheme="minorHAnsi" w:cstheme="minorHAnsi"/>
              </w:rPr>
            </w:pPr>
          </w:p>
        </w:tc>
        <w:tc>
          <w:tcPr>
            <w:tcW w:w="8367" w:type="dxa"/>
            <w:gridSpan w:val="2"/>
          </w:tcPr>
          <w:p w14:paraId="25202D66" w14:textId="77777777" w:rsidR="00154880" w:rsidRPr="00C33B8A" w:rsidRDefault="00154880" w:rsidP="00154880">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018EC044" w14:textId="2B5CF9BD" w:rsidR="00154880" w:rsidRDefault="00154880" w:rsidP="00154880">
            <w:pPr>
              <w:widowControl/>
              <w:autoSpaceDE/>
              <w:autoSpaceDN/>
              <w:rPr>
                <w:rFonts w:asciiTheme="minorHAnsi" w:eastAsia="Calibri" w:hAnsiTheme="minorHAnsi" w:cstheme="minorHAnsi"/>
              </w:rPr>
            </w:pPr>
          </w:p>
          <w:p w14:paraId="7669018C" w14:textId="63A76ED3" w:rsidR="00D91235" w:rsidRPr="003659BC" w:rsidRDefault="00D91235" w:rsidP="00154880">
            <w:pPr>
              <w:widowControl/>
              <w:autoSpaceDE/>
              <w:autoSpaceDN/>
              <w:rPr>
                <w:rFonts w:asciiTheme="minorHAnsi" w:eastAsia="Calibri" w:hAnsiTheme="minorHAnsi" w:cstheme="minorHAnsi"/>
              </w:rPr>
            </w:pPr>
          </w:p>
        </w:tc>
      </w:tr>
      <w:tr w:rsidR="00154880" w:rsidRPr="003659BC" w14:paraId="23BF34CC" w14:textId="795943BB" w:rsidTr="004224DB">
        <w:trPr>
          <w:trHeight w:val="449"/>
        </w:trPr>
        <w:tc>
          <w:tcPr>
            <w:tcW w:w="705" w:type="dxa"/>
          </w:tcPr>
          <w:p w14:paraId="659282D9" w14:textId="77777777" w:rsidR="00154880" w:rsidRPr="003659BC" w:rsidRDefault="00154880" w:rsidP="00154880">
            <w:pPr>
              <w:widowControl/>
              <w:autoSpaceDE/>
              <w:autoSpaceDN/>
              <w:rPr>
                <w:rFonts w:asciiTheme="minorHAnsi" w:eastAsia="Calibri" w:hAnsiTheme="minorHAnsi" w:cstheme="minorHAnsi"/>
              </w:rPr>
            </w:pPr>
          </w:p>
        </w:tc>
        <w:tc>
          <w:tcPr>
            <w:tcW w:w="8367" w:type="dxa"/>
            <w:gridSpan w:val="2"/>
          </w:tcPr>
          <w:p w14:paraId="3B724D90" w14:textId="77777777" w:rsidR="00154880" w:rsidRPr="00C33B8A" w:rsidRDefault="00154880" w:rsidP="00154880">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40B2BB10" w14:textId="28E59EF4" w:rsidR="00154880" w:rsidRPr="00C33B8A" w:rsidRDefault="00154880" w:rsidP="00154880">
            <w:pPr>
              <w:widowControl/>
              <w:autoSpaceDE/>
              <w:autoSpaceDN/>
              <w:rPr>
                <w:rFonts w:asciiTheme="minorHAnsi" w:eastAsia="Yu Gothic Light" w:hAnsiTheme="minorHAnsi" w:cstheme="minorHAnsi"/>
                <w:color w:val="008080"/>
              </w:rPr>
            </w:pPr>
          </w:p>
        </w:tc>
        <w:tc>
          <w:tcPr>
            <w:tcW w:w="1450" w:type="dxa"/>
          </w:tcPr>
          <w:p w14:paraId="70886407" w14:textId="77777777" w:rsidR="00154880" w:rsidRPr="003659BC" w:rsidRDefault="00154880" w:rsidP="00154880"/>
        </w:tc>
      </w:tr>
    </w:tbl>
    <w:p w14:paraId="31D4F05F" w14:textId="5CF85462" w:rsidR="006A68F5" w:rsidRDefault="006A68F5">
      <w:pPr>
        <w:rPr>
          <w:rFonts w:asciiTheme="minorHAnsi" w:hAnsiTheme="minorHAnsi"/>
          <w:color w:val="008080"/>
        </w:rPr>
      </w:pPr>
    </w:p>
    <w:p w14:paraId="1B575346" w14:textId="77777777" w:rsidR="000B68F1" w:rsidRDefault="000B68F1">
      <w:r>
        <w:br w:type="page"/>
      </w:r>
    </w:p>
    <w:tbl>
      <w:tblPr>
        <w:tblW w:w="0" w:type="auto"/>
        <w:tblLook w:val="04A0" w:firstRow="1" w:lastRow="0" w:firstColumn="1" w:lastColumn="0" w:noHBand="0" w:noVBand="1"/>
      </w:tblPr>
      <w:tblGrid>
        <w:gridCol w:w="9062"/>
      </w:tblGrid>
      <w:tr w:rsidR="00315921" w:rsidRPr="003659BC" w14:paraId="68616CF6" w14:textId="77777777">
        <w:tc>
          <w:tcPr>
            <w:tcW w:w="9062" w:type="dxa"/>
            <w:shd w:val="clear" w:color="auto" w:fill="FFFFFF" w:themeFill="background1"/>
          </w:tcPr>
          <w:p w14:paraId="40A3D64F" w14:textId="7AEE198E" w:rsidR="00315921" w:rsidRPr="003659BC" w:rsidRDefault="00315921">
            <w:pPr>
              <w:rPr>
                <w:rFonts w:asciiTheme="minorHAnsi" w:eastAsia="Calibri" w:hAnsiTheme="minorHAnsi" w:cstheme="minorHAnsi"/>
                <w:b/>
                <w:bCs/>
                <w:sz w:val="28"/>
                <w:szCs w:val="28"/>
              </w:rPr>
            </w:pPr>
            <w:r w:rsidRPr="003659BC">
              <w:rPr>
                <w:rFonts w:asciiTheme="minorHAnsi" w:eastAsia="Yu Gothic Light" w:hAnsiTheme="minorHAnsi" w:cstheme="minorHAnsi"/>
                <w:b/>
                <w:bCs/>
                <w:color w:val="519093"/>
                <w:sz w:val="36"/>
                <w:szCs w:val="36"/>
              </w:rPr>
              <w:lastRenderedPageBreak/>
              <w:t xml:space="preserve">III. </w:t>
            </w:r>
            <w:r w:rsidR="00E24BAB">
              <w:rPr>
                <w:rFonts w:asciiTheme="minorHAnsi" w:eastAsia="Yu Gothic Light" w:hAnsiTheme="minorHAnsi" w:cstheme="minorHAnsi"/>
                <w:b/>
                <w:bCs/>
                <w:color w:val="519093"/>
                <w:sz w:val="36"/>
                <w:szCs w:val="36"/>
              </w:rPr>
              <w:t>Conclusies</w:t>
            </w:r>
            <w:r w:rsidRPr="003659BC">
              <w:rPr>
                <w:rFonts w:asciiTheme="minorHAnsi" w:eastAsia="Yu Gothic Light" w:hAnsiTheme="minorHAnsi" w:cstheme="minorHAnsi"/>
                <w:b/>
                <w:bCs/>
                <w:color w:val="519093"/>
                <w:sz w:val="36"/>
                <w:szCs w:val="36"/>
              </w:rPr>
              <w:t xml:space="preserve"> </w:t>
            </w:r>
          </w:p>
        </w:tc>
      </w:tr>
    </w:tbl>
    <w:p w14:paraId="128685FA" w14:textId="77777777" w:rsidR="008736E3" w:rsidRDefault="007375EE" w:rsidP="008736E3">
      <w:pPr>
        <w:rPr>
          <w:rFonts w:asciiTheme="minorHAnsi" w:hAnsiTheme="minorHAnsi"/>
          <w:color w:val="519093"/>
        </w:rPr>
      </w:pPr>
      <w:r>
        <w:rPr>
          <w:rFonts w:asciiTheme="minorHAnsi" w:hAnsiTheme="minorHAnsi"/>
          <w:color w:val="519093"/>
        </w:rPr>
        <w:br/>
      </w:r>
      <w:r w:rsidR="008736E3" w:rsidRPr="007375EE">
        <w:rPr>
          <w:rFonts w:asciiTheme="minorHAnsi" w:hAnsiTheme="minorHAnsi"/>
          <w:color w:val="519093"/>
        </w:rPr>
        <w:t>De kern van de zelfevaluatie zit in de conclusies. In de conclusies blikt u terug op het totale beeld om vervolgens een link te leggen naar wat dit betekent voor de organisatie</w:t>
      </w:r>
      <w:r w:rsidR="008736E3">
        <w:rPr>
          <w:rFonts w:asciiTheme="minorHAnsi" w:hAnsiTheme="minorHAnsi"/>
          <w:color w:val="519093"/>
        </w:rPr>
        <w:t xml:space="preserve"> c.q. het </w:t>
      </w:r>
      <w:proofErr w:type="spellStart"/>
      <w:r w:rsidR="008736E3">
        <w:rPr>
          <w:rFonts w:asciiTheme="minorHAnsi" w:hAnsiTheme="minorHAnsi"/>
          <w:color w:val="519093"/>
        </w:rPr>
        <w:t>taalhuis</w:t>
      </w:r>
      <w:proofErr w:type="spellEnd"/>
      <w:r w:rsidR="008736E3" w:rsidRPr="007375EE">
        <w:rPr>
          <w:rFonts w:asciiTheme="minorHAnsi" w:hAnsiTheme="minorHAnsi"/>
          <w:color w:val="519093"/>
        </w:rPr>
        <w:t xml:space="preserve">. </w:t>
      </w:r>
      <w:r w:rsidR="008736E3">
        <w:rPr>
          <w:rFonts w:asciiTheme="minorHAnsi" w:hAnsiTheme="minorHAnsi"/>
          <w:color w:val="519093"/>
        </w:rPr>
        <w:t xml:space="preserve">Is sprake van </w:t>
      </w:r>
      <w:r w:rsidR="008736E3" w:rsidRPr="007375EE">
        <w:rPr>
          <w:rFonts w:asciiTheme="minorHAnsi" w:hAnsiTheme="minorHAnsi"/>
          <w:color w:val="519093"/>
        </w:rPr>
        <w:t>toekomstbestendig</w:t>
      </w:r>
      <w:r w:rsidR="008736E3">
        <w:rPr>
          <w:rFonts w:asciiTheme="minorHAnsi" w:hAnsiTheme="minorHAnsi"/>
          <w:color w:val="519093"/>
        </w:rPr>
        <w:t>heid</w:t>
      </w:r>
      <w:r w:rsidR="008736E3" w:rsidRPr="007375EE">
        <w:rPr>
          <w:rFonts w:asciiTheme="minorHAnsi" w:hAnsiTheme="minorHAnsi"/>
          <w:color w:val="519093"/>
        </w:rPr>
        <w:t>?</w:t>
      </w:r>
      <w:r w:rsidR="008736E3">
        <w:rPr>
          <w:rFonts w:asciiTheme="minorHAnsi" w:hAnsiTheme="minorHAnsi"/>
          <w:color w:val="519093"/>
        </w:rPr>
        <w:t xml:space="preserve"> </w:t>
      </w:r>
      <w:r w:rsidR="008736E3" w:rsidRPr="007375EE">
        <w:rPr>
          <w:rFonts w:asciiTheme="minorHAnsi" w:hAnsiTheme="minorHAnsi"/>
          <w:color w:val="519093"/>
        </w:rPr>
        <w:t>Blik daarbij terug op de eerder benoemde ambities en knelpunten</w:t>
      </w:r>
      <w:r w:rsidR="008736E3">
        <w:rPr>
          <w:rFonts w:asciiTheme="minorHAnsi" w:hAnsiTheme="minorHAnsi"/>
          <w:color w:val="519093"/>
        </w:rPr>
        <w:t xml:space="preserve">. </w:t>
      </w:r>
      <w:r w:rsidR="008736E3" w:rsidRPr="007375EE">
        <w:rPr>
          <w:rFonts w:asciiTheme="minorHAnsi" w:hAnsiTheme="minorHAnsi"/>
          <w:color w:val="519093"/>
        </w:rPr>
        <w:t>Stel vast wat de trends zijn in de ontwikkeling van de organisatie en de omgeving</w:t>
      </w:r>
      <w:r w:rsidR="008736E3">
        <w:rPr>
          <w:rFonts w:asciiTheme="minorHAnsi" w:hAnsiTheme="minorHAnsi"/>
          <w:color w:val="519093"/>
        </w:rPr>
        <w:t xml:space="preserve">. </w:t>
      </w:r>
      <w:r w:rsidR="008736E3" w:rsidRPr="007375EE">
        <w:rPr>
          <w:rFonts w:asciiTheme="minorHAnsi" w:hAnsiTheme="minorHAnsi"/>
          <w:color w:val="519093"/>
        </w:rPr>
        <w:t>Stel vast of de organisatie voldoende wendbaar en innovatief kan zijn bij veranderingen, intern of extern.</w:t>
      </w:r>
      <w:r w:rsidR="008736E3">
        <w:rPr>
          <w:rFonts w:asciiTheme="minorHAnsi" w:hAnsiTheme="minorHAnsi"/>
          <w:color w:val="519093"/>
        </w:rPr>
        <w:br/>
      </w:r>
    </w:p>
    <w:p w14:paraId="4DCE8F00" w14:textId="77777777" w:rsidR="008736E3" w:rsidRDefault="008736E3" w:rsidP="008736E3">
      <w:pPr>
        <w:rPr>
          <w:rFonts w:asciiTheme="minorHAnsi" w:hAnsiTheme="minorHAnsi"/>
          <w:color w:val="519093"/>
        </w:rPr>
      </w:pPr>
      <w:r w:rsidRPr="007853BD">
        <w:rPr>
          <w:rFonts w:asciiTheme="minorHAnsi" w:hAnsiTheme="minorHAnsi"/>
          <w:color w:val="519093"/>
        </w:rPr>
        <w:t xml:space="preserve">Toekomstbestendigheid is een breed begrip. Om daarover toch - in samenhang - iets te kunnen zeggen, kunt u gebruik maken van de volgende vragen: </w:t>
      </w:r>
    </w:p>
    <w:p w14:paraId="0850E246" w14:textId="77777777" w:rsidR="008736E3" w:rsidRDefault="008736E3" w:rsidP="008736E3">
      <w:pPr>
        <w:pStyle w:val="Lijstalinea"/>
        <w:numPr>
          <w:ilvl w:val="0"/>
          <w:numId w:val="18"/>
        </w:numPr>
        <w:rPr>
          <w:rFonts w:asciiTheme="minorHAnsi" w:hAnsiTheme="minorHAnsi"/>
          <w:color w:val="519093"/>
        </w:rPr>
      </w:pPr>
      <w:r w:rsidRPr="00074E2A">
        <w:rPr>
          <w:rFonts w:asciiTheme="minorHAnsi" w:hAnsiTheme="minorHAnsi"/>
          <w:color w:val="519093"/>
        </w:rPr>
        <w:t xml:space="preserve">In hoeverre realiseert de organisatie (maatschappelijke) waarde voor klanten, medewerkers en netwerk/samenwerkingspartners? Waaruit blijkt dit? </w:t>
      </w:r>
    </w:p>
    <w:p w14:paraId="220540CB" w14:textId="77777777" w:rsidR="008736E3" w:rsidRDefault="008736E3" w:rsidP="008736E3">
      <w:pPr>
        <w:pStyle w:val="Lijstalinea"/>
        <w:numPr>
          <w:ilvl w:val="0"/>
          <w:numId w:val="18"/>
        </w:numPr>
        <w:rPr>
          <w:rFonts w:asciiTheme="minorHAnsi" w:hAnsiTheme="minorHAnsi"/>
          <w:color w:val="519093"/>
        </w:rPr>
      </w:pPr>
      <w:r w:rsidRPr="00074E2A">
        <w:rPr>
          <w:rFonts w:asciiTheme="minorHAnsi" w:hAnsiTheme="minorHAnsi"/>
          <w:color w:val="519093"/>
        </w:rPr>
        <w:t>In hoeverre kent en waardeert de externe omgeving (bijv. gemeente, doelgroepen en partners) de (maatschappelijke) waarde van de organisatie</w:t>
      </w:r>
      <w:r>
        <w:rPr>
          <w:rFonts w:asciiTheme="minorHAnsi" w:hAnsiTheme="minorHAnsi"/>
          <w:color w:val="519093"/>
        </w:rPr>
        <w:t xml:space="preserve"> c.q. het </w:t>
      </w:r>
      <w:proofErr w:type="spellStart"/>
      <w:r>
        <w:rPr>
          <w:rFonts w:asciiTheme="minorHAnsi" w:hAnsiTheme="minorHAnsi"/>
          <w:color w:val="519093"/>
        </w:rPr>
        <w:t>taalhuis</w:t>
      </w:r>
      <w:proofErr w:type="spellEnd"/>
      <w:r w:rsidRPr="00074E2A">
        <w:rPr>
          <w:rFonts w:asciiTheme="minorHAnsi" w:hAnsiTheme="minorHAnsi"/>
          <w:color w:val="519093"/>
        </w:rPr>
        <w:t xml:space="preserve">? </w:t>
      </w:r>
    </w:p>
    <w:p w14:paraId="3E93696A" w14:textId="77777777" w:rsidR="008736E3" w:rsidRDefault="008736E3" w:rsidP="008736E3">
      <w:pPr>
        <w:pStyle w:val="Lijstalinea"/>
        <w:numPr>
          <w:ilvl w:val="0"/>
          <w:numId w:val="18"/>
        </w:numPr>
        <w:rPr>
          <w:rFonts w:asciiTheme="minorHAnsi" w:hAnsiTheme="minorHAnsi"/>
          <w:color w:val="519093"/>
        </w:rPr>
      </w:pPr>
      <w:r>
        <w:rPr>
          <w:rFonts w:asciiTheme="minorHAnsi" w:hAnsiTheme="minorHAnsi"/>
          <w:color w:val="519093"/>
        </w:rPr>
        <w:t xml:space="preserve">In hoeverre biedt, in het geval van het </w:t>
      </w:r>
      <w:proofErr w:type="spellStart"/>
      <w:r>
        <w:rPr>
          <w:rFonts w:asciiTheme="minorHAnsi" w:hAnsiTheme="minorHAnsi"/>
          <w:color w:val="519093"/>
        </w:rPr>
        <w:t>taalhuis</w:t>
      </w:r>
      <w:proofErr w:type="spellEnd"/>
      <w:r>
        <w:rPr>
          <w:rFonts w:asciiTheme="minorHAnsi" w:hAnsiTheme="minorHAnsi"/>
          <w:color w:val="519093"/>
        </w:rPr>
        <w:t>, de regierol van de gemeente een duidelijke basis voor de toekomst?</w:t>
      </w:r>
    </w:p>
    <w:p w14:paraId="383FCDCB" w14:textId="77777777" w:rsidR="008736E3" w:rsidRDefault="008736E3" w:rsidP="008736E3">
      <w:pPr>
        <w:pStyle w:val="Lijstalinea"/>
        <w:numPr>
          <w:ilvl w:val="0"/>
          <w:numId w:val="18"/>
        </w:numPr>
        <w:rPr>
          <w:rFonts w:asciiTheme="minorHAnsi" w:hAnsiTheme="minorHAnsi"/>
          <w:color w:val="519093"/>
        </w:rPr>
      </w:pPr>
      <w:r>
        <w:rPr>
          <w:rFonts w:asciiTheme="minorHAnsi" w:hAnsiTheme="minorHAnsi"/>
          <w:color w:val="519093"/>
        </w:rPr>
        <w:t xml:space="preserve">Wat zijn de trends in de ontwikkeling van de organisatie c.q. het </w:t>
      </w:r>
      <w:proofErr w:type="spellStart"/>
      <w:r>
        <w:rPr>
          <w:rFonts w:asciiTheme="minorHAnsi" w:hAnsiTheme="minorHAnsi"/>
          <w:color w:val="519093"/>
        </w:rPr>
        <w:t>taalhuis</w:t>
      </w:r>
      <w:proofErr w:type="spellEnd"/>
      <w:r>
        <w:rPr>
          <w:rFonts w:asciiTheme="minorHAnsi" w:hAnsiTheme="minorHAnsi"/>
          <w:color w:val="519093"/>
        </w:rPr>
        <w:t xml:space="preserve">? </w:t>
      </w:r>
    </w:p>
    <w:p w14:paraId="02C6A6C3" w14:textId="77777777" w:rsidR="008736E3" w:rsidRDefault="008736E3" w:rsidP="008736E3">
      <w:pPr>
        <w:pStyle w:val="Lijstalinea"/>
        <w:numPr>
          <w:ilvl w:val="0"/>
          <w:numId w:val="18"/>
        </w:numPr>
        <w:rPr>
          <w:rFonts w:asciiTheme="minorHAnsi" w:hAnsiTheme="minorHAnsi"/>
          <w:color w:val="519093"/>
        </w:rPr>
      </w:pPr>
      <w:r>
        <w:rPr>
          <w:rFonts w:asciiTheme="minorHAnsi" w:hAnsiTheme="minorHAnsi"/>
          <w:color w:val="519093"/>
        </w:rPr>
        <w:t xml:space="preserve">Welke aandachtsgebieden worden in de toekomst belangrijker? </w:t>
      </w:r>
    </w:p>
    <w:p w14:paraId="19F83B4B" w14:textId="77777777" w:rsidR="008736E3" w:rsidRDefault="008736E3" w:rsidP="008736E3">
      <w:pPr>
        <w:pStyle w:val="Lijstalinea"/>
        <w:numPr>
          <w:ilvl w:val="0"/>
          <w:numId w:val="18"/>
        </w:numPr>
        <w:rPr>
          <w:rFonts w:asciiTheme="minorHAnsi" w:hAnsiTheme="minorHAnsi"/>
          <w:color w:val="519093"/>
        </w:rPr>
      </w:pPr>
      <w:r w:rsidRPr="00074E2A">
        <w:rPr>
          <w:rFonts w:asciiTheme="minorHAnsi" w:hAnsiTheme="minorHAnsi"/>
          <w:color w:val="519093"/>
        </w:rPr>
        <w:t xml:space="preserve">In hoeverre zijn de </w:t>
      </w:r>
      <w:r>
        <w:rPr>
          <w:rFonts w:asciiTheme="minorHAnsi" w:hAnsiTheme="minorHAnsi"/>
          <w:color w:val="519093"/>
        </w:rPr>
        <w:t xml:space="preserve">inrichting van de organisatie c.q. het </w:t>
      </w:r>
      <w:proofErr w:type="spellStart"/>
      <w:r>
        <w:rPr>
          <w:rFonts w:asciiTheme="minorHAnsi" w:hAnsiTheme="minorHAnsi"/>
          <w:color w:val="519093"/>
        </w:rPr>
        <w:t>taalhuis</w:t>
      </w:r>
      <w:proofErr w:type="spellEnd"/>
      <w:r>
        <w:rPr>
          <w:rFonts w:asciiTheme="minorHAnsi" w:hAnsiTheme="minorHAnsi"/>
          <w:color w:val="519093"/>
        </w:rPr>
        <w:t xml:space="preserve"> </w:t>
      </w:r>
      <w:r w:rsidRPr="00074E2A">
        <w:rPr>
          <w:rFonts w:asciiTheme="minorHAnsi" w:hAnsiTheme="minorHAnsi"/>
          <w:color w:val="519093"/>
        </w:rPr>
        <w:t xml:space="preserve">passend bij </w:t>
      </w:r>
      <w:r>
        <w:rPr>
          <w:rFonts w:asciiTheme="minorHAnsi" w:hAnsiTheme="minorHAnsi"/>
          <w:color w:val="519093"/>
        </w:rPr>
        <w:t xml:space="preserve">toekomstige </w:t>
      </w:r>
      <w:r w:rsidRPr="00074E2A">
        <w:rPr>
          <w:rFonts w:asciiTheme="minorHAnsi" w:hAnsiTheme="minorHAnsi"/>
          <w:color w:val="519093"/>
        </w:rPr>
        <w:t>vraagstukken</w:t>
      </w:r>
      <w:r>
        <w:rPr>
          <w:rFonts w:asciiTheme="minorHAnsi" w:hAnsiTheme="minorHAnsi"/>
          <w:color w:val="519093"/>
        </w:rPr>
        <w:t xml:space="preserve">, </w:t>
      </w:r>
      <w:r w:rsidRPr="00074E2A">
        <w:rPr>
          <w:rFonts w:asciiTheme="minorHAnsi" w:hAnsiTheme="minorHAnsi"/>
          <w:color w:val="519093"/>
        </w:rPr>
        <w:t xml:space="preserve">uitdagingen </w:t>
      </w:r>
      <w:r>
        <w:rPr>
          <w:rFonts w:asciiTheme="minorHAnsi" w:hAnsiTheme="minorHAnsi"/>
          <w:color w:val="519093"/>
        </w:rPr>
        <w:t>en ambities</w:t>
      </w:r>
      <w:r w:rsidRPr="00074E2A">
        <w:rPr>
          <w:rFonts w:asciiTheme="minorHAnsi" w:hAnsiTheme="minorHAnsi"/>
          <w:color w:val="519093"/>
        </w:rPr>
        <w:t>?</w:t>
      </w:r>
    </w:p>
    <w:p w14:paraId="6307656B" w14:textId="77777777" w:rsidR="008736E3" w:rsidRDefault="008736E3" w:rsidP="008736E3">
      <w:pPr>
        <w:pStyle w:val="Lijstalinea"/>
        <w:numPr>
          <w:ilvl w:val="0"/>
          <w:numId w:val="18"/>
        </w:numPr>
        <w:rPr>
          <w:rFonts w:asciiTheme="minorHAnsi" w:hAnsiTheme="minorHAnsi"/>
          <w:color w:val="519093"/>
        </w:rPr>
      </w:pPr>
      <w:r>
        <w:rPr>
          <w:rFonts w:asciiTheme="minorHAnsi" w:hAnsiTheme="minorHAnsi"/>
          <w:color w:val="519093"/>
        </w:rPr>
        <w:t>Wat zijn de trends</w:t>
      </w:r>
    </w:p>
    <w:p w14:paraId="2DCA9B0E" w14:textId="77777777" w:rsidR="008736E3" w:rsidRDefault="008736E3" w:rsidP="008736E3">
      <w:pPr>
        <w:pStyle w:val="Lijstalinea"/>
        <w:numPr>
          <w:ilvl w:val="0"/>
          <w:numId w:val="18"/>
        </w:numPr>
        <w:rPr>
          <w:rFonts w:asciiTheme="minorHAnsi" w:hAnsiTheme="minorHAnsi"/>
          <w:color w:val="519093"/>
        </w:rPr>
      </w:pPr>
      <w:r w:rsidRPr="00074E2A">
        <w:rPr>
          <w:rFonts w:asciiTheme="minorHAnsi" w:hAnsiTheme="minorHAnsi"/>
          <w:color w:val="519093"/>
        </w:rPr>
        <w:t xml:space="preserve">Sluit de kwaliteit en de omvang van </w:t>
      </w:r>
      <w:r>
        <w:rPr>
          <w:rFonts w:asciiTheme="minorHAnsi" w:hAnsiTheme="minorHAnsi"/>
          <w:color w:val="519093"/>
        </w:rPr>
        <w:t xml:space="preserve">betaalde professionals en vrijwilligers </w:t>
      </w:r>
      <w:r w:rsidRPr="00074E2A">
        <w:rPr>
          <w:rFonts w:asciiTheme="minorHAnsi" w:hAnsiTheme="minorHAnsi"/>
          <w:color w:val="519093"/>
        </w:rPr>
        <w:t xml:space="preserve">aan op </w:t>
      </w:r>
      <w:r>
        <w:rPr>
          <w:rFonts w:asciiTheme="minorHAnsi" w:hAnsiTheme="minorHAnsi"/>
          <w:color w:val="519093"/>
        </w:rPr>
        <w:t xml:space="preserve">toekomstige </w:t>
      </w:r>
      <w:r w:rsidRPr="00074E2A">
        <w:rPr>
          <w:rFonts w:asciiTheme="minorHAnsi" w:hAnsiTheme="minorHAnsi"/>
          <w:color w:val="519093"/>
        </w:rPr>
        <w:t>vraagstukken</w:t>
      </w:r>
      <w:r>
        <w:rPr>
          <w:rFonts w:asciiTheme="minorHAnsi" w:hAnsiTheme="minorHAnsi"/>
          <w:color w:val="519093"/>
        </w:rPr>
        <w:t xml:space="preserve">, </w:t>
      </w:r>
      <w:r w:rsidRPr="00074E2A">
        <w:rPr>
          <w:rFonts w:asciiTheme="minorHAnsi" w:hAnsiTheme="minorHAnsi"/>
          <w:color w:val="519093"/>
        </w:rPr>
        <w:t xml:space="preserve">uitdagingen </w:t>
      </w:r>
      <w:r>
        <w:rPr>
          <w:rFonts w:asciiTheme="minorHAnsi" w:hAnsiTheme="minorHAnsi"/>
          <w:color w:val="519093"/>
        </w:rPr>
        <w:t>en ambities</w:t>
      </w:r>
      <w:r w:rsidRPr="00074E2A">
        <w:rPr>
          <w:rFonts w:asciiTheme="minorHAnsi" w:hAnsiTheme="minorHAnsi"/>
          <w:color w:val="519093"/>
        </w:rPr>
        <w:t>?</w:t>
      </w:r>
    </w:p>
    <w:p w14:paraId="50AB321D" w14:textId="77777777" w:rsidR="008736E3" w:rsidRDefault="008736E3" w:rsidP="008736E3">
      <w:pPr>
        <w:pStyle w:val="Lijstalinea"/>
        <w:numPr>
          <w:ilvl w:val="0"/>
          <w:numId w:val="18"/>
        </w:numPr>
        <w:rPr>
          <w:rFonts w:asciiTheme="minorHAnsi" w:hAnsiTheme="minorHAnsi"/>
          <w:color w:val="519093"/>
        </w:rPr>
      </w:pPr>
      <w:r w:rsidRPr="00074E2A">
        <w:rPr>
          <w:rFonts w:asciiTheme="minorHAnsi" w:hAnsiTheme="minorHAnsi"/>
          <w:color w:val="519093"/>
        </w:rPr>
        <w:t>In hoeverre is de organisatie in staat om flexibel te zijn in het geval van plotselinge veranderingen? Betrek hierbij de omgang met eventuele risico’s.</w:t>
      </w:r>
    </w:p>
    <w:p w14:paraId="7820FDC2" w14:textId="77777777" w:rsidR="00516EDE" w:rsidRDefault="008736E3" w:rsidP="008736E3">
      <w:pPr>
        <w:pStyle w:val="Lijstalinea"/>
        <w:numPr>
          <w:ilvl w:val="0"/>
          <w:numId w:val="18"/>
        </w:numPr>
        <w:rPr>
          <w:rFonts w:asciiTheme="minorHAnsi" w:hAnsiTheme="minorHAnsi"/>
          <w:color w:val="519093"/>
        </w:rPr>
      </w:pPr>
      <w:r w:rsidRPr="00074E2A">
        <w:rPr>
          <w:rFonts w:asciiTheme="minorHAnsi" w:hAnsiTheme="minorHAnsi"/>
          <w:color w:val="519093"/>
        </w:rPr>
        <w:t xml:space="preserve">In hoeverre is </w:t>
      </w:r>
      <w:r>
        <w:rPr>
          <w:rFonts w:asciiTheme="minorHAnsi" w:hAnsiTheme="minorHAnsi"/>
          <w:color w:val="519093"/>
        </w:rPr>
        <w:t xml:space="preserve">de organisatie c.q. het </w:t>
      </w:r>
      <w:proofErr w:type="spellStart"/>
      <w:r>
        <w:rPr>
          <w:rFonts w:asciiTheme="minorHAnsi" w:hAnsiTheme="minorHAnsi"/>
          <w:color w:val="519093"/>
        </w:rPr>
        <w:t>taalhuis</w:t>
      </w:r>
      <w:proofErr w:type="spellEnd"/>
      <w:r>
        <w:rPr>
          <w:rFonts w:asciiTheme="minorHAnsi" w:hAnsiTheme="minorHAnsi"/>
          <w:color w:val="519093"/>
        </w:rPr>
        <w:t xml:space="preserve"> zelfstandig in staat om plotselinge veranderingen het hoofd te bieden? </w:t>
      </w:r>
    </w:p>
    <w:p w14:paraId="5BFC29C8" w14:textId="19193C0A" w:rsidR="00475822" w:rsidRPr="00516EDE" w:rsidRDefault="008736E3" w:rsidP="008736E3">
      <w:pPr>
        <w:pStyle w:val="Lijstalinea"/>
        <w:numPr>
          <w:ilvl w:val="0"/>
          <w:numId w:val="18"/>
        </w:numPr>
        <w:rPr>
          <w:rFonts w:asciiTheme="minorHAnsi" w:hAnsiTheme="minorHAnsi"/>
          <w:color w:val="519093"/>
        </w:rPr>
      </w:pPr>
      <w:r w:rsidRPr="00516EDE">
        <w:rPr>
          <w:rFonts w:asciiTheme="minorHAnsi" w:hAnsiTheme="minorHAnsi"/>
          <w:color w:val="519093"/>
        </w:rPr>
        <w:t>In hoeverre is sprake van voldoende financieel weerstandsvermogen?</w:t>
      </w:r>
    </w:p>
    <w:p w14:paraId="1622A37C" w14:textId="6443C57E" w:rsidR="00271E17" w:rsidRPr="004B3787" w:rsidRDefault="00271E17" w:rsidP="00475822">
      <w:pPr>
        <w:rPr>
          <w:rFonts w:asciiTheme="minorHAnsi" w:hAnsiTheme="minorHAnsi" w:cstheme="minorHAnsi"/>
        </w:rPr>
      </w:pPr>
    </w:p>
    <w:tbl>
      <w:tblPr>
        <w:tblW w:w="0" w:type="auto"/>
        <w:tblLook w:val="04A0" w:firstRow="1" w:lastRow="0" w:firstColumn="1" w:lastColumn="0" w:noHBand="0" w:noVBand="1"/>
      </w:tblPr>
      <w:tblGrid>
        <w:gridCol w:w="9074"/>
      </w:tblGrid>
      <w:tr w:rsidR="00EA0E59" w:rsidRPr="003659BC" w14:paraId="0EB6226D" w14:textId="77777777" w:rsidTr="003A14B8">
        <w:tc>
          <w:tcPr>
            <w:tcW w:w="9064" w:type="dxa"/>
            <w:shd w:val="clear" w:color="auto" w:fill="519093"/>
          </w:tcPr>
          <w:p w14:paraId="45C41714" w14:textId="7F8868B0" w:rsidR="00EA0E59" w:rsidRPr="00070E98" w:rsidRDefault="00253A23" w:rsidP="002F56F1">
            <w:pPr>
              <w:keepNext/>
              <w:keepLines/>
              <w:widowControl/>
              <w:autoSpaceDE/>
              <w:autoSpaceDN/>
              <w:spacing w:before="40" w:line="276" w:lineRule="auto"/>
              <w:outlineLvl w:val="4"/>
              <w:rPr>
                <w:rFonts w:asciiTheme="minorHAnsi" w:eastAsia="Yu Gothic Light" w:hAnsiTheme="minorHAnsi" w:cstheme="minorHAnsi"/>
                <w:b/>
                <w:bCs/>
                <w:color w:val="FFFFFF" w:themeColor="background1"/>
              </w:rPr>
            </w:pPr>
            <w:r>
              <w:rPr>
                <w:rFonts w:asciiTheme="minorHAnsi" w:eastAsia="Yu Gothic Light" w:hAnsiTheme="minorHAnsi" w:cstheme="minorHAnsi"/>
                <w:b/>
                <w:bCs/>
                <w:color w:val="FFFFFF" w:themeColor="background1"/>
              </w:rPr>
              <w:t xml:space="preserve">1. </w:t>
            </w:r>
            <w:r w:rsidR="001571F4">
              <w:rPr>
                <w:rFonts w:asciiTheme="minorHAnsi" w:eastAsia="Yu Gothic Light" w:hAnsiTheme="minorHAnsi" w:cstheme="minorHAnsi"/>
                <w:b/>
                <w:bCs/>
                <w:color w:val="FFFFFF" w:themeColor="background1"/>
              </w:rPr>
              <w:t>O</w:t>
            </w:r>
            <w:r w:rsidR="001571F4" w:rsidRPr="003659BC">
              <w:rPr>
                <w:rFonts w:asciiTheme="minorHAnsi" w:eastAsia="Yu Gothic Light" w:hAnsiTheme="minorHAnsi" w:cstheme="minorHAnsi"/>
                <w:b/>
                <w:bCs/>
                <w:color w:val="FFFFFF" w:themeColor="background1"/>
              </w:rPr>
              <w:t xml:space="preserve">nderbouwing </w:t>
            </w:r>
            <w:r w:rsidR="001571F4" w:rsidRPr="003659BC">
              <w:rPr>
                <w:rFonts w:asciiTheme="minorHAnsi" w:eastAsia="Yu Gothic Light" w:hAnsiTheme="minorHAnsi" w:cstheme="minorHAnsi"/>
                <w:b/>
                <w:bCs/>
                <w:color w:val="78CDD1"/>
              </w:rPr>
              <w:t>|</w:t>
            </w:r>
            <w:r w:rsidR="00070E98">
              <w:rPr>
                <w:rFonts w:asciiTheme="minorHAnsi" w:eastAsia="Yu Gothic Light" w:hAnsiTheme="minorHAnsi" w:cstheme="minorHAnsi"/>
                <w:b/>
                <w:bCs/>
                <w:color w:val="FFFFFF" w:themeColor="background1"/>
              </w:rPr>
              <w:t>Ontwikkelagenda voor de toekomst</w:t>
            </w:r>
          </w:p>
        </w:tc>
      </w:tr>
      <w:tr w:rsidR="00EA0E59" w:rsidRPr="003659BC" w14:paraId="6EA80A87" w14:textId="77777777" w:rsidTr="003A14B8">
        <w:tc>
          <w:tcPr>
            <w:tcW w:w="9064" w:type="dxa"/>
          </w:tcPr>
          <w:p w14:paraId="7C535FFF" w14:textId="40D719FE" w:rsidR="00EA0E59" w:rsidRDefault="001B5DF1">
            <w:pPr>
              <w:widowControl/>
              <w:autoSpaceDE/>
              <w:autoSpaceDN/>
              <w:rPr>
                <w:rFonts w:asciiTheme="minorHAnsi" w:hAnsiTheme="minorHAnsi" w:cstheme="minorHAnsi"/>
              </w:rPr>
            </w:pPr>
            <w:r w:rsidRPr="004B3787">
              <w:rPr>
                <w:rFonts w:asciiTheme="minorHAnsi" w:hAnsiTheme="minorHAnsi" w:cstheme="minorHAnsi"/>
              </w:rPr>
              <w:t>Geef puntsgewijs een ontwikkelagenda voor de toekomst op.</w:t>
            </w:r>
          </w:p>
          <w:p w14:paraId="65D80D68" w14:textId="77777777" w:rsidR="001B5DF1" w:rsidRPr="003659BC" w:rsidRDefault="001B5DF1">
            <w:pPr>
              <w:widowControl/>
              <w:autoSpaceDE/>
              <w:autoSpaceDN/>
              <w:rPr>
                <w:rFonts w:asciiTheme="minorHAnsi" w:eastAsia="Calibri" w:hAnsiTheme="minorHAnsi" w:cstheme="minorHAnsi"/>
                <w:noProof/>
              </w:rPr>
            </w:pPr>
          </w:p>
          <w:tbl>
            <w:tblPr>
              <w:tblW w:w="10522" w:type="dxa"/>
              <w:tblLook w:val="04A0" w:firstRow="1" w:lastRow="0" w:firstColumn="1" w:lastColumn="0" w:noHBand="0" w:noVBand="1"/>
            </w:tblPr>
            <w:tblGrid>
              <w:gridCol w:w="8696"/>
              <w:gridCol w:w="1826"/>
            </w:tblGrid>
            <w:tr w:rsidR="00371F94" w:rsidRPr="003659BC" w14:paraId="293236E4" w14:textId="77777777" w:rsidTr="006B0151">
              <w:trPr>
                <w:trHeight w:val="449"/>
              </w:trPr>
              <w:tc>
                <w:tcPr>
                  <w:tcW w:w="8367" w:type="dxa"/>
                  <w:gridSpan w:val="2"/>
                </w:tcPr>
                <w:p w14:paraId="0916989F" w14:textId="77777777" w:rsidR="00371F94" w:rsidRPr="00C33B8A" w:rsidRDefault="00371F94" w:rsidP="00371F94">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67AE48C9" w14:textId="0C0FC193" w:rsidR="00371F94" w:rsidRDefault="00371F94" w:rsidP="00371F94">
                  <w:pPr>
                    <w:widowControl/>
                    <w:autoSpaceDE/>
                    <w:autoSpaceDN/>
                    <w:rPr>
                      <w:rFonts w:asciiTheme="minorHAnsi" w:eastAsia="Calibri" w:hAnsiTheme="minorHAnsi" w:cstheme="minorHAnsi"/>
                    </w:rPr>
                  </w:pPr>
                </w:p>
                <w:p w14:paraId="1F3757DB" w14:textId="0CDB318A" w:rsidR="008A67F7" w:rsidRPr="003659BC" w:rsidRDefault="008A67F7" w:rsidP="00371F94">
                  <w:pPr>
                    <w:widowControl/>
                    <w:autoSpaceDE/>
                    <w:autoSpaceDN/>
                    <w:rPr>
                      <w:rFonts w:asciiTheme="minorHAnsi" w:eastAsia="Calibri" w:hAnsiTheme="minorHAnsi" w:cstheme="minorHAnsi"/>
                    </w:rPr>
                  </w:pPr>
                </w:p>
              </w:tc>
            </w:tr>
            <w:tr w:rsidR="00371F94" w:rsidRPr="003659BC" w14:paraId="213DEFCE" w14:textId="77777777" w:rsidTr="006B0151">
              <w:tc>
                <w:tcPr>
                  <w:tcW w:w="6915" w:type="dxa"/>
                </w:tcPr>
                <w:p w14:paraId="06708380" w14:textId="77777777" w:rsidR="00371F94" w:rsidRPr="00C33B8A" w:rsidRDefault="00371F94" w:rsidP="00371F94">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0E85719F" w14:textId="5381CA17" w:rsidR="00371F94" w:rsidRPr="003659BC" w:rsidRDefault="00371F94" w:rsidP="00371F94">
                  <w:pPr>
                    <w:widowControl/>
                    <w:autoSpaceDE/>
                    <w:autoSpaceDN/>
                    <w:rPr>
                      <w:rFonts w:asciiTheme="minorHAnsi" w:hAnsiTheme="minorHAnsi" w:cstheme="minorHAnsi"/>
                    </w:rPr>
                  </w:pPr>
                </w:p>
              </w:tc>
              <w:tc>
                <w:tcPr>
                  <w:tcW w:w="1452" w:type="dxa"/>
                </w:tcPr>
                <w:p w14:paraId="3064AC97" w14:textId="77777777" w:rsidR="00371F94" w:rsidRPr="003659BC" w:rsidRDefault="00371F94" w:rsidP="00371F94">
                  <w:pPr>
                    <w:widowControl/>
                    <w:autoSpaceDE/>
                    <w:autoSpaceDN/>
                    <w:jc w:val="center"/>
                    <w:rPr>
                      <w:rFonts w:asciiTheme="minorHAnsi" w:eastAsia="Calibri" w:hAnsiTheme="minorHAnsi" w:cstheme="minorHAnsi"/>
                    </w:rPr>
                  </w:pPr>
                </w:p>
              </w:tc>
            </w:tr>
          </w:tbl>
          <w:p w14:paraId="2458685A" w14:textId="4F4C7FF1" w:rsidR="00271E17" w:rsidRPr="003659BC" w:rsidRDefault="00271E17" w:rsidP="00271E17">
            <w:pPr>
              <w:widowControl/>
              <w:autoSpaceDE/>
              <w:autoSpaceDN/>
              <w:rPr>
                <w:rFonts w:asciiTheme="minorHAnsi" w:eastAsia="Calibri" w:hAnsiTheme="minorHAnsi" w:cstheme="minorHAnsi"/>
              </w:rPr>
            </w:pPr>
          </w:p>
        </w:tc>
      </w:tr>
    </w:tbl>
    <w:p w14:paraId="36259F86" w14:textId="589027DE" w:rsidR="00AD4508" w:rsidRDefault="00AD4508" w:rsidP="008115F3">
      <w:pPr>
        <w:rPr>
          <w:rFonts w:asciiTheme="minorHAnsi" w:hAnsiTheme="minorHAnsi" w:cstheme="minorHAnsi"/>
          <w:bCs/>
        </w:rPr>
      </w:pPr>
    </w:p>
    <w:p w14:paraId="51A02AF5" w14:textId="5E5055BE" w:rsidR="00BC251D" w:rsidRPr="00925F20" w:rsidRDefault="00BC251D" w:rsidP="00925F20">
      <w:pPr>
        <w:widowControl/>
        <w:autoSpaceDE/>
        <w:autoSpaceDN/>
        <w:spacing w:after="160" w:line="259" w:lineRule="auto"/>
        <w:rPr>
          <w:rFonts w:asciiTheme="minorHAnsi" w:hAnsiTheme="minorHAnsi" w:cstheme="minorHAnsi"/>
        </w:rPr>
      </w:pPr>
    </w:p>
    <w:tbl>
      <w:tblPr>
        <w:tblW w:w="0" w:type="auto"/>
        <w:tblLook w:val="04A0" w:firstRow="1" w:lastRow="0" w:firstColumn="1" w:lastColumn="0" w:noHBand="0" w:noVBand="1"/>
      </w:tblPr>
      <w:tblGrid>
        <w:gridCol w:w="9074"/>
      </w:tblGrid>
      <w:tr w:rsidR="008E148C" w:rsidRPr="003659BC" w14:paraId="413F54E8" w14:textId="77777777" w:rsidTr="00371F94">
        <w:tc>
          <w:tcPr>
            <w:tcW w:w="9074" w:type="dxa"/>
            <w:shd w:val="clear" w:color="auto" w:fill="519093"/>
          </w:tcPr>
          <w:p w14:paraId="229174EC" w14:textId="7E9CCBF3" w:rsidR="008E148C" w:rsidRPr="00253A23" w:rsidRDefault="001571F4" w:rsidP="00253A23">
            <w:pPr>
              <w:pStyle w:val="Lijstalinea"/>
              <w:keepNext/>
              <w:keepLines/>
              <w:widowControl/>
              <w:numPr>
                <w:ilvl w:val="0"/>
                <w:numId w:val="21"/>
              </w:numPr>
              <w:autoSpaceDE/>
              <w:autoSpaceDN/>
              <w:spacing w:before="40" w:line="276" w:lineRule="auto"/>
              <w:outlineLvl w:val="4"/>
              <w:rPr>
                <w:rFonts w:asciiTheme="minorHAnsi" w:eastAsia="Yu Gothic Light" w:hAnsiTheme="minorHAnsi" w:cstheme="minorHAnsi"/>
                <w:b/>
                <w:bCs/>
                <w:color w:val="519093"/>
              </w:rPr>
            </w:pPr>
            <w:r w:rsidRPr="00253A23">
              <w:rPr>
                <w:rFonts w:asciiTheme="minorHAnsi" w:eastAsia="Yu Gothic Light" w:hAnsiTheme="minorHAnsi" w:cstheme="minorHAnsi"/>
                <w:b/>
                <w:bCs/>
                <w:color w:val="FFFFFF" w:themeColor="background1"/>
              </w:rPr>
              <w:t xml:space="preserve">Onderbouwing </w:t>
            </w:r>
            <w:r w:rsidRPr="00253A23">
              <w:rPr>
                <w:rFonts w:asciiTheme="minorHAnsi" w:eastAsia="Yu Gothic Light" w:hAnsiTheme="minorHAnsi" w:cstheme="minorHAnsi"/>
                <w:b/>
                <w:bCs/>
                <w:color w:val="78CDD1"/>
              </w:rPr>
              <w:t>|</w:t>
            </w:r>
            <w:r w:rsidR="00297D24" w:rsidRPr="00253A23">
              <w:rPr>
                <w:rFonts w:asciiTheme="minorHAnsi" w:eastAsia="Yu Gothic Light" w:hAnsiTheme="minorHAnsi" w:cstheme="minorHAnsi"/>
                <w:b/>
                <w:bCs/>
                <w:color w:val="FFFFFF" w:themeColor="background1"/>
              </w:rPr>
              <w:t>T</w:t>
            </w:r>
            <w:r w:rsidR="007740B0" w:rsidRPr="00253A23">
              <w:rPr>
                <w:rFonts w:asciiTheme="minorHAnsi" w:eastAsia="Yu Gothic Light" w:hAnsiTheme="minorHAnsi" w:cstheme="minorHAnsi"/>
                <w:b/>
                <w:bCs/>
                <w:color w:val="FFFFFF" w:themeColor="background1"/>
              </w:rPr>
              <w:t>oekomstbestendigheid van de organisatie</w:t>
            </w:r>
          </w:p>
        </w:tc>
      </w:tr>
      <w:tr w:rsidR="008E148C" w:rsidRPr="003659BC" w14:paraId="18DB56DF" w14:textId="77777777" w:rsidTr="00371F94">
        <w:tc>
          <w:tcPr>
            <w:tcW w:w="9074" w:type="dxa"/>
          </w:tcPr>
          <w:p w14:paraId="35A91396" w14:textId="4BA20EAD" w:rsidR="008E148C" w:rsidRDefault="001B5DF1">
            <w:pPr>
              <w:widowControl/>
              <w:autoSpaceDE/>
              <w:autoSpaceDN/>
              <w:rPr>
                <w:rFonts w:asciiTheme="minorHAnsi" w:eastAsia="Calibri" w:hAnsiTheme="minorHAnsi" w:cstheme="minorHAnsi"/>
                <w:noProof/>
              </w:rPr>
            </w:pPr>
            <w:r w:rsidRPr="00925F20">
              <w:rPr>
                <w:rFonts w:asciiTheme="minorHAnsi" w:hAnsiTheme="minorHAnsi" w:cstheme="minorHAnsi"/>
              </w:rPr>
              <w:t xml:space="preserve">In hoeverre </w:t>
            </w:r>
            <w:r>
              <w:rPr>
                <w:rFonts w:asciiTheme="minorHAnsi" w:hAnsiTheme="minorHAnsi" w:cstheme="minorHAnsi"/>
              </w:rPr>
              <w:t xml:space="preserve">zijn de organisatie c.q. het </w:t>
            </w:r>
            <w:proofErr w:type="spellStart"/>
            <w:r>
              <w:rPr>
                <w:rFonts w:asciiTheme="minorHAnsi" w:hAnsiTheme="minorHAnsi" w:cstheme="minorHAnsi"/>
              </w:rPr>
              <w:t>taalhuis</w:t>
            </w:r>
            <w:proofErr w:type="spellEnd"/>
            <w:r>
              <w:rPr>
                <w:rFonts w:asciiTheme="minorHAnsi" w:hAnsiTheme="minorHAnsi" w:cstheme="minorHAnsi"/>
              </w:rPr>
              <w:t xml:space="preserve"> n</w:t>
            </w:r>
            <w:r w:rsidRPr="00925F20">
              <w:rPr>
                <w:rFonts w:asciiTheme="minorHAnsi" w:hAnsiTheme="minorHAnsi" w:cstheme="minorHAnsi"/>
              </w:rPr>
              <w:t>aar uw oordeel toekomstbestendig?</w:t>
            </w:r>
            <w:r>
              <w:rPr>
                <w:rFonts w:asciiTheme="minorHAnsi" w:hAnsiTheme="minorHAnsi" w:cstheme="minorHAnsi"/>
              </w:rPr>
              <w:t xml:space="preserve"> </w:t>
            </w:r>
            <w:r w:rsidRPr="00A73186">
              <w:rPr>
                <w:rFonts w:asciiTheme="minorHAnsi" w:hAnsiTheme="minorHAnsi" w:cstheme="minorHAnsi"/>
              </w:rPr>
              <w:t xml:space="preserve">Onderbouw uw antwoord en benoem, indien van toepassing, de knelpunten die </w:t>
            </w:r>
            <w:r>
              <w:rPr>
                <w:rFonts w:asciiTheme="minorHAnsi" w:hAnsiTheme="minorHAnsi" w:cstheme="minorHAnsi"/>
              </w:rPr>
              <w:t xml:space="preserve">toekomstbestendigheid van de organisatie c.q. het </w:t>
            </w:r>
            <w:proofErr w:type="spellStart"/>
            <w:r>
              <w:rPr>
                <w:rFonts w:asciiTheme="minorHAnsi" w:hAnsiTheme="minorHAnsi" w:cstheme="minorHAnsi"/>
              </w:rPr>
              <w:t>taalhuis</w:t>
            </w:r>
            <w:proofErr w:type="spellEnd"/>
            <w:r>
              <w:rPr>
                <w:rFonts w:asciiTheme="minorHAnsi" w:hAnsiTheme="minorHAnsi" w:cstheme="minorHAnsi"/>
              </w:rPr>
              <w:t xml:space="preserve"> belemmeren.</w:t>
            </w:r>
          </w:p>
          <w:p w14:paraId="66312A00" w14:textId="77777777" w:rsidR="001B5DF1" w:rsidRDefault="001B5DF1">
            <w:pPr>
              <w:widowControl/>
              <w:autoSpaceDE/>
              <w:autoSpaceDN/>
              <w:rPr>
                <w:rFonts w:asciiTheme="minorHAnsi" w:eastAsia="Calibri" w:hAnsiTheme="minorHAnsi" w:cstheme="minorHAnsi"/>
                <w:noProof/>
              </w:rPr>
            </w:pPr>
          </w:p>
          <w:tbl>
            <w:tblPr>
              <w:tblW w:w="10522" w:type="dxa"/>
              <w:tblLook w:val="04A0" w:firstRow="1" w:lastRow="0" w:firstColumn="1" w:lastColumn="0" w:noHBand="0" w:noVBand="1"/>
            </w:tblPr>
            <w:tblGrid>
              <w:gridCol w:w="8696"/>
              <w:gridCol w:w="1826"/>
            </w:tblGrid>
            <w:tr w:rsidR="00371F94" w:rsidRPr="003659BC" w14:paraId="03F76C41" w14:textId="77777777" w:rsidTr="006B0151">
              <w:trPr>
                <w:trHeight w:val="449"/>
              </w:trPr>
              <w:tc>
                <w:tcPr>
                  <w:tcW w:w="8367" w:type="dxa"/>
                  <w:gridSpan w:val="2"/>
                </w:tcPr>
                <w:p w14:paraId="79CAB961" w14:textId="77777777" w:rsidR="00371F94" w:rsidRPr="00C33B8A" w:rsidRDefault="00371F94" w:rsidP="00371F94">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32AEC5ED" w14:textId="3532BC35" w:rsidR="00371F94" w:rsidRDefault="00371F94" w:rsidP="00371F94">
                  <w:pPr>
                    <w:widowControl/>
                    <w:autoSpaceDE/>
                    <w:autoSpaceDN/>
                    <w:rPr>
                      <w:rFonts w:asciiTheme="minorHAnsi" w:eastAsia="Calibri" w:hAnsiTheme="minorHAnsi" w:cstheme="minorHAnsi"/>
                    </w:rPr>
                  </w:pPr>
                </w:p>
                <w:p w14:paraId="58F32C4D" w14:textId="5164519A" w:rsidR="00B97AD7" w:rsidRPr="003659BC" w:rsidRDefault="00B97AD7" w:rsidP="00371F94">
                  <w:pPr>
                    <w:widowControl/>
                    <w:autoSpaceDE/>
                    <w:autoSpaceDN/>
                    <w:rPr>
                      <w:rFonts w:asciiTheme="minorHAnsi" w:eastAsia="Calibri" w:hAnsiTheme="minorHAnsi" w:cstheme="minorHAnsi"/>
                    </w:rPr>
                  </w:pPr>
                </w:p>
              </w:tc>
            </w:tr>
            <w:tr w:rsidR="00371F94" w:rsidRPr="003659BC" w14:paraId="156BCB0A" w14:textId="77777777" w:rsidTr="006B0151">
              <w:tc>
                <w:tcPr>
                  <w:tcW w:w="6915" w:type="dxa"/>
                </w:tcPr>
                <w:p w14:paraId="4600AAC4" w14:textId="77777777" w:rsidR="00371F94" w:rsidRPr="00C33B8A" w:rsidRDefault="00371F94" w:rsidP="00371F94">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7E7023C7" w14:textId="766B0DA6" w:rsidR="00371F94" w:rsidRDefault="00371F94" w:rsidP="00371F94">
                  <w:pPr>
                    <w:widowControl/>
                    <w:autoSpaceDE/>
                    <w:autoSpaceDN/>
                    <w:rPr>
                      <w:rFonts w:asciiTheme="minorHAnsi" w:eastAsiaTheme="minorHAnsi" w:hAnsiTheme="minorHAnsi" w:cstheme="minorHAnsi"/>
                    </w:rPr>
                  </w:pPr>
                </w:p>
                <w:p w14:paraId="08C89C53" w14:textId="2FF04498" w:rsidR="00B97AD7" w:rsidRPr="003659BC" w:rsidRDefault="00B97AD7" w:rsidP="00371F94">
                  <w:pPr>
                    <w:widowControl/>
                    <w:autoSpaceDE/>
                    <w:autoSpaceDN/>
                    <w:rPr>
                      <w:rFonts w:asciiTheme="minorHAnsi" w:hAnsiTheme="minorHAnsi" w:cstheme="minorHAnsi"/>
                    </w:rPr>
                  </w:pPr>
                </w:p>
              </w:tc>
              <w:tc>
                <w:tcPr>
                  <w:tcW w:w="1452" w:type="dxa"/>
                </w:tcPr>
                <w:p w14:paraId="1321DEC4" w14:textId="77777777" w:rsidR="00371F94" w:rsidRPr="003659BC" w:rsidRDefault="00371F94" w:rsidP="00371F94">
                  <w:pPr>
                    <w:widowControl/>
                    <w:autoSpaceDE/>
                    <w:autoSpaceDN/>
                    <w:jc w:val="center"/>
                    <w:rPr>
                      <w:rFonts w:asciiTheme="minorHAnsi" w:eastAsia="Calibri" w:hAnsiTheme="minorHAnsi" w:cstheme="minorHAnsi"/>
                    </w:rPr>
                  </w:pPr>
                </w:p>
              </w:tc>
            </w:tr>
          </w:tbl>
          <w:p w14:paraId="5495FB6D" w14:textId="77777777" w:rsidR="008E148C" w:rsidRPr="003659BC" w:rsidRDefault="008E148C" w:rsidP="00F55AA6">
            <w:pPr>
              <w:widowControl/>
              <w:autoSpaceDE/>
              <w:autoSpaceDN/>
              <w:rPr>
                <w:rFonts w:asciiTheme="minorHAnsi" w:eastAsia="Calibri" w:hAnsiTheme="minorHAnsi" w:cstheme="minorHAnsi"/>
              </w:rPr>
            </w:pPr>
          </w:p>
        </w:tc>
      </w:tr>
      <w:tr w:rsidR="008E148C" w:rsidRPr="003659BC" w14:paraId="37FA3C4A" w14:textId="77777777" w:rsidTr="00371F94">
        <w:tc>
          <w:tcPr>
            <w:tcW w:w="9074" w:type="dxa"/>
            <w:shd w:val="clear" w:color="auto" w:fill="519093"/>
          </w:tcPr>
          <w:p w14:paraId="0D6D5FA0" w14:textId="0C0F8D97" w:rsidR="008E148C" w:rsidRPr="00253A23" w:rsidRDefault="001571F4" w:rsidP="00253A23">
            <w:pPr>
              <w:pStyle w:val="Lijstalinea"/>
              <w:keepNext/>
              <w:keepLines/>
              <w:widowControl/>
              <w:numPr>
                <w:ilvl w:val="0"/>
                <w:numId w:val="21"/>
              </w:numPr>
              <w:autoSpaceDE/>
              <w:autoSpaceDN/>
              <w:spacing w:before="40" w:line="276" w:lineRule="auto"/>
              <w:outlineLvl w:val="5"/>
              <w:rPr>
                <w:rFonts w:asciiTheme="minorHAnsi" w:eastAsia="Yu Gothic Light" w:hAnsiTheme="minorHAnsi" w:cstheme="minorHAnsi"/>
                <w:b/>
                <w:bCs/>
                <w:color w:val="519093"/>
              </w:rPr>
            </w:pPr>
            <w:r w:rsidRPr="00253A23">
              <w:rPr>
                <w:rFonts w:asciiTheme="minorHAnsi" w:eastAsia="Yu Gothic Light" w:hAnsiTheme="minorHAnsi" w:cstheme="minorHAnsi"/>
                <w:b/>
                <w:bCs/>
                <w:color w:val="FFFFFF" w:themeColor="background1"/>
              </w:rPr>
              <w:lastRenderedPageBreak/>
              <w:t>O</w:t>
            </w:r>
            <w:r w:rsidR="007740B0" w:rsidRPr="00253A23">
              <w:rPr>
                <w:rFonts w:asciiTheme="minorHAnsi" w:eastAsia="Yu Gothic Light" w:hAnsiTheme="minorHAnsi" w:cstheme="minorHAnsi"/>
                <w:b/>
                <w:bCs/>
                <w:color w:val="FFFFFF" w:themeColor="background1"/>
              </w:rPr>
              <w:t xml:space="preserve">nderbouwing </w:t>
            </w:r>
            <w:r w:rsidR="007C332C" w:rsidRPr="00253A23">
              <w:rPr>
                <w:rFonts w:asciiTheme="minorHAnsi" w:eastAsia="Yu Gothic Light" w:hAnsiTheme="minorHAnsi" w:cstheme="minorHAnsi"/>
                <w:b/>
                <w:bCs/>
                <w:color w:val="78CDD1"/>
              </w:rPr>
              <w:t>|</w:t>
            </w:r>
            <w:r w:rsidR="007740B0" w:rsidRPr="00253A23">
              <w:rPr>
                <w:rFonts w:asciiTheme="minorHAnsi" w:eastAsia="Yu Gothic Light" w:hAnsiTheme="minorHAnsi" w:cstheme="minorHAnsi"/>
                <w:b/>
                <w:bCs/>
                <w:color w:val="FFFFFF" w:themeColor="background1"/>
              </w:rPr>
              <w:t>(maatschappelijk</w:t>
            </w:r>
            <w:r w:rsidR="007C332C" w:rsidRPr="00253A23">
              <w:rPr>
                <w:rFonts w:asciiTheme="minorHAnsi" w:eastAsia="Yu Gothic Light" w:hAnsiTheme="minorHAnsi" w:cstheme="minorHAnsi"/>
                <w:b/>
                <w:bCs/>
                <w:color w:val="FFFFFF" w:themeColor="background1"/>
              </w:rPr>
              <w:t>e</w:t>
            </w:r>
            <w:r w:rsidR="007740B0" w:rsidRPr="00253A23">
              <w:rPr>
                <w:rFonts w:asciiTheme="minorHAnsi" w:eastAsia="Yu Gothic Light" w:hAnsiTheme="minorHAnsi" w:cstheme="minorHAnsi"/>
                <w:b/>
                <w:bCs/>
                <w:color w:val="FFFFFF" w:themeColor="background1"/>
              </w:rPr>
              <w:t xml:space="preserve">) </w:t>
            </w:r>
            <w:r w:rsidR="007C332C" w:rsidRPr="00253A23">
              <w:rPr>
                <w:rFonts w:asciiTheme="minorHAnsi" w:eastAsia="Yu Gothic Light" w:hAnsiTheme="minorHAnsi" w:cstheme="minorHAnsi"/>
                <w:b/>
                <w:bCs/>
                <w:color w:val="FFFFFF" w:themeColor="background1"/>
              </w:rPr>
              <w:t>impact</w:t>
            </w:r>
            <w:r w:rsidR="007740B0" w:rsidRPr="00253A23">
              <w:rPr>
                <w:rFonts w:asciiTheme="minorHAnsi" w:eastAsia="Yu Gothic Light" w:hAnsiTheme="minorHAnsi" w:cstheme="minorHAnsi"/>
                <w:b/>
                <w:bCs/>
                <w:color w:val="FFFFFF" w:themeColor="background1"/>
              </w:rPr>
              <w:t xml:space="preserve"> van de organisatie </w:t>
            </w:r>
          </w:p>
        </w:tc>
      </w:tr>
      <w:tr w:rsidR="008E148C" w:rsidRPr="003659BC" w14:paraId="57672FFD" w14:textId="77777777" w:rsidTr="00371F94">
        <w:tc>
          <w:tcPr>
            <w:tcW w:w="9074" w:type="dxa"/>
          </w:tcPr>
          <w:p w14:paraId="4A0F3B01" w14:textId="22E14ECD" w:rsidR="001B5DF1" w:rsidRDefault="001B5DF1" w:rsidP="001B5DF1">
            <w:pPr>
              <w:tabs>
                <w:tab w:val="left" w:pos="8364"/>
              </w:tabs>
              <w:rPr>
                <w:rFonts w:asciiTheme="minorHAnsi" w:hAnsiTheme="minorHAnsi" w:cstheme="minorHAnsi"/>
              </w:rPr>
            </w:pPr>
            <w:r w:rsidRPr="00651A09">
              <w:rPr>
                <w:rFonts w:asciiTheme="minorHAnsi" w:hAnsiTheme="minorHAnsi" w:cstheme="minorHAnsi"/>
              </w:rPr>
              <w:t xml:space="preserve">In hoeverre heeft naar uw oordeel de instelling (maatschappelijk) impact als gevolg van de behaalde resultaten? Onderbouw uw antwoord en benoem, indien van toepassing, de knelpunten die de realisatie van maatschappelijke impact van de organisatie c.q. het </w:t>
            </w:r>
            <w:proofErr w:type="spellStart"/>
            <w:r w:rsidRPr="00651A09">
              <w:rPr>
                <w:rFonts w:asciiTheme="minorHAnsi" w:hAnsiTheme="minorHAnsi" w:cstheme="minorHAnsi"/>
              </w:rPr>
              <w:t>taalhuis</w:t>
            </w:r>
            <w:proofErr w:type="spellEnd"/>
            <w:r w:rsidRPr="00651A09">
              <w:rPr>
                <w:rFonts w:asciiTheme="minorHAnsi" w:hAnsiTheme="minorHAnsi" w:cstheme="minorHAnsi"/>
              </w:rPr>
              <w:t xml:space="preserve"> belemmeren.</w:t>
            </w:r>
          </w:p>
          <w:p w14:paraId="4557769F" w14:textId="77777777" w:rsidR="001B5DF1" w:rsidRPr="00651A09" w:rsidRDefault="001B5DF1" w:rsidP="001B5DF1">
            <w:pPr>
              <w:tabs>
                <w:tab w:val="left" w:pos="8364"/>
              </w:tabs>
              <w:rPr>
                <w:rFonts w:asciiTheme="minorHAnsi" w:hAnsiTheme="minorHAnsi" w:cstheme="minorHAnsi"/>
              </w:rPr>
            </w:pPr>
          </w:p>
          <w:p w14:paraId="476E82C2" w14:textId="77777777" w:rsidR="001B5DF1" w:rsidRPr="000C2518" w:rsidRDefault="001B5DF1" w:rsidP="001B5DF1">
            <w:pPr>
              <w:tabs>
                <w:tab w:val="left" w:pos="8364"/>
              </w:tabs>
              <w:rPr>
                <w:rFonts w:asciiTheme="minorHAnsi" w:hAnsiTheme="minorHAnsi"/>
                <w:color w:val="008080"/>
              </w:rPr>
            </w:pPr>
            <w:r w:rsidRPr="0098075F">
              <w:rPr>
                <w:rFonts w:asciiTheme="minorHAnsi" w:hAnsiTheme="minorHAnsi"/>
                <w:color w:val="008080"/>
              </w:rPr>
              <w:t>Onder norm 6 (Resultaten en verantwoording) he</w:t>
            </w:r>
            <w:r>
              <w:rPr>
                <w:rFonts w:asciiTheme="minorHAnsi" w:hAnsiTheme="minorHAnsi"/>
                <w:color w:val="008080"/>
              </w:rPr>
              <w:t>eft u</w:t>
            </w:r>
            <w:r w:rsidRPr="0098075F">
              <w:rPr>
                <w:rFonts w:asciiTheme="minorHAnsi" w:hAnsiTheme="minorHAnsi"/>
                <w:color w:val="008080"/>
              </w:rPr>
              <w:t xml:space="preserve"> verschillende soorten informatie (kwantitatief en kwalitatief) verzameld die iets vertellen over resultaten </w:t>
            </w:r>
            <w:r>
              <w:rPr>
                <w:rFonts w:asciiTheme="minorHAnsi" w:hAnsiTheme="minorHAnsi"/>
                <w:color w:val="008080"/>
              </w:rPr>
              <w:t xml:space="preserve">en successen van de organisatie c.q. het </w:t>
            </w:r>
            <w:proofErr w:type="spellStart"/>
            <w:r>
              <w:rPr>
                <w:rFonts w:asciiTheme="minorHAnsi" w:hAnsiTheme="minorHAnsi"/>
                <w:color w:val="008080"/>
              </w:rPr>
              <w:t>taalhuis</w:t>
            </w:r>
            <w:proofErr w:type="spellEnd"/>
            <w:r>
              <w:rPr>
                <w:rFonts w:asciiTheme="minorHAnsi" w:hAnsiTheme="minorHAnsi"/>
                <w:color w:val="008080"/>
              </w:rPr>
              <w:t xml:space="preserve">. </w:t>
            </w:r>
            <w:r w:rsidRPr="0098075F">
              <w:rPr>
                <w:rFonts w:asciiTheme="minorHAnsi" w:hAnsiTheme="minorHAnsi"/>
                <w:color w:val="008080"/>
              </w:rPr>
              <w:t xml:space="preserve">Het gaat hier niet alleen om informatie uit het jaarverslag of jaarrekening, maar ook om informatie die verzameld is bij en over klanten, bezoekers, medewerkers en </w:t>
            </w:r>
            <w:proofErr w:type="spellStart"/>
            <w:r w:rsidRPr="0098075F">
              <w:rPr>
                <w:rFonts w:asciiTheme="minorHAnsi" w:hAnsiTheme="minorHAnsi"/>
                <w:color w:val="008080"/>
              </w:rPr>
              <w:t>samenwerkings</w:t>
            </w:r>
            <w:proofErr w:type="spellEnd"/>
            <w:r w:rsidRPr="0098075F">
              <w:rPr>
                <w:rFonts w:asciiTheme="minorHAnsi" w:hAnsiTheme="minorHAnsi"/>
                <w:color w:val="008080"/>
              </w:rPr>
              <w:t xml:space="preserve">/netwerkpartners. Beschrijf op basis van de verzamelde informatie wat naar </w:t>
            </w:r>
            <w:r>
              <w:rPr>
                <w:rFonts w:asciiTheme="minorHAnsi" w:hAnsiTheme="minorHAnsi"/>
                <w:color w:val="008080"/>
              </w:rPr>
              <w:t>u</w:t>
            </w:r>
            <w:r w:rsidRPr="0098075F">
              <w:rPr>
                <w:rFonts w:asciiTheme="minorHAnsi" w:hAnsiTheme="minorHAnsi"/>
                <w:color w:val="008080"/>
              </w:rPr>
              <w:t xml:space="preserve">w oordeel de (maatschappelijke) impact is van </w:t>
            </w:r>
            <w:r>
              <w:rPr>
                <w:rFonts w:asciiTheme="minorHAnsi" w:hAnsiTheme="minorHAnsi"/>
                <w:color w:val="008080"/>
              </w:rPr>
              <w:t>de</w:t>
            </w:r>
            <w:r w:rsidRPr="0098075F">
              <w:rPr>
                <w:rFonts w:asciiTheme="minorHAnsi" w:hAnsiTheme="minorHAnsi"/>
                <w:color w:val="008080"/>
              </w:rPr>
              <w:t xml:space="preserve"> organisatie en van de producten, diensten en projecten die zijn geleverd. </w:t>
            </w:r>
          </w:p>
          <w:p w14:paraId="15E7C172" w14:textId="77777777" w:rsidR="008E148C" w:rsidRDefault="008E148C">
            <w:pPr>
              <w:widowControl/>
              <w:autoSpaceDE/>
              <w:autoSpaceDN/>
              <w:rPr>
                <w:rFonts w:asciiTheme="minorHAnsi" w:eastAsia="Calibri" w:hAnsiTheme="minorHAnsi" w:cstheme="minorHAnsi"/>
                <w:noProof/>
              </w:rPr>
            </w:pPr>
          </w:p>
          <w:tbl>
            <w:tblPr>
              <w:tblW w:w="10522" w:type="dxa"/>
              <w:tblLook w:val="04A0" w:firstRow="1" w:lastRow="0" w:firstColumn="1" w:lastColumn="0" w:noHBand="0" w:noVBand="1"/>
            </w:tblPr>
            <w:tblGrid>
              <w:gridCol w:w="8696"/>
              <w:gridCol w:w="1826"/>
            </w:tblGrid>
            <w:tr w:rsidR="00371F94" w:rsidRPr="003659BC" w14:paraId="61F044B0" w14:textId="77777777" w:rsidTr="00371F94">
              <w:trPr>
                <w:trHeight w:val="449"/>
              </w:trPr>
              <w:tc>
                <w:tcPr>
                  <w:tcW w:w="10522" w:type="dxa"/>
                  <w:gridSpan w:val="2"/>
                </w:tcPr>
                <w:p w14:paraId="0609D1FC" w14:textId="77777777" w:rsidR="00371F94" w:rsidRPr="00C33B8A" w:rsidRDefault="00371F94" w:rsidP="00371F94">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64ECE028" w14:textId="03F795B1" w:rsidR="00371F94" w:rsidRDefault="00371F94" w:rsidP="00371F94">
                  <w:pPr>
                    <w:widowControl/>
                    <w:autoSpaceDE/>
                    <w:autoSpaceDN/>
                    <w:rPr>
                      <w:rFonts w:asciiTheme="minorHAnsi" w:eastAsia="Calibri" w:hAnsiTheme="minorHAnsi" w:cstheme="minorHAnsi"/>
                    </w:rPr>
                  </w:pPr>
                </w:p>
                <w:p w14:paraId="68D22C09" w14:textId="23EA09C3" w:rsidR="000309D5" w:rsidRPr="003659BC" w:rsidRDefault="000309D5" w:rsidP="00371F94">
                  <w:pPr>
                    <w:widowControl/>
                    <w:autoSpaceDE/>
                    <w:autoSpaceDN/>
                    <w:rPr>
                      <w:rFonts w:asciiTheme="minorHAnsi" w:eastAsia="Calibri" w:hAnsiTheme="minorHAnsi" w:cstheme="minorHAnsi"/>
                    </w:rPr>
                  </w:pPr>
                </w:p>
              </w:tc>
            </w:tr>
            <w:tr w:rsidR="00371F94" w:rsidRPr="003659BC" w14:paraId="7F6366FA" w14:textId="77777777" w:rsidTr="00371F94">
              <w:tc>
                <w:tcPr>
                  <w:tcW w:w="8696" w:type="dxa"/>
                </w:tcPr>
                <w:p w14:paraId="5987F199" w14:textId="77777777" w:rsidR="00371F94" w:rsidRPr="00C33B8A" w:rsidRDefault="00371F94" w:rsidP="00371F94">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386DAD99" w14:textId="4C36487E" w:rsidR="00371F94" w:rsidRDefault="00371F94" w:rsidP="00371F94">
                  <w:pPr>
                    <w:widowControl/>
                    <w:autoSpaceDE/>
                    <w:autoSpaceDN/>
                    <w:rPr>
                      <w:rFonts w:asciiTheme="minorHAnsi" w:eastAsiaTheme="minorHAnsi" w:hAnsiTheme="minorHAnsi" w:cstheme="minorHAnsi"/>
                    </w:rPr>
                  </w:pPr>
                </w:p>
                <w:p w14:paraId="3E9A418B" w14:textId="43A9A24A" w:rsidR="000309D5" w:rsidRPr="003659BC" w:rsidRDefault="000309D5" w:rsidP="00371F94">
                  <w:pPr>
                    <w:widowControl/>
                    <w:autoSpaceDE/>
                    <w:autoSpaceDN/>
                    <w:rPr>
                      <w:rFonts w:asciiTheme="minorHAnsi" w:hAnsiTheme="minorHAnsi" w:cstheme="minorHAnsi"/>
                    </w:rPr>
                  </w:pPr>
                </w:p>
              </w:tc>
              <w:tc>
                <w:tcPr>
                  <w:tcW w:w="1826" w:type="dxa"/>
                </w:tcPr>
                <w:p w14:paraId="3ED152D4" w14:textId="77777777" w:rsidR="00371F94" w:rsidRPr="003659BC" w:rsidRDefault="00371F94" w:rsidP="00371F94">
                  <w:pPr>
                    <w:widowControl/>
                    <w:autoSpaceDE/>
                    <w:autoSpaceDN/>
                    <w:jc w:val="center"/>
                    <w:rPr>
                      <w:rFonts w:asciiTheme="minorHAnsi" w:eastAsia="Calibri" w:hAnsiTheme="minorHAnsi" w:cstheme="minorHAnsi"/>
                    </w:rPr>
                  </w:pPr>
                </w:p>
              </w:tc>
            </w:tr>
          </w:tbl>
          <w:p w14:paraId="2D775E3E" w14:textId="77777777" w:rsidR="008E148C" w:rsidRPr="003659BC" w:rsidRDefault="008E148C" w:rsidP="00371F94">
            <w:pPr>
              <w:widowControl/>
              <w:autoSpaceDE/>
              <w:autoSpaceDN/>
              <w:rPr>
                <w:rFonts w:asciiTheme="minorHAnsi" w:eastAsia="Calibri" w:hAnsiTheme="minorHAnsi" w:cstheme="minorHAnsi"/>
              </w:rPr>
            </w:pPr>
          </w:p>
        </w:tc>
      </w:tr>
      <w:tr w:rsidR="00C23016" w:rsidRPr="003659BC" w14:paraId="66C6757A" w14:textId="77777777" w:rsidTr="00371F94">
        <w:tc>
          <w:tcPr>
            <w:tcW w:w="9074" w:type="dxa"/>
            <w:shd w:val="clear" w:color="auto" w:fill="519093"/>
          </w:tcPr>
          <w:p w14:paraId="71BC7AF8" w14:textId="1783A33D" w:rsidR="00C23016" w:rsidRPr="00253A23" w:rsidRDefault="001571F4" w:rsidP="00253A23">
            <w:pPr>
              <w:pStyle w:val="Lijstalinea"/>
              <w:widowControl/>
              <w:numPr>
                <w:ilvl w:val="0"/>
                <w:numId w:val="21"/>
              </w:numPr>
              <w:autoSpaceDE/>
              <w:autoSpaceDN/>
              <w:rPr>
                <w:rFonts w:asciiTheme="minorHAnsi" w:eastAsia="Yu Gothic Light" w:hAnsiTheme="minorHAnsi" w:cstheme="minorHAnsi"/>
                <w:b/>
                <w:bCs/>
                <w:color w:val="FFFFFF" w:themeColor="background1"/>
              </w:rPr>
            </w:pPr>
            <w:r w:rsidRPr="00253A23">
              <w:rPr>
                <w:rFonts w:asciiTheme="minorHAnsi" w:eastAsia="Yu Gothic Light" w:hAnsiTheme="minorHAnsi" w:cstheme="minorHAnsi"/>
                <w:b/>
                <w:bCs/>
                <w:color w:val="FFFFFF" w:themeColor="background1"/>
              </w:rPr>
              <w:t>O</w:t>
            </w:r>
            <w:r w:rsidR="007C332C" w:rsidRPr="00253A23">
              <w:rPr>
                <w:rFonts w:asciiTheme="minorHAnsi" w:eastAsia="Yu Gothic Light" w:hAnsiTheme="minorHAnsi" w:cstheme="minorHAnsi"/>
                <w:b/>
                <w:bCs/>
                <w:color w:val="FFFFFF" w:themeColor="background1"/>
              </w:rPr>
              <w:t xml:space="preserve">nderbouwing </w:t>
            </w:r>
            <w:r w:rsidR="007C332C" w:rsidRPr="00253A23">
              <w:rPr>
                <w:rFonts w:asciiTheme="minorHAnsi" w:eastAsia="Yu Gothic Light" w:hAnsiTheme="minorHAnsi" w:cstheme="minorHAnsi"/>
                <w:b/>
                <w:bCs/>
                <w:color w:val="78CDD1"/>
              </w:rPr>
              <w:t>|</w:t>
            </w:r>
            <w:r w:rsidR="00E64746" w:rsidRPr="00253A23">
              <w:rPr>
                <w:rFonts w:asciiTheme="minorHAnsi" w:eastAsia="Yu Gothic Light" w:hAnsiTheme="minorHAnsi" w:cstheme="minorHAnsi"/>
                <w:b/>
                <w:bCs/>
                <w:color w:val="FFFFFF" w:themeColor="background1"/>
              </w:rPr>
              <w:t>E</w:t>
            </w:r>
            <w:r w:rsidR="00A655E7" w:rsidRPr="00253A23">
              <w:rPr>
                <w:rFonts w:asciiTheme="minorHAnsi" w:eastAsia="Yu Gothic Light" w:hAnsiTheme="minorHAnsi" w:cstheme="minorHAnsi"/>
                <w:b/>
                <w:bCs/>
                <w:color w:val="FFFFFF" w:themeColor="background1"/>
              </w:rPr>
              <w:t xml:space="preserve">ducatieve dienstverlening/leesbevordering </w:t>
            </w:r>
          </w:p>
        </w:tc>
      </w:tr>
      <w:tr w:rsidR="00C23016" w:rsidRPr="003659BC" w14:paraId="58B5CE2A" w14:textId="77777777" w:rsidTr="00371F94">
        <w:tc>
          <w:tcPr>
            <w:tcW w:w="9074" w:type="dxa"/>
          </w:tcPr>
          <w:p w14:paraId="308E804D" w14:textId="4A83EDC7" w:rsidR="00414EBE" w:rsidRPr="00997D82" w:rsidRDefault="00414EBE" w:rsidP="00414EBE">
            <w:pPr>
              <w:rPr>
                <w:rFonts w:asciiTheme="minorHAnsi" w:hAnsiTheme="minorHAnsi" w:cstheme="minorHAnsi"/>
              </w:rPr>
            </w:pPr>
            <w:r w:rsidRPr="00997D82">
              <w:rPr>
                <w:rFonts w:asciiTheme="minorHAnsi" w:hAnsiTheme="minorHAnsi" w:cstheme="minorHAnsi"/>
              </w:rPr>
              <w:t>In hoeverre voldoen de resultaten over educatieve dienstverlening/leesbevordering aan de verwachtingen van alle betrokkenen?</w:t>
            </w:r>
          </w:p>
          <w:p w14:paraId="171C9C80" w14:textId="55A73688" w:rsidR="00C23016" w:rsidRDefault="00C23016">
            <w:pPr>
              <w:widowControl/>
              <w:autoSpaceDE/>
              <w:autoSpaceDN/>
              <w:rPr>
                <w:rFonts w:asciiTheme="minorHAnsi" w:eastAsia="Calibri" w:hAnsiTheme="minorHAnsi" w:cstheme="minorHAnsi"/>
                <w:color w:val="FF0000"/>
              </w:rPr>
            </w:pPr>
          </w:p>
          <w:tbl>
            <w:tblPr>
              <w:tblW w:w="10522" w:type="dxa"/>
              <w:tblLook w:val="04A0" w:firstRow="1" w:lastRow="0" w:firstColumn="1" w:lastColumn="0" w:noHBand="0" w:noVBand="1"/>
            </w:tblPr>
            <w:tblGrid>
              <w:gridCol w:w="8696"/>
              <w:gridCol w:w="1826"/>
            </w:tblGrid>
            <w:tr w:rsidR="00371F94" w:rsidRPr="003659BC" w14:paraId="313EA064" w14:textId="77777777" w:rsidTr="006B0151">
              <w:trPr>
                <w:trHeight w:val="449"/>
              </w:trPr>
              <w:tc>
                <w:tcPr>
                  <w:tcW w:w="8367" w:type="dxa"/>
                  <w:gridSpan w:val="2"/>
                </w:tcPr>
                <w:p w14:paraId="24642726" w14:textId="7FCCC947" w:rsidR="00892BCF" w:rsidRPr="00B70D60" w:rsidRDefault="00371F94" w:rsidP="00371F94">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tc>
            </w:tr>
            <w:tr w:rsidR="00371F94" w:rsidRPr="003659BC" w14:paraId="0D0E988D" w14:textId="77777777" w:rsidTr="006B0151">
              <w:tc>
                <w:tcPr>
                  <w:tcW w:w="6915" w:type="dxa"/>
                </w:tcPr>
                <w:p w14:paraId="01113FB6" w14:textId="4FE2D0CC" w:rsidR="00371F94" w:rsidRDefault="00371F94" w:rsidP="00371F94">
                  <w:pPr>
                    <w:widowControl/>
                    <w:autoSpaceDE/>
                    <w:autoSpaceDN/>
                    <w:rPr>
                      <w:rFonts w:asciiTheme="minorHAnsi" w:eastAsiaTheme="minorHAnsi" w:hAnsiTheme="minorHAnsi" w:cstheme="minorHAnsi"/>
                    </w:rPr>
                  </w:pPr>
                </w:p>
                <w:p w14:paraId="3D8DA89A" w14:textId="39927023" w:rsidR="00892BCF" w:rsidRPr="003659BC" w:rsidRDefault="00892BCF" w:rsidP="00371F94">
                  <w:pPr>
                    <w:widowControl/>
                    <w:autoSpaceDE/>
                    <w:autoSpaceDN/>
                    <w:rPr>
                      <w:rFonts w:asciiTheme="minorHAnsi" w:hAnsiTheme="minorHAnsi" w:cstheme="minorHAnsi"/>
                    </w:rPr>
                  </w:pPr>
                </w:p>
              </w:tc>
              <w:tc>
                <w:tcPr>
                  <w:tcW w:w="1452" w:type="dxa"/>
                </w:tcPr>
                <w:p w14:paraId="7E89F1CF" w14:textId="77777777" w:rsidR="00371F94" w:rsidRPr="003659BC" w:rsidRDefault="00371F94" w:rsidP="00371F94">
                  <w:pPr>
                    <w:widowControl/>
                    <w:autoSpaceDE/>
                    <w:autoSpaceDN/>
                    <w:jc w:val="center"/>
                    <w:rPr>
                      <w:rFonts w:asciiTheme="minorHAnsi" w:eastAsia="Calibri" w:hAnsiTheme="minorHAnsi" w:cstheme="minorHAnsi"/>
                    </w:rPr>
                  </w:pPr>
                </w:p>
              </w:tc>
            </w:tr>
          </w:tbl>
          <w:p w14:paraId="3FAC86A2" w14:textId="77777777" w:rsidR="00C23016" w:rsidRPr="003659BC" w:rsidRDefault="00C23016">
            <w:pPr>
              <w:widowControl/>
              <w:autoSpaceDE/>
              <w:autoSpaceDN/>
              <w:jc w:val="center"/>
              <w:rPr>
                <w:rFonts w:asciiTheme="minorHAnsi" w:eastAsia="Calibri" w:hAnsiTheme="minorHAnsi" w:cstheme="minorHAnsi"/>
              </w:rPr>
            </w:pPr>
          </w:p>
        </w:tc>
      </w:tr>
      <w:tr w:rsidR="00C23016" w:rsidRPr="003659BC" w14:paraId="1DE7C674" w14:textId="77777777" w:rsidTr="00371F94">
        <w:tc>
          <w:tcPr>
            <w:tcW w:w="9074" w:type="dxa"/>
            <w:shd w:val="clear" w:color="auto" w:fill="519093"/>
          </w:tcPr>
          <w:p w14:paraId="73F87685" w14:textId="01BADE1A" w:rsidR="00C23016" w:rsidRPr="00253A23" w:rsidRDefault="007C332C" w:rsidP="00253A23">
            <w:pPr>
              <w:pStyle w:val="Lijstalinea"/>
              <w:widowControl/>
              <w:numPr>
                <w:ilvl w:val="0"/>
                <w:numId w:val="21"/>
              </w:numPr>
              <w:autoSpaceDE/>
              <w:autoSpaceDN/>
              <w:rPr>
                <w:rFonts w:asciiTheme="minorHAnsi" w:eastAsia="Yu Gothic Light" w:hAnsiTheme="minorHAnsi" w:cstheme="minorHAnsi"/>
                <w:b/>
                <w:bCs/>
                <w:color w:val="519093"/>
              </w:rPr>
            </w:pPr>
            <w:r w:rsidRPr="00253A23">
              <w:rPr>
                <w:rFonts w:asciiTheme="minorHAnsi" w:eastAsia="Yu Gothic Light" w:hAnsiTheme="minorHAnsi" w:cstheme="minorHAnsi"/>
                <w:b/>
                <w:bCs/>
                <w:color w:val="FFFFFF" w:themeColor="background1"/>
              </w:rPr>
              <w:t xml:space="preserve">Onderbouwing </w:t>
            </w:r>
            <w:r w:rsidRPr="00253A23">
              <w:rPr>
                <w:rFonts w:asciiTheme="minorHAnsi" w:eastAsia="Yu Gothic Light" w:hAnsiTheme="minorHAnsi" w:cstheme="minorHAnsi"/>
                <w:b/>
                <w:bCs/>
                <w:color w:val="78CDD1"/>
              </w:rPr>
              <w:t>|</w:t>
            </w:r>
            <w:r w:rsidR="00E64746" w:rsidRPr="00253A23">
              <w:rPr>
                <w:rFonts w:asciiTheme="minorHAnsi" w:eastAsia="Yu Gothic Light" w:hAnsiTheme="minorHAnsi" w:cstheme="minorHAnsi"/>
                <w:b/>
                <w:bCs/>
                <w:color w:val="78CDD1"/>
              </w:rPr>
              <w:t xml:space="preserve"> </w:t>
            </w:r>
            <w:r w:rsidR="00E64746" w:rsidRPr="00253A23">
              <w:rPr>
                <w:rFonts w:asciiTheme="minorHAnsi" w:eastAsia="Yu Gothic Light" w:hAnsiTheme="minorHAnsi" w:cstheme="minorHAnsi"/>
                <w:b/>
                <w:bCs/>
                <w:color w:val="FFFFFF" w:themeColor="background1"/>
              </w:rPr>
              <w:t>Informatiepunt Digitale Overheid (IDO)</w:t>
            </w:r>
          </w:p>
        </w:tc>
      </w:tr>
      <w:tr w:rsidR="00C23016" w:rsidRPr="003659BC" w14:paraId="06B045CD" w14:textId="77777777" w:rsidTr="00371F94">
        <w:tc>
          <w:tcPr>
            <w:tcW w:w="9074" w:type="dxa"/>
          </w:tcPr>
          <w:p w14:paraId="6C6A9898" w14:textId="17278C39" w:rsidR="00414EBE" w:rsidRPr="004405F4" w:rsidRDefault="00414EBE" w:rsidP="00414EBE">
            <w:pPr>
              <w:rPr>
                <w:rFonts w:asciiTheme="minorHAnsi" w:hAnsiTheme="minorHAnsi" w:cstheme="minorHAnsi"/>
              </w:rPr>
            </w:pPr>
            <w:r w:rsidRPr="004405F4">
              <w:rPr>
                <w:rFonts w:asciiTheme="minorHAnsi" w:hAnsiTheme="minorHAnsi" w:cstheme="minorHAnsi"/>
              </w:rPr>
              <w:t xml:space="preserve">In hoeverre voldoen de resultaten over het Informatiepunt Digitale Overheid aan de verwachtingen van alle betrokkenen? (deze vraag is alleen voor de leden van VOB): </w:t>
            </w:r>
          </w:p>
          <w:p w14:paraId="5FB5069D" w14:textId="77777777" w:rsidR="00C23016" w:rsidRPr="003659BC" w:rsidRDefault="00C23016">
            <w:pPr>
              <w:widowControl/>
              <w:autoSpaceDE/>
              <w:autoSpaceDN/>
              <w:rPr>
                <w:rFonts w:asciiTheme="minorHAnsi" w:eastAsia="Calibri" w:hAnsiTheme="minorHAnsi" w:cstheme="minorHAnsi"/>
                <w:noProof/>
              </w:rPr>
            </w:pPr>
          </w:p>
          <w:tbl>
            <w:tblPr>
              <w:tblW w:w="10522" w:type="dxa"/>
              <w:tblLook w:val="04A0" w:firstRow="1" w:lastRow="0" w:firstColumn="1" w:lastColumn="0" w:noHBand="0" w:noVBand="1"/>
            </w:tblPr>
            <w:tblGrid>
              <w:gridCol w:w="8696"/>
              <w:gridCol w:w="1826"/>
            </w:tblGrid>
            <w:tr w:rsidR="00371F94" w:rsidRPr="003659BC" w14:paraId="21C793B2" w14:textId="77777777" w:rsidTr="006B0151">
              <w:trPr>
                <w:trHeight w:val="449"/>
              </w:trPr>
              <w:tc>
                <w:tcPr>
                  <w:tcW w:w="8367" w:type="dxa"/>
                  <w:gridSpan w:val="2"/>
                </w:tcPr>
                <w:p w14:paraId="07C16836" w14:textId="207E109F" w:rsidR="003C773B" w:rsidRPr="00B70D60" w:rsidRDefault="00371F94" w:rsidP="00371F94">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w:t>
                  </w:r>
                  <w:r w:rsidR="00B70D60">
                    <w:rPr>
                      <w:rFonts w:asciiTheme="minorHAnsi" w:eastAsia="Yu Gothic Light" w:hAnsiTheme="minorHAnsi" w:cstheme="minorHAnsi"/>
                      <w:color w:val="008080"/>
                    </w:rPr>
                    <w:t>e</w:t>
                  </w:r>
                </w:p>
              </w:tc>
            </w:tr>
            <w:tr w:rsidR="00371F94" w:rsidRPr="003659BC" w14:paraId="0A5EA5B1" w14:textId="77777777" w:rsidTr="006B0151">
              <w:tc>
                <w:tcPr>
                  <w:tcW w:w="6915" w:type="dxa"/>
                </w:tcPr>
                <w:p w14:paraId="61285CB1" w14:textId="4A4D3621" w:rsidR="00371F94" w:rsidRPr="003659BC" w:rsidRDefault="00371F94" w:rsidP="00B70D60">
                  <w:pPr>
                    <w:widowControl/>
                    <w:autoSpaceDE/>
                    <w:autoSpaceDN/>
                    <w:rPr>
                      <w:rFonts w:asciiTheme="minorHAnsi" w:hAnsiTheme="minorHAnsi" w:cstheme="minorHAnsi"/>
                    </w:rPr>
                  </w:pPr>
                </w:p>
              </w:tc>
              <w:tc>
                <w:tcPr>
                  <w:tcW w:w="1452" w:type="dxa"/>
                </w:tcPr>
                <w:p w14:paraId="6478D3B5" w14:textId="77777777" w:rsidR="00371F94" w:rsidRPr="003659BC" w:rsidRDefault="00371F94" w:rsidP="00371F94">
                  <w:pPr>
                    <w:widowControl/>
                    <w:autoSpaceDE/>
                    <w:autoSpaceDN/>
                    <w:jc w:val="center"/>
                    <w:rPr>
                      <w:rFonts w:asciiTheme="minorHAnsi" w:eastAsia="Calibri" w:hAnsiTheme="minorHAnsi" w:cstheme="minorHAnsi"/>
                    </w:rPr>
                  </w:pPr>
                </w:p>
              </w:tc>
            </w:tr>
          </w:tbl>
          <w:p w14:paraId="2282958F" w14:textId="77777777" w:rsidR="00C23016" w:rsidRPr="003659BC" w:rsidRDefault="00C23016">
            <w:pPr>
              <w:widowControl/>
              <w:autoSpaceDE/>
              <w:autoSpaceDN/>
              <w:jc w:val="center"/>
              <w:rPr>
                <w:rFonts w:asciiTheme="minorHAnsi" w:eastAsia="Calibri" w:hAnsiTheme="minorHAnsi" w:cstheme="minorHAnsi"/>
              </w:rPr>
            </w:pPr>
          </w:p>
        </w:tc>
      </w:tr>
    </w:tbl>
    <w:p w14:paraId="6092F45A" w14:textId="77777777" w:rsidR="002B7D0B" w:rsidRPr="00C31CCA" w:rsidRDefault="002B7D0B" w:rsidP="002B7D0B">
      <w:pPr>
        <w:pStyle w:val="Lijstalinea"/>
        <w:widowControl/>
        <w:autoSpaceDE/>
        <w:autoSpaceDN/>
        <w:spacing w:after="200" w:line="276" w:lineRule="auto"/>
        <w:ind w:left="360" w:firstLine="0"/>
        <w:contextualSpacing/>
        <w:rPr>
          <w:rFonts w:asciiTheme="minorHAnsi" w:hAnsiTheme="minorHAnsi" w:cstheme="minorHAnsi"/>
        </w:rPr>
      </w:pPr>
    </w:p>
    <w:tbl>
      <w:tblPr>
        <w:tblW w:w="0" w:type="auto"/>
        <w:tblLook w:val="04A0" w:firstRow="1" w:lastRow="0" w:firstColumn="1" w:lastColumn="0" w:noHBand="0" w:noVBand="1"/>
      </w:tblPr>
      <w:tblGrid>
        <w:gridCol w:w="9074"/>
      </w:tblGrid>
      <w:tr w:rsidR="002B7D0B" w:rsidRPr="003659BC" w14:paraId="662D2442" w14:textId="77777777">
        <w:tc>
          <w:tcPr>
            <w:tcW w:w="9064" w:type="dxa"/>
            <w:shd w:val="clear" w:color="auto" w:fill="519093"/>
          </w:tcPr>
          <w:p w14:paraId="46DEA357" w14:textId="078FBEF7" w:rsidR="002B7D0B" w:rsidRPr="00253A23" w:rsidRDefault="002B7D0B">
            <w:pPr>
              <w:pStyle w:val="Lijstalinea"/>
              <w:widowControl/>
              <w:numPr>
                <w:ilvl w:val="0"/>
                <w:numId w:val="21"/>
              </w:numPr>
              <w:autoSpaceDE/>
              <w:autoSpaceDN/>
              <w:rPr>
                <w:rFonts w:asciiTheme="minorHAnsi" w:eastAsia="Yu Gothic Light" w:hAnsiTheme="minorHAnsi" w:cstheme="minorHAnsi"/>
                <w:b/>
                <w:bCs/>
                <w:color w:val="519093"/>
              </w:rPr>
            </w:pPr>
            <w:r w:rsidRPr="00253A23">
              <w:rPr>
                <w:rFonts w:asciiTheme="minorHAnsi" w:eastAsia="Yu Gothic Light" w:hAnsiTheme="minorHAnsi" w:cstheme="minorHAnsi"/>
                <w:b/>
                <w:bCs/>
                <w:color w:val="FFFFFF" w:themeColor="background1"/>
              </w:rPr>
              <w:t xml:space="preserve">Onderbouwing </w:t>
            </w:r>
            <w:r w:rsidRPr="00253A23">
              <w:rPr>
                <w:rFonts w:asciiTheme="minorHAnsi" w:eastAsia="Yu Gothic Light" w:hAnsiTheme="minorHAnsi" w:cstheme="minorHAnsi"/>
                <w:b/>
                <w:bCs/>
                <w:color w:val="78CDD1"/>
              </w:rPr>
              <w:t xml:space="preserve">| </w:t>
            </w:r>
            <w:r w:rsidR="000E0682">
              <w:rPr>
                <w:b/>
                <w:bCs/>
                <w:color w:val="FFFFFF" w:themeColor="background1"/>
              </w:rPr>
              <w:t>P</w:t>
            </w:r>
            <w:r w:rsidR="000E0682" w:rsidRPr="000E0682">
              <w:rPr>
                <w:rFonts w:asciiTheme="minorHAnsi" w:eastAsia="Yu Gothic Light" w:hAnsiTheme="minorHAnsi" w:cstheme="minorHAnsi"/>
                <w:b/>
                <w:bCs/>
                <w:color w:val="FFFFFF" w:themeColor="background1"/>
              </w:rPr>
              <w:t>articipatie en betrokkenheid bij uitwerking Zelfevaluatie</w:t>
            </w:r>
          </w:p>
        </w:tc>
      </w:tr>
      <w:tr w:rsidR="002B7D0B" w:rsidRPr="003659BC" w14:paraId="4C58F91B" w14:textId="77777777">
        <w:tc>
          <w:tcPr>
            <w:tcW w:w="9064" w:type="dxa"/>
          </w:tcPr>
          <w:p w14:paraId="2802F8E2" w14:textId="739AA9C2" w:rsidR="00887746" w:rsidRPr="00371111" w:rsidRDefault="00887746" w:rsidP="00887746">
            <w:pPr>
              <w:rPr>
                <w:rFonts w:asciiTheme="minorHAnsi" w:hAnsiTheme="minorHAnsi" w:cstheme="minorHAnsi"/>
              </w:rPr>
            </w:pPr>
            <w:r w:rsidRPr="00371111">
              <w:rPr>
                <w:rFonts w:asciiTheme="minorHAnsi" w:hAnsiTheme="minorHAnsi" w:cstheme="minorHAnsi"/>
              </w:rPr>
              <w:t xml:space="preserve">Toelichting op totstandkoming van de zelfevaluatie </w:t>
            </w:r>
          </w:p>
          <w:p w14:paraId="1512C215" w14:textId="77777777" w:rsidR="00887746" w:rsidRPr="00371111" w:rsidRDefault="00887746" w:rsidP="00887746">
            <w:pPr>
              <w:rPr>
                <w:rFonts w:asciiTheme="minorHAnsi" w:hAnsiTheme="minorHAnsi" w:cstheme="minorHAnsi"/>
              </w:rPr>
            </w:pPr>
            <w:r w:rsidRPr="00371111">
              <w:rPr>
                <w:rFonts w:asciiTheme="minorHAnsi" w:hAnsiTheme="minorHAnsi" w:cstheme="minorHAnsi"/>
              </w:rPr>
              <w:t xml:space="preserve">Beschrijf op welke wijze deze zelfevaluatie tot stand is gekomen, welke organisaties (in het geval van het </w:t>
            </w:r>
            <w:proofErr w:type="spellStart"/>
            <w:r w:rsidRPr="00371111">
              <w:rPr>
                <w:rFonts w:asciiTheme="minorHAnsi" w:hAnsiTheme="minorHAnsi" w:cstheme="minorHAnsi"/>
              </w:rPr>
              <w:t>taalhuis</w:t>
            </w:r>
            <w:proofErr w:type="spellEnd"/>
            <w:r w:rsidRPr="00371111">
              <w:rPr>
                <w:rFonts w:asciiTheme="minorHAnsi" w:hAnsiTheme="minorHAnsi" w:cstheme="minorHAnsi"/>
              </w:rPr>
              <w:t xml:space="preserve">) en functionarissen hierbij betrokken zijn geweest en met wie de zelfevaluatie is </w:t>
            </w:r>
            <w:r w:rsidRPr="00371111">
              <w:rPr>
                <w:rFonts w:asciiTheme="minorHAnsi" w:hAnsiTheme="minorHAnsi" w:cstheme="minorHAnsi"/>
              </w:rPr>
              <w:lastRenderedPageBreak/>
              <w:t>gedeeld. Noem alleen functies/functiegroepen en geen persoonsnamen of andere privacygevoelige informatie.</w:t>
            </w:r>
          </w:p>
          <w:p w14:paraId="6CD4E824" w14:textId="77777777" w:rsidR="002B7D0B" w:rsidRPr="003659BC" w:rsidRDefault="002B7D0B">
            <w:pPr>
              <w:widowControl/>
              <w:autoSpaceDE/>
              <w:autoSpaceDN/>
              <w:rPr>
                <w:rFonts w:asciiTheme="minorHAnsi" w:eastAsia="Calibri" w:hAnsiTheme="minorHAnsi" w:cstheme="minorHAnsi"/>
                <w:noProof/>
              </w:rPr>
            </w:pPr>
          </w:p>
          <w:tbl>
            <w:tblPr>
              <w:tblW w:w="10522" w:type="dxa"/>
              <w:tblLook w:val="04A0" w:firstRow="1" w:lastRow="0" w:firstColumn="1" w:lastColumn="0" w:noHBand="0" w:noVBand="1"/>
            </w:tblPr>
            <w:tblGrid>
              <w:gridCol w:w="8696"/>
              <w:gridCol w:w="1826"/>
            </w:tblGrid>
            <w:tr w:rsidR="00150C8C" w:rsidRPr="003659BC" w14:paraId="52229F66" w14:textId="77777777" w:rsidTr="006B0151">
              <w:trPr>
                <w:trHeight w:val="449"/>
              </w:trPr>
              <w:tc>
                <w:tcPr>
                  <w:tcW w:w="10522" w:type="dxa"/>
                  <w:gridSpan w:val="2"/>
                </w:tcPr>
                <w:p w14:paraId="4B76D4CD" w14:textId="77777777" w:rsidR="00150C8C" w:rsidRPr="00C33B8A" w:rsidRDefault="00150C8C" w:rsidP="00150C8C">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organisatie</w:t>
                  </w:r>
                </w:p>
                <w:p w14:paraId="2BC34C7F" w14:textId="0F225E11" w:rsidR="004F274B" w:rsidRDefault="004F274B" w:rsidP="00150C8C">
                  <w:pPr>
                    <w:widowControl/>
                    <w:autoSpaceDE/>
                    <w:autoSpaceDN/>
                    <w:rPr>
                      <w:rFonts w:asciiTheme="minorHAnsi" w:eastAsia="Calibri" w:hAnsiTheme="minorHAnsi" w:cstheme="minorHAnsi"/>
                    </w:rPr>
                  </w:pPr>
                </w:p>
                <w:p w14:paraId="1697A1B0" w14:textId="34CF45AC" w:rsidR="0097017D" w:rsidRPr="003659BC" w:rsidRDefault="0097017D" w:rsidP="00150C8C">
                  <w:pPr>
                    <w:widowControl/>
                    <w:autoSpaceDE/>
                    <w:autoSpaceDN/>
                    <w:rPr>
                      <w:rFonts w:asciiTheme="minorHAnsi" w:eastAsia="Calibri" w:hAnsiTheme="minorHAnsi" w:cstheme="minorHAnsi"/>
                    </w:rPr>
                  </w:pPr>
                </w:p>
              </w:tc>
            </w:tr>
            <w:tr w:rsidR="00150C8C" w:rsidRPr="003659BC" w14:paraId="768F1D08" w14:textId="77777777" w:rsidTr="006B0151">
              <w:trPr>
                <w:gridAfter w:val="1"/>
                <w:wAfter w:w="1826" w:type="dxa"/>
              </w:trPr>
              <w:tc>
                <w:tcPr>
                  <w:tcW w:w="8696" w:type="dxa"/>
                </w:tcPr>
                <w:p w14:paraId="1549EA51" w14:textId="77777777" w:rsidR="00150C8C" w:rsidRPr="00C33B8A" w:rsidRDefault="00150C8C" w:rsidP="00150C8C">
                  <w:pPr>
                    <w:widowControl/>
                    <w:autoSpaceDE/>
                    <w:autoSpaceDN/>
                    <w:rPr>
                      <w:rFonts w:asciiTheme="minorHAnsi" w:eastAsia="Yu Gothic Light" w:hAnsiTheme="minorHAnsi" w:cstheme="minorHAnsi"/>
                      <w:color w:val="008080"/>
                    </w:rPr>
                  </w:pPr>
                  <w:r w:rsidRPr="00C33B8A">
                    <w:rPr>
                      <w:rFonts w:asciiTheme="minorHAnsi" w:eastAsia="Yu Gothic Light" w:hAnsiTheme="minorHAnsi" w:cstheme="minorHAnsi"/>
                      <w:color w:val="008080"/>
                    </w:rPr>
                    <w:t>Onderbouwing</w:t>
                  </w:r>
                  <w:r>
                    <w:rPr>
                      <w:rFonts w:asciiTheme="minorHAnsi" w:eastAsia="Yu Gothic Light" w:hAnsiTheme="minorHAnsi" w:cstheme="minorHAnsi"/>
                      <w:color w:val="008080"/>
                    </w:rPr>
                    <w:t xml:space="preserve"> </w:t>
                  </w:r>
                  <w:proofErr w:type="spellStart"/>
                  <w:r>
                    <w:rPr>
                      <w:rFonts w:asciiTheme="minorHAnsi" w:eastAsia="Yu Gothic Light" w:hAnsiTheme="minorHAnsi" w:cstheme="minorHAnsi"/>
                      <w:color w:val="008080"/>
                    </w:rPr>
                    <w:t>taalhuis</w:t>
                  </w:r>
                  <w:proofErr w:type="spellEnd"/>
                </w:p>
                <w:p w14:paraId="1A4F5412" w14:textId="347F6FFE" w:rsidR="003E0BC7" w:rsidRDefault="003E0BC7" w:rsidP="00150C8C">
                  <w:pPr>
                    <w:widowControl/>
                    <w:autoSpaceDE/>
                    <w:autoSpaceDN/>
                    <w:rPr>
                      <w:rFonts w:asciiTheme="minorHAnsi" w:eastAsiaTheme="minorHAnsi" w:hAnsiTheme="minorHAnsi" w:cstheme="minorHAnsi"/>
                    </w:rPr>
                  </w:pPr>
                </w:p>
                <w:p w14:paraId="04A9863A" w14:textId="1EB0C18E" w:rsidR="002F7C61" w:rsidRPr="003659BC" w:rsidRDefault="002F7C61" w:rsidP="00150C8C">
                  <w:pPr>
                    <w:widowControl/>
                    <w:autoSpaceDE/>
                    <w:autoSpaceDN/>
                    <w:rPr>
                      <w:rFonts w:asciiTheme="minorHAnsi" w:hAnsiTheme="minorHAnsi" w:cstheme="minorHAnsi"/>
                    </w:rPr>
                  </w:pPr>
                </w:p>
              </w:tc>
            </w:tr>
          </w:tbl>
          <w:p w14:paraId="65BADA63" w14:textId="5F9AA9F4" w:rsidR="002B7D0B" w:rsidRPr="003659BC" w:rsidRDefault="002B7D0B" w:rsidP="002B7D0B">
            <w:pPr>
              <w:widowControl/>
              <w:autoSpaceDE/>
              <w:autoSpaceDN/>
              <w:rPr>
                <w:rFonts w:asciiTheme="minorHAnsi" w:eastAsia="Calibri" w:hAnsiTheme="minorHAnsi" w:cstheme="minorHAnsi"/>
              </w:rPr>
            </w:pPr>
          </w:p>
        </w:tc>
      </w:tr>
    </w:tbl>
    <w:p w14:paraId="0C59654A" w14:textId="77777777" w:rsidR="002B7D0B" w:rsidRPr="003659BC" w:rsidRDefault="002B7D0B" w:rsidP="002B7D0B">
      <w:pPr>
        <w:widowControl/>
        <w:autoSpaceDE/>
        <w:autoSpaceDN/>
        <w:rPr>
          <w:rFonts w:asciiTheme="minorHAnsi" w:eastAsia="Yu Gothic Light" w:hAnsiTheme="minorHAnsi" w:cstheme="minorHAnsi"/>
          <w:color w:val="008080"/>
        </w:rPr>
      </w:pPr>
    </w:p>
    <w:tbl>
      <w:tblPr>
        <w:tblW w:w="0" w:type="auto"/>
        <w:tblLook w:val="04A0" w:firstRow="1" w:lastRow="0" w:firstColumn="1" w:lastColumn="0" w:noHBand="0" w:noVBand="1"/>
      </w:tblPr>
      <w:tblGrid>
        <w:gridCol w:w="9074"/>
      </w:tblGrid>
      <w:tr w:rsidR="00FA666B" w:rsidRPr="003659BC" w14:paraId="49F777B6" w14:textId="77777777" w:rsidTr="00150C8C">
        <w:tc>
          <w:tcPr>
            <w:tcW w:w="9074" w:type="dxa"/>
            <w:shd w:val="clear" w:color="auto" w:fill="FFFFFF" w:themeFill="background1"/>
          </w:tcPr>
          <w:tbl>
            <w:tblPr>
              <w:tblW w:w="10522" w:type="dxa"/>
              <w:tblLook w:val="04A0" w:firstRow="1" w:lastRow="0" w:firstColumn="1" w:lastColumn="0" w:noHBand="0" w:noVBand="1"/>
            </w:tblPr>
            <w:tblGrid>
              <w:gridCol w:w="10522"/>
            </w:tblGrid>
            <w:tr w:rsidR="00371111" w:rsidRPr="003659BC" w14:paraId="42207743" w14:textId="77777777" w:rsidTr="00CC0856">
              <w:tc>
                <w:tcPr>
                  <w:tcW w:w="10522" w:type="dxa"/>
                  <w:shd w:val="clear" w:color="auto" w:fill="519093"/>
                </w:tcPr>
                <w:p w14:paraId="54C5C4EC" w14:textId="3D444C0A" w:rsidR="00371111" w:rsidRPr="00253A23" w:rsidRDefault="00371111" w:rsidP="00371111">
                  <w:pPr>
                    <w:pStyle w:val="Lijstalinea"/>
                    <w:widowControl/>
                    <w:numPr>
                      <w:ilvl w:val="0"/>
                      <w:numId w:val="21"/>
                    </w:numPr>
                    <w:autoSpaceDE/>
                    <w:autoSpaceDN/>
                    <w:rPr>
                      <w:rFonts w:asciiTheme="minorHAnsi" w:eastAsia="Yu Gothic Light" w:hAnsiTheme="minorHAnsi" w:cstheme="minorHAnsi"/>
                      <w:b/>
                      <w:bCs/>
                      <w:color w:val="519093"/>
                    </w:rPr>
                  </w:pPr>
                  <w:bookmarkStart w:id="17" w:name="_Toc526151256"/>
                  <w:bookmarkStart w:id="18" w:name="_Toc526151255"/>
                  <w:r w:rsidRPr="00253A23">
                    <w:rPr>
                      <w:rFonts w:asciiTheme="minorHAnsi" w:eastAsia="Yu Gothic Light" w:hAnsiTheme="minorHAnsi" w:cstheme="minorHAnsi"/>
                      <w:b/>
                      <w:bCs/>
                      <w:color w:val="FFFFFF" w:themeColor="background1"/>
                    </w:rPr>
                    <w:t xml:space="preserve">Onderbouwing </w:t>
                  </w:r>
                  <w:r w:rsidRPr="00253A23">
                    <w:rPr>
                      <w:rFonts w:asciiTheme="minorHAnsi" w:eastAsia="Yu Gothic Light" w:hAnsiTheme="minorHAnsi" w:cstheme="minorHAnsi"/>
                      <w:b/>
                      <w:bCs/>
                      <w:color w:val="78CDD1"/>
                    </w:rPr>
                    <w:t xml:space="preserve">| </w:t>
                  </w:r>
                  <w:r w:rsidR="00780346" w:rsidRPr="00C94626">
                    <w:rPr>
                      <w:rFonts w:asciiTheme="minorHAnsi" w:eastAsia="Yu Gothic Light" w:hAnsiTheme="minorHAnsi" w:cstheme="minorHAnsi"/>
                      <w:b/>
                      <w:bCs/>
                      <w:color w:val="FFFFFF" w:themeColor="background1"/>
                    </w:rPr>
                    <w:t xml:space="preserve">Eventuele aanvullingen/bijzonderheden (ingevuld door de </w:t>
                  </w:r>
                  <w:proofErr w:type="spellStart"/>
                  <w:r w:rsidR="00780346" w:rsidRPr="00C94626">
                    <w:rPr>
                      <w:rFonts w:asciiTheme="minorHAnsi" w:eastAsia="Yu Gothic Light" w:hAnsiTheme="minorHAnsi" w:cstheme="minorHAnsi"/>
                      <w:b/>
                      <w:bCs/>
                      <w:color w:val="FFFFFF" w:themeColor="background1"/>
                    </w:rPr>
                    <w:t>auditee</w:t>
                  </w:r>
                  <w:proofErr w:type="spellEnd"/>
                  <w:r w:rsidR="00780346" w:rsidRPr="00C94626">
                    <w:rPr>
                      <w:rFonts w:asciiTheme="minorHAnsi" w:eastAsia="Yu Gothic Light" w:hAnsiTheme="minorHAnsi" w:cstheme="minorHAnsi"/>
                      <w:b/>
                      <w:bCs/>
                      <w:color w:val="FFFFFF" w:themeColor="background1"/>
                    </w:rPr>
                    <w:t>)</w:t>
                  </w:r>
                </w:p>
              </w:tc>
            </w:tr>
            <w:tr w:rsidR="00371111" w:rsidRPr="003659BC" w14:paraId="05840D2E" w14:textId="77777777" w:rsidTr="00CC0856">
              <w:tc>
                <w:tcPr>
                  <w:tcW w:w="10522" w:type="dxa"/>
                </w:tcPr>
                <w:p w14:paraId="33EC3823" w14:textId="77777777" w:rsidR="00887746" w:rsidRPr="002A00E8" w:rsidRDefault="00887746" w:rsidP="00887746">
                  <w:pPr>
                    <w:rPr>
                      <w:rFonts w:asciiTheme="minorHAnsi" w:hAnsiTheme="minorHAnsi" w:cstheme="minorHAnsi"/>
                    </w:rPr>
                  </w:pPr>
                  <w:r w:rsidRPr="002A00E8">
                    <w:rPr>
                      <w:rFonts w:asciiTheme="minorHAnsi" w:hAnsiTheme="minorHAnsi" w:cstheme="minorHAnsi"/>
                    </w:rPr>
                    <w:t xml:space="preserve">Beschrijf hieronder of er nog bijzonderheden zijn die u aan de auditoren wilt meegeven. </w:t>
                  </w:r>
                </w:p>
                <w:p w14:paraId="08325715" w14:textId="77777777" w:rsidR="00887746" w:rsidRPr="002A00E8" w:rsidRDefault="00887746" w:rsidP="00887746">
                  <w:pPr>
                    <w:rPr>
                      <w:rFonts w:asciiTheme="minorHAnsi" w:hAnsiTheme="minorHAnsi" w:cstheme="minorHAnsi"/>
                    </w:rPr>
                  </w:pPr>
                  <w:r w:rsidRPr="002A00E8">
                    <w:rPr>
                      <w:rFonts w:asciiTheme="minorHAnsi" w:hAnsiTheme="minorHAnsi" w:cstheme="minorHAnsi"/>
                    </w:rPr>
                    <w:t>antwoord</w:t>
                  </w:r>
                </w:p>
                <w:p w14:paraId="054A113D" w14:textId="4081F74D" w:rsidR="00371111" w:rsidRPr="003659BC" w:rsidRDefault="00371111" w:rsidP="00371111">
                  <w:pPr>
                    <w:widowControl/>
                    <w:autoSpaceDE/>
                    <w:autoSpaceDN/>
                    <w:rPr>
                      <w:rFonts w:asciiTheme="minorHAnsi" w:eastAsia="Calibri" w:hAnsiTheme="minorHAnsi" w:cstheme="minorHAnsi"/>
                    </w:rPr>
                  </w:pPr>
                </w:p>
              </w:tc>
            </w:tr>
            <w:tr w:rsidR="005D15DB" w:rsidRPr="003659BC" w14:paraId="6DCC4A79" w14:textId="77777777" w:rsidTr="005D15DB">
              <w:trPr>
                <w:trHeight w:val="449"/>
              </w:trPr>
              <w:tc>
                <w:tcPr>
                  <w:tcW w:w="10522" w:type="dxa"/>
                </w:tcPr>
                <w:p w14:paraId="4CA1E85E" w14:textId="146668A7" w:rsidR="005D15DB" w:rsidRPr="00C33B8A" w:rsidRDefault="00CC0856" w:rsidP="005D15DB">
                  <w:pPr>
                    <w:widowControl/>
                    <w:autoSpaceDE/>
                    <w:autoSpaceDN/>
                    <w:rPr>
                      <w:rFonts w:asciiTheme="minorHAnsi" w:eastAsia="Yu Gothic Light" w:hAnsiTheme="minorHAnsi" w:cstheme="minorHAnsi"/>
                      <w:color w:val="008080"/>
                    </w:rPr>
                  </w:pPr>
                  <w:proofErr w:type="spellStart"/>
                  <w:r>
                    <w:rPr>
                      <w:rFonts w:asciiTheme="minorHAnsi" w:eastAsia="Yu Gothic Light" w:hAnsiTheme="minorHAnsi" w:cstheme="minorHAnsi"/>
                      <w:color w:val="008080"/>
                    </w:rPr>
                    <w:t>Aanvulingen</w:t>
                  </w:r>
                  <w:proofErr w:type="spellEnd"/>
                  <w:r>
                    <w:rPr>
                      <w:rFonts w:asciiTheme="minorHAnsi" w:eastAsia="Yu Gothic Light" w:hAnsiTheme="minorHAnsi" w:cstheme="minorHAnsi"/>
                      <w:color w:val="008080"/>
                    </w:rPr>
                    <w:t>/bijzonderheden</w:t>
                  </w:r>
                </w:p>
                <w:p w14:paraId="01FAF544" w14:textId="17F8377F" w:rsidR="005D15DB" w:rsidRDefault="005D15DB" w:rsidP="005D15DB">
                  <w:pPr>
                    <w:widowControl/>
                    <w:autoSpaceDE/>
                    <w:autoSpaceDN/>
                    <w:rPr>
                      <w:rFonts w:asciiTheme="minorHAnsi" w:eastAsia="Calibri" w:hAnsiTheme="minorHAnsi" w:cstheme="minorHAnsi"/>
                    </w:rPr>
                  </w:pPr>
                </w:p>
                <w:p w14:paraId="3CB7AF49" w14:textId="37296B57" w:rsidR="00431703" w:rsidRPr="003659BC" w:rsidRDefault="00431703" w:rsidP="005D15DB">
                  <w:pPr>
                    <w:widowControl/>
                    <w:autoSpaceDE/>
                    <w:autoSpaceDN/>
                    <w:rPr>
                      <w:rFonts w:asciiTheme="minorHAnsi" w:eastAsia="Calibri" w:hAnsiTheme="minorHAnsi" w:cstheme="minorHAnsi"/>
                    </w:rPr>
                  </w:pPr>
                </w:p>
              </w:tc>
            </w:tr>
          </w:tbl>
          <w:p w14:paraId="05C74D91" w14:textId="6A56F07E" w:rsidR="00D87922" w:rsidRPr="003659BC" w:rsidRDefault="00D87922">
            <w:pPr>
              <w:rPr>
                <w:rFonts w:asciiTheme="minorHAnsi" w:eastAsia="Calibri" w:hAnsiTheme="minorHAnsi" w:cstheme="minorHAnsi"/>
                <w:b/>
                <w:bCs/>
                <w:color w:val="519093"/>
                <w:sz w:val="36"/>
                <w:szCs w:val="36"/>
              </w:rPr>
            </w:pPr>
          </w:p>
        </w:tc>
      </w:tr>
    </w:tbl>
    <w:bookmarkEnd w:id="17"/>
    <w:p w14:paraId="6EB39496" w14:textId="77777777" w:rsidR="00CC0856" w:rsidRDefault="00CF02E1" w:rsidP="0042056F">
      <w:pPr>
        <w:rPr>
          <w:rFonts w:asciiTheme="minorHAnsi" w:hAnsiTheme="minorHAnsi"/>
          <w:color w:val="519093"/>
        </w:rPr>
      </w:pPr>
      <w:r>
        <w:rPr>
          <w:rFonts w:asciiTheme="minorHAnsi" w:hAnsiTheme="minorHAnsi"/>
          <w:color w:val="519093"/>
        </w:rPr>
        <w:br/>
      </w:r>
    </w:p>
    <w:p w14:paraId="45CB229B" w14:textId="77777777" w:rsidR="00CC0856" w:rsidRDefault="00CC0856">
      <w:pPr>
        <w:rPr>
          <w:rFonts w:asciiTheme="minorHAnsi" w:eastAsia="Yu Gothic Light" w:hAnsiTheme="minorHAnsi" w:cstheme="minorHAnsi"/>
          <w:b/>
          <w:bCs/>
          <w:color w:val="519093"/>
          <w:sz w:val="36"/>
          <w:szCs w:val="36"/>
        </w:rPr>
      </w:pPr>
      <w:r>
        <w:rPr>
          <w:rFonts w:asciiTheme="minorHAnsi" w:eastAsia="Yu Gothic Light" w:hAnsiTheme="minorHAnsi" w:cstheme="minorHAnsi"/>
          <w:b/>
          <w:bCs/>
          <w:color w:val="519093"/>
          <w:sz w:val="36"/>
          <w:szCs w:val="36"/>
        </w:rPr>
        <w:br w:type="page"/>
      </w:r>
    </w:p>
    <w:p w14:paraId="220616E8" w14:textId="2D30D794" w:rsidR="00CC0856" w:rsidRDefault="00CC0856" w:rsidP="0042056F">
      <w:pPr>
        <w:rPr>
          <w:rFonts w:asciiTheme="minorHAnsi" w:hAnsiTheme="minorHAnsi"/>
          <w:color w:val="519093"/>
        </w:rPr>
      </w:pPr>
      <w:r w:rsidRPr="003659BC">
        <w:rPr>
          <w:rFonts w:asciiTheme="minorHAnsi" w:eastAsia="Yu Gothic Light" w:hAnsiTheme="minorHAnsi" w:cstheme="minorHAnsi"/>
          <w:b/>
          <w:bCs/>
          <w:color w:val="519093"/>
          <w:sz w:val="36"/>
          <w:szCs w:val="36"/>
        </w:rPr>
        <w:lastRenderedPageBreak/>
        <w:t xml:space="preserve">IV. </w:t>
      </w:r>
      <w:proofErr w:type="spellStart"/>
      <w:r w:rsidRPr="004E2C09">
        <w:rPr>
          <w:rFonts w:asciiTheme="minorHAnsi" w:eastAsia="Yu Gothic Light" w:hAnsiTheme="minorHAnsi" w:cstheme="minorHAnsi"/>
          <w:b/>
          <w:bCs/>
          <w:color w:val="519093"/>
          <w:sz w:val="36"/>
          <w:szCs w:val="36"/>
        </w:rPr>
        <w:t>Concept-programma</w:t>
      </w:r>
      <w:proofErr w:type="spellEnd"/>
      <w:r w:rsidRPr="004E2C09">
        <w:rPr>
          <w:rFonts w:asciiTheme="minorHAnsi" w:eastAsia="Yu Gothic Light" w:hAnsiTheme="minorHAnsi" w:cstheme="minorHAnsi"/>
          <w:b/>
          <w:bCs/>
          <w:color w:val="519093"/>
          <w:sz w:val="36"/>
          <w:szCs w:val="36"/>
        </w:rPr>
        <w:t xml:space="preserve"> audit</w:t>
      </w:r>
    </w:p>
    <w:p w14:paraId="317694A2" w14:textId="77777777" w:rsidR="00CC0856" w:rsidRDefault="00CC0856" w:rsidP="0042056F">
      <w:pPr>
        <w:rPr>
          <w:rFonts w:asciiTheme="minorHAnsi" w:hAnsiTheme="minorHAnsi"/>
          <w:color w:val="519093"/>
        </w:rPr>
      </w:pPr>
    </w:p>
    <w:p w14:paraId="38D94A2B" w14:textId="260BE5AB" w:rsidR="0042056F" w:rsidRPr="00CF02E1" w:rsidRDefault="0042056F" w:rsidP="0042056F">
      <w:pPr>
        <w:rPr>
          <w:rFonts w:asciiTheme="minorHAnsi" w:hAnsiTheme="minorHAnsi"/>
          <w:color w:val="519093"/>
        </w:rPr>
      </w:pPr>
      <w:r w:rsidRPr="00CF02E1">
        <w:rPr>
          <w:rFonts w:asciiTheme="minorHAnsi" w:hAnsiTheme="minorHAnsi"/>
          <w:color w:val="519093"/>
        </w:rPr>
        <w:t xml:space="preserve">Inmiddels is bekend op welke dag/dagdelen de audit bij de instelling plaats vindt. Hieronder wordt u verzocht een voorstel te doen voor het programma van de audit. Denk daarbij aan het organiseren van gesprekken van de auditoren met bijvoorbeeld directeur/bestuurder, </w:t>
      </w:r>
      <w:proofErr w:type="spellStart"/>
      <w:r w:rsidRPr="00CF02E1">
        <w:rPr>
          <w:rFonts w:asciiTheme="minorHAnsi" w:hAnsiTheme="minorHAnsi"/>
          <w:color w:val="519093"/>
        </w:rPr>
        <w:t>MT-leden</w:t>
      </w:r>
      <w:proofErr w:type="spellEnd"/>
      <w:r w:rsidRPr="00CF02E1">
        <w:rPr>
          <w:rFonts w:asciiTheme="minorHAnsi" w:hAnsiTheme="minorHAnsi"/>
          <w:color w:val="519093"/>
        </w:rPr>
        <w:t xml:space="preserve">, OR/personeelsvertegenwoordiging, inhoudelijk deskundigen, samenwerkingspartners, vertegenwoordiging van klanten of docenten, wethouder(s) en/of gemeenteambtenaren, Raad van Toezicht/bestuur etc. Bij meerdere locaties dient een keuze te worden gemaakt, een rondleiding wordt zeer op prijs gesteld. De inhoud van de zelfevaluatie is mede richting gevend voor het programma. Het programmavoorstel wordt besproken met de auditoren tijdens het afstemmingsgesprek en waar wenselijk aangepast. </w:t>
      </w:r>
    </w:p>
    <w:p w14:paraId="02FF38A1" w14:textId="77777777" w:rsidR="0042056F" w:rsidRPr="00CF02E1" w:rsidRDefault="0042056F" w:rsidP="0042056F">
      <w:pPr>
        <w:rPr>
          <w:rFonts w:asciiTheme="minorHAnsi" w:hAnsiTheme="minorHAnsi"/>
          <w:color w:val="519093"/>
        </w:rPr>
      </w:pPr>
    </w:p>
    <w:p w14:paraId="142C2646" w14:textId="77777777" w:rsidR="0042056F" w:rsidRDefault="0042056F" w:rsidP="0042056F">
      <w:pPr>
        <w:widowControl/>
        <w:autoSpaceDE/>
        <w:autoSpaceDN/>
        <w:spacing w:after="160" w:line="259" w:lineRule="auto"/>
        <w:contextualSpacing/>
        <w:rPr>
          <w:rFonts w:asciiTheme="minorHAnsi" w:hAnsiTheme="minorHAnsi"/>
          <w:color w:val="519093"/>
        </w:rPr>
      </w:pPr>
      <w:r w:rsidRPr="00CF02E1">
        <w:rPr>
          <w:rFonts w:asciiTheme="minorHAnsi" w:hAnsiTheme="minorHAnsi"/>
          <w:color w:val="519093"/>
        </w:rPr>
        <w:t>Heeft u vragen over aanpak/opzet van het wenselijke programma? Neem alvast contact op met uw expert-auditor!</w:t>
      </w:r>
      <w:r>
        <w:rPr>
          <w:rFonts w:asciiTheme="minorHAnsi" w:hAnsiTheme="minorHAnsi"/>
          <w:color w:val="519093"/>
        </w:rPr>
        <w:t xml:space="preserve"> </w:t>
      </w:r>
    </w:p>
    <w:p w14:paraId="78979FB8" w14:textId="7CC4FE3B" w:rsidR="002B232C" w:rsidRDefault="0042056F" w:rsidP="0042056F">
      <w:pPr>
        <w:rPr>
          <w:rFonts w:asciiTheme="minorHAnsi" w:hAnsiTheme="minorHAnsi"/>
          <w:color w:val="519093"/>
        </w:rPr>
      </w:pPr>
      <w:r w:rsidRPr="00D85CF3">
        <w:rPr>
          <w:rFonts w:asciiTheme="minorHAnsi" w:hAnsiTheme="minorHAnsi"/>
          <w:color w:val="519093"/>
        </w:rPr>
        <w:t xml:space="preserve">De contactgegevens van uw auditor vindt u in uw bevestigingsbrief of op </w:t>
      </w:r>
      <w:r>
        <w:rPr>
          <w:rFonts w:asciiTheme="minorHAnsi" w:hAnsiTheme="minorHAnsi"/>
          <w:color w:val="519093"/>
        </w:rPr>
        <w:t>certificeringsorganisatie.nl.</w:t>
      </w:r>
    </w:p>
    <w:p w14:paraId="18FE454E" w14:textId="77777777" w:rsidR="0042056F" w:rsidRPr="00CF02E1" w:rsidRDefault="0042056F" w:rsidP="0042056F">
      <w:pPr>
        <w:rPr>
          <w:rFonts w:asciiTheme="minorHAnsi" w:hAnsiTheme="minorHAnsi"/>
          <w:color w:val="519093"/>
        </w:rPr>
      </w:pPr>
    </w:p>
    <w:tbl>
      <w:tblPr>
        <w:tblW w:w="0" w:type="auto"/>
        <w:tblInd w:w="-5" w:type="dxa"/>
        <w:tblLook w:val="04A0" w:firstRow="1" w:lastRow="0" w:firstColumn="1" w:lastColumn="0" w:noHBand="0" w:noVBand="1"/>
      </w:tblPr>
      <w:tblGrid>
        <w:gridCol w:w="9069"/>
      </w:tblGrid>
      <w:tr w:rsidR="00773E89" w:rsidRPr="003659BC" w14:paraId="5CF06DE4" w14:textId="77777777" w:rsidTr="00416A52">
        <w:tc>
          <w:tcPr>
            <w:tcW w:w="9069" w:type="dxa"/>
            <w:shd w:val="clear" w:color="auto" w:fill="519093"/>
          </w:tcPr>
          <w:p w14:paraId="1F3204D7" w14:textId="79EE1361" w:rsidR="00773E89" w:rsidRPr="003659BC" w:rsidRDefault="00EA50ED">
            <w:pPr>
              <w:keepNext/>
              <w:keepLines/>
              <w:widowControl/>
              <w:autoSpaceDE/>
              <w:autoSpaceDN/>
              <w:spacing w:before="40" w:line="276" w:lineRule="auto"/>
              <w:outlineLvl w:val="5"/>
              <w:rPr>
                <w:rFonts w:asciiTheme="minorHAnsi" w:eastAsia="Yu Gothic Light" w:hAnsiTheme="minorHAnsi" w:cstheme="minorHAnsi"/>
                <w:b/>
                <w:bCs/>
                <w:color w:val="FFFFFF" w:themeColor="background1"/>
              </w:rPr>
            </w:pPr>
            <w:proofErr w:type="spellStart"/>
            <w:r>
              <w:rPr>
                <w:rFonts w:asciiTheme="minorHAnsi" w:eastAsia="Yu Gothic Light" w:hAnsiTheme="minorHAnsi" w:cstheme="minorHAnsi"/>
                <w:b/>
                <w:bCs/>
                <w:color w:val="FFFFFF" w:themeColor="background1"/>
              </w:rPr>
              <w:t>Concept-programma</w:t>
            </w:r>
            <w:proofErr w:type="spellEnd"/>
            <w:r>
              <w:rPr>
                <w:rFonts w:asciiTheme="minorHAnsi" w:eastAsia="Yu Gothic Light" w:hAnsiTheme="minorHAnsi" w:cstheme="minorHAnsi"/>
                <w:b/>
                <w:bCs/>
                <w:color w:val="FFFFFF" w:themeColor="background1"/>
              </w:rPr>
              <w:t xml:space="preserve"> audit</w:t>
            </w:r>
          </w:p>
        </w:tc>
      </w:tr>
      <w:tr w:rsidR="00773E89" w:rsidRPr="003659BC" w14:paraId="5E27F9D2" w14:textId="77777777" w:rsidTr="00416A52">
        <w:tc>
          <w:tcPr>
            <w:tcW w:w="9069" w:type="dxa"/>
          </w:tcPr>
          <w:p w14:paraId="0EB4B01A" w14:textId="77777777" w:rsidR="00773E89" w:rsidRPr="003659BC" w:rsidRDefault="00773E89">
            <w:pPr>
              <w:widowControl/>
              <w:autoSpaceDE/>
              <w:autoSpaceDN/>
              <w:rPr>
                <w:rFonts w:asciiTheme="minorHAnsi" w:eastAsia="Calibri" w:hAnsiTheme="minorHAnsi" w:cstheme="minorHAnsi"/>
                <w:noProof/>
              </w:rPr>
            </w:pPr>
          </w:p>
          <w:p w14:paraId="2B4A583E" w14:textId="2875BCE8" w:rsidR="00384852" w:rsidRPr="003659BC" w:rsidRDefault="00384852" w:rsidP="00384852">
            <w:pPr>
              <w:widowControl/>
              <w:autoSpaceDE/>
              <w:autoSpaceDN/>
              <w:rPr>
                <w:rFonts w:asciiTheme="minorHAnsi" w:eastAsia="Calibri" w:hAnsiTheme="minorHAnsi" w:cstheme="minorHAnsi"/>
              </w:rPr>
            </w:pPr>
          </w:p>
        </w:tc>
      </w:tr>
      <w:bookmarkEnd w:id="18"/>
    </w:tbl>
    <w:p w14:paraId="344E6BC8" w14:textId="77777777" w:rsidR="00416A52" w:rsidRDefault="00416A52">
      <w:r>
        <w:br w:type="page"/>
      </w:r>
    </w:p>
    <w:tbl>
      <w:tblPr>
        <w:tblW w:w="0" w:type="auto"/>
        <w:tblLook w:val="04A0" w:firstRow="1" w:lastRow="0" w:firstColumn="1" w:lastColumn="0" w:noHBand="0" w:noVBand="1"/>
      </w:tblPr>
      <w:tblGrid>
        <w:gridCol w:w="9062"/>
      </w:tblGrid>
      <w:tr w:rsidR="00743989" w:rsidRPr="003659BC" w14:paraId="5E9FF521" w14:textId="77777777" w:rsidTr="00416A52">
        <w:tc>
          <w:tcPr>
            <w:tcW w:w="9062" w:type="dxa"/>
            <w:shd w:val="clear" w:color="auto" w:fill="FFFFFF" w:themeFill="background1"/>
          </w:tcPr>
          <w:p w14:paraId="1D3D9593" w14:textId="0E8C96B1" w:rsidR="00D87922" w:rsidRPr="003659BC" w:rsidRDefault="00D87922">
            <w:pPr>
              <w:rPr>
                <w:rFonts w:asciiTheme="minorHAnsi" w:eastAsia="Calibri" w:hAnsiTheme="minorHAnsi" w:cstheme="minorHAnsi"/>
                <w:b/>
                <w:bCs/>
                <w:color w:val="519093"/>
                <w:sz w:val="36"/>
                <w:szCs w:val="36"/>
              </w:rPr>
            </w:pPr>
            <w:r w:rsidRPr="003659BC">
              <w:rPr>
                <w:rFonts w:asciiTheme="minorHAnsi" w:eastAsia="Yu Gothic Light" w:hAnsiTheme="minorHAnsi" w:cstheme="minorHAnsi"/>
                <w:b/>
                <w:bCs/>
                <w:color w:val="519093"/>
                <w:sz w:val="36"/>
                <w:szCs w:val="36"/>
              </w:rPr>
              <w:lastRenderedPageBreak/>
              <w:t xml:space="preserve">V. </w:t>
            </w:r>
            <w:r w:rsidR="00D91144" w:rsidRPr="003659BC">
              <w:rPr>
                <w:rFonts w:asciiTheme="minorHAnsi" w:eastAsia="Yu Gothic Light" w:hAnsiTheme="minorHAnsi" w:cstheme="minorHAnsi"/>
                <w:b/>
                <w:bCs/>
                <w:color w:val="519093"/>
                <w:sz w:val="36"/>
                <w:szCs w:val="36"/>
              </w:rPr>
              <w:t>Bijlagen</w:t>
            </w:r>
          </w:p>
        </w:tc>
      </w:tr>
    </w:tbl>
    <w:p w14:paraId="7147C111" w14:textId="77777777" w:rsidR="00021C98" w:rsidRDefault="00021C98" w:rsidP="00021C98">
      <w:pPr>
        <w:widowControl/>
        <w:autoSpaceDE/>
        <w:autoSpaceDN/>
        <w:spacing w:after="200" w:line="276" w:lineRule="auto"/>
        <w:contextualSpacing/>
        <w:rPr>
          <w:rFonts w:asciiTheme="minorHAnsi" w:hAnsiTheme="minorHAnsi"/>
          <w:color w:val="008080"/>
        </w:rPr>
      </w:pPr>
    </w:p>
    <w:p w14:paraId="45AE85CD" w14:textId="40C7091C" w:rsidR="00B82B19" w:rsidRDefault="00F13157" w:rsidP="00042A5F">
      <w:pPr>
        <w:widowControl/>
        <w:autoSpaceDE/>
        <w:autoSpaceDN/>
        <w:spacing w:after="200" w:line="276" w:lineRule="auto"/>
        <w:contextualSpacing/>
        <w:rPr>
          <w:rFonts w:asciiTheme="minorHAnsi" w:hAnsiTheme="minorHAnsi"/>
          <w:color w:val="008080"/>
        </w:rPr>
      </w:pPr>
      <w:r w:rsidRPr="007A37A6">
        <w:rPr>
          <w:rFonts w:asciiTheme="minorHAnsi" w:hAnsiTheme="minorHAnsi"/>
          <w:color w:val="008080"/>
        </w:rPr>
        <w:t>De bronnen in bijlage V sluiten aan op</w:t>
      </w:r>
      <w:r>
        <w:rPr>
          <w:rFonts w:asciiTheme="minorHAnsi" w:hAnsiTheme="minorHAnsi"/>
          <w:color w:val="008080"/>
        </w:rPr>
        <w:t xml:space="preserve"> uw </w:t>
      </w:r>
      <w:r w:rsidRPr="007A37A6">
        <w:rPr>
          <w:rFonts w:asciiTheme="minorHAnsi" w:hAnsiTheme="minorHAnsi"/>
          <w:color w:val="008080"/>
        </w:rPr>
        <w:t xml:space="preserve">antwoorden. </w:t>
      </w:r>
      <w:r w:rsidR="00021C98" w:rsidRPr="00021C98">
        <w:rPr>
          <w:rFonts w:asciiTheme="minorHAnsi" w:hAnsiTheme="minorHAnsi"/>
          <w:color w:val="008080"/>
        </w:rPr>
        <w:t xml:space="preserve">Een aantal documenten van </w:t>
      </w:r>
      <w:r w:rsidR="00952F89">
        <w:rPr>
          <w:rFonts w:asciiTheme="minorHAnsi" w:hAnsiTheme="minorHAnsi"/>
          <w:color w:val="008080"/>
        </w:rPr>
        <w:t>tu</w:t>
      </w:r>
      <w:r w:rsidR="00021C98" w:rsidRPr="00021C98">
        <w:rPr>
          <w:rFonts w:asciiTheme="minorHAnsi" w:hAnsiTheme="minorHAnsi"/>
          <w:color w:val="008080"/>
        </w:rPr>
        <w:t>ssen de 40 en 50 kan voorafgaand aan de audit volstaan. Of het auditteam meer documenten wenst in te zien en zo ja, welke, wordt bepaald op basis van de zelfevaluatie.</w:t>
      </w:r>
    </w:p>
    <w:p w14:paraId="5EA02CA2" w14:textId="10AC8672" w:rsidR="00F13157" w:rsidRDefault="00F13157" w:rsidP="00042A5F">
      <w:pPr>
        <w:widowControl/>
        <w:autoSpaceDE/>
        <w:autoSpaceDN/>
        <w:spacing w:after="200" w:line="276" w:lineRule="auto"/>
        <w:contextualSpacing/>
        <w:rPr>
          <w:rFonts w:asciiTheme="minorHAnsi" w:hAnsiTheme="minorHAnsi"/>
          <w:color w:val="008080"/>
        </w:rPr>
      </w:pPr>
      <w:r w:rsidRPr="007A37A6">
        <w:rPr>
          <w:rFonts w:asciiTheme="minorHAnsi" w:hAnsiTheme="minorHAnsi"/>
          <w:color w:val="008080"/>
        </w:rPr>
        <w:t>Orden de documentatie per norm. Upload een document slechts éénmaal en verwijs ernaar in de onderbouwing(en).</w:t>
      </w:r>
    </w:p>
    <w:p w14:paraId="3A6E8A22" w14:textId="77777777" w:rsidR="00B82B19" w:rsidRDefault="00B82B19" w:rsidP="00042A5F">
      <w:pPr>
        <w:widowControl/>
        <w:autoSpaceDE/>
        <w:autoSpaceDN/>
        <w:spacing w:after="200" w:line="276" w:lineRule="auto"/>
        <w:contextualSpacing/>
        <w:rPr>
          <w:rFonts w:asciiTheme="minorHAnsi" w:hAnsiTheme="minorHAnsi"/>
          <w:color w:val="008080"/>
        </w:rPr>
      </w:pPr>
    </w:p>
    <w:tbl>
      <w:tblPr>
        <w:tblW w:w="0" w:type="auto"/>
        <w:tblLook w:val="04A0" w:firstRow="1" w:lastRow="0" w:firstColumn="1" w:lastColumn="0" w:noHBand="0" w:noVBand="1"/>
      </w:tblPr>
      <w:tblGrid>
        <w:gridCol w:w="9064"/>
      </w:tblGrid>
      <w:tr w:rsidR="007E4794" w:rsidRPr="003659BC" w14:paraId="737E26C3" w14:textId="77777777" w:rsidTr="00B31721">
        <w:tc>
          <w:tcPr>
            <w:tcW w:w="9064" w:type="dxa"/>
            <w:shd w:val="clear" w:color="auto" w:fill="519093"/>
          </w:tcPr>
          <w:p w14:paraId="0A7CDEDB" w14:textId="2E52B91B" w:rsidR="007E4794" w:rsidRPr="003659BC" w:rsidRDefault="00CB1541" w:rsidP="007E4794">
            <w:pPr>
              <w:keepNext/>
              <w:keepLines/>
              <w:widowControl/>
              <w:autoSpaceDE/>
              <w:autoSpaceDN/>
              <w:spacing w:before="40" w:line="276" w:lineRule="auto"/>
              <w:outlineLvl w:val="5"/>
              <w:rPr>
                <w:rFonts w:asciiTheme="minorHAnsi" w:eastAsia="Yu Gothic Light" w:hAnsiTheme="minorHAnsi" w:cstheme="minorHAnsi"/>
                <w:b/>
                <w:bCs/>
                <w:color w:val="FFFFFF" w:themeColor="background1"/>
              </w:rPr>
            </w:pPr>
            <w:bookmarkStart w:id="19" w:name="_Hlk135054937"/>
            <w:r>
              <w:rPr>
                <w:rFonts w:asciiTheme="minorHAnsi" w:eastAsia="Yu Gothic Light" w:hAnsiTheme="minorHAnsi" w:cstheme="minorHAnsi"/>
                <w:b/>
                <w:bCs/>
                <w:color w:val="FFFFFF" w:themeColor="background1"/>
              </w:rPr>
              <w:t>Bijlagen</w:t>
            </w:r>
          </w:p>
        </w:tc>
      </w:tr>
      <w:tr w:rsidR="008B0380" w:rsidRPr="003659BC" w14:paraId="7F4901D8" w14:textId="77777777" w:rsidTr="00B31721">
        <w:tc>
          <w:tcPr>
            <w:tcW w:w="9064" w:type="dxa"/>
          </w:tcPr>
          <w:p w14:paraId="0A0F1298" w14:textId="77777777" w:rsidR="008B0380" w:rsidRDefault="008B0380" w:rsidP="007E4794">
            <w:pPr>
              <w:widowControl/>
              <w:autoSpaceDE/>
              <w:autoSpaceDN/>
              <w:rPr>
                <w:rFonts w:ascii="Calibri" w:eastAsiaTheme="minorHAnsi" w:hAnsi="Calibri" w:cs="Calibri"/>
                <w:sz w:val="18"/>
                <w:szCs w:val="18"/>
              </w:rPr>
            </w:pPr>
          </w:p>
        </w:tc>
      </w:tr>
      <w:tr w:rsidR="008B0380" w:rsidRPr="0080436A" w14:paraId="5CB41CF9" w14:textId="77777777" w:rsidTr="00B31721">
        <w:tc>
          <w:tcPr>
            <w:tcW w:w="9064" w:type="dxa"/>
          </w:tcPr>
          <w:p w14:paraId="249E01B4" w14:textId="52AD9A57" w:rsidR="008B0380" w:rsidRPr="0080436A" w:rsidRDefault="008B0380" w:rsidP="008B0380">
            <w:pPr>
              <w:keepNext/>
              <w:keepLines/>
              <w:widowControl/>
              <w:autoSpaceDE/>
              <w:autoSpaceDN/>
              <w:spacing w:before="40" w:line="276" w:lineRule="auto"/>
              <w:outlineLvl w:val="5"/>
              <w:rPr>
                <w:rFonts w:ascii="Calibri" w:eastAsiaTheme="minorHAnsi" w:hAnsi="Calibri" w:cs="Calibri"/>
                <w:b/>
                <w:bCs/>
              </w:rPr>
            </w:pPr>
            <w:r w:rsidRPr="0080436A">
              <w:rPr>
                <w:rFonts w:ascii="Calibri" w:eastAsiaTheme="minorHAnsi" w:hAnsi="Calibri" w:cs="Calibri"/>
                <w:b/>
                <w:bCs/>
                <w:color w:val="519093"/>
              </w:rPr>
              <w:t>Norm 1</w:t>
            </w:r>
          </w:p>
        </w:tc>
      </w:tr>
      <w:tr w:rsidR="003A2C07" w:rsidRPr="003D3FCD" w14:paraId="014DF061" w14:textId="77777777" w:rsidTr="00B31721">
        <w:tc>
          <w:tcPr>
            <w:tcW w:w="9064" w:type="dxa"/>
          </w:tcPr>
          <w:p w14:paraId="6E6DF7B4" w14:textId="32CFD70C" w:rsidR="003A2C07" w:rsidRPr="00BF7ED8" w:rsidRDefault="00EC072B" w:rsidP="007E4794">
            <w:pPr>
              <w:widowControl/>
              <w:autoSpaceDE/>
              <w:autoSpaceDN/>
              <w:rPr>
                <w:rFonts w:asciiTheme="minorHAnsi" w:eastAsia="Yu Gothic Light" w:hAnsiTheme="minorHAnsi" w:cstheme="minorHAnsi"/>
                <w:color w:val="008080"/>
              </w:rPr>
            </w:pPr>
            <w:r w:rsidRPr="00BF7ED8">
              <w:rPr>
                <w:rFonts w:asciiTheme="minorHAnsi" w:eastAsia="Yu Gothic Light" w:hAnsiTheme="minorHAnsi" w:cstheme="minorHAnsi"/>
                <w:color w:val="008080"/>
              </w:rPr>
              <w:t>Organisati</w:t>
            </w:r>
            <w:r w:rsidR="00013C7C" w:rsidRPr="00BF7ED8">
              <w:rPr>
                <w:rFonts w:asciiTheme="minorHAnsi" w:eastAsia="Yu Gothic Light" w:hAnsiTheme="minorHAnsi" w:cstheme="minorHAnsi"/>
                <w:color w:val="008080"/>
              </w:rPr>
              <w:t>e</w:t>
            </w:r>
          </w:p>
          <w:p w14:paraId="7BD2BB3F" w14:textId="47DCEBD8" w:rsidR="008B0380" w:rsidRDefault="008B0380" w:rsidP="00616E69">
            <w:pPr>
              <w:widowControl/>
              <w:autoSpaceDE/>
              <w:autoSpaceDN/>
              <w:rPr>
                <w:rFonts w:ascii="Calibri" w:eastAsiaTheme="minorHAnsi" w:hAnsi="Calibri" w:cs="Calibri"/>
                <w:noProof/>
              </w:rPr>
            </w:pPr>
          </w:p>
          <w:p w14:paraId="13EE0B66" w14:textId="77777777" w:rsidR="00EC072B" w:rsidRDefault="00EC072B" w:rsidP="00616E69">
            <w:pPr>
              <w:widowControl/>
              <w:autoSpaceDE/>
              <w:autoSpaceDN/>
              <w:rPr>
                <w:rFonts w:ascii="Calibri" w:eastAsiaTheme="minorHAnsi" w:hAnsi="Calibri" w:cs="Calibri"/>
                <w:noProof/>
              </w:rPr>
            </w:pPr>
          </w:p>
          <w:p w14:paraId="387C56C1" w14:textId="476B64E5" w:rsidR="00EC072B" w:rsidRDefault="00EC072B" w:rsidP="00616E69">
            <w:pPr>
              <w:widowControl/>
              <w:autoSpaceDE/>
              <w:autoSpaceDN/>
              <w:rPr>
                <w:rFonts w:ascii="Calibri" w:eastAsiaTheme="minorHAnsi" w:hAnsi="Calibri" w:cs="Calibri"/>
                <w:noProof/>
              </w:rPr>
            </w:pPr>
            <w:r w:rsidRPr="00BF7ED8">
              <w:rPr>
                <w:rFonts w:asciiTheme="minorHAnsi" w:eastAsia="Yu Gothic Light" w:hAnsiTheme="minorHAnsi" w:cstheme="minorHAnsi"/>
                <w:color w:val="008080"/>
              </w:rPr>
              <w:t>Taalhuis</w:t>
            </w:r>
          </w:p>
          <w:p w14:paraId="14D56680" w14:textId="015095F7" w:rsidR="003D3FCD" w:rsidRDefault="003D3FCD" w:rsidP="00616E69">
            <w:pPr>
              <w:widowControl/>
              <w:autoSpaceDE/>
              <w:autoSpaceDN/>
              <w:rPr>
                <w:rFonts w:ascii="Calibri" w:eastAsiaTheme="minorHAnsi" w:hAnsi="Calibri" w:cs="Calibri"/>
                <w:noProof/>
              </w:rPr>
            </w:pPr>
          </w:p>
          <w:p w14:paraId="6EEC7B95" w14:textId="564120AC" w:rsidR="00EC072B" w:rsidRPr="003D3FCD" w:rsidRDefault="00EC072B" w:rsidP="00616E69">
            <w:pPr>
              <w:widowControl/>
              <w:autoSpaceDE/>
              <w:autoSpaceDN/>
              <w:rPr>
                <w:rFonts w:ascii="Calibri" w:eastAsiaTheme="minorHAnsi" w:hAnsi="Calibri" w:cs="Calibri"/>
                <w:noProof/>
              </w:rPr>
            </w:pPr>
          </w:p>
        </w:tc>
      </w:tr>
      <w:tr w:rsidR="00B31721" w:rsidRPr="003659BC" w14:paraId="7635637C" w14:textId="77777777" w:rsidTr="00B31721">
        <w:tc>
          <w:tcPr>
            <w:tcW w:w="9064" w:type="dxa"/>
          </w:tcPr>
          <w:p w14:paraId="5870B0A4" w14:textId="77777777" w:rsidR="00B31721" w:rsidRPr="008B0380" w:rsidRDefault="00B31721" w:rsidP="008B0380">
            <w:pPr>
              <w:keepNext/>
              <w:keepLines/>
              <w:widowControl/>
              <w:autoSpaceDE/>
              <w:autoSpaceDN/>
              <w:spacing w:before="40" w:line="276" w:lineRule="auto"/>
              <w:outlineLvl w:val="5"/>
              <w:rPr>
                <w:rFonts w:ascii="Calibri" w:eastAsiaTheme="minorHAnsi" w:hAnsi="Calibri" w:cs="Calibri"/>
                <w:b/>
                <w:bCs/>
                <w:color w:val="519093"/>
                <w:sz w:val="18"/>
                <w:szCs w:val="18"/>
              </w:rPr>
            </w:pPr>
          </w:p>
        </w:tc>
      </w:tr>
      <w:tr w:rsidR="008B0380" w:rsidRPr="0080436A" w14:paraId="5812EC4D" w14:textId="77777777" w:rsidTr="00B31721">
        <w:tc>
          <w:tcPr>
            <w:tcW w:w="9064" w:type="dxa"/>
          </w:tcPr>
          <w:p w14:paraId="7342786D" w14:textId="392B1128" w:rsidR="008B0380" w:rsidRPr="0080436A" w:rsidRDefault="008B0380" w:rsidP="008B0380">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2</w:t>
            </w:r>
          </w:p>
        </w:tc>
      </w:tr>
      <w:tr w:rsidR="003A2C07" w:rsidRPr="00E4755B" w14:paraId="6BDC0818" w14:textId="77777777" w:rsidTr="00B31721">
        <w:tc>
          <w:tcPr>
            <w:tcW w:w="9064" w:type="dxa"/>
          </w:tcPr>
          <w:p w14:paraId="6CF18278" w14:textId="64EBC3A7" w:rsidR="00E4755B" w:rsidRPr="00E4755B" w:rsidRDefault="00E4755B" w:rsidP="007E4794">
            <w:pPr>
              <w:widowControl/>
              <w:autoSpaceDE/>
              <w:autoSpaceDN/>
              <w:rPr>
                <w:rFonts w:ascii="Calibri" w:eastAsiaTheme="minorHAnsi" w:hAnsi="Calibri" w:cs="Calibri"/>
                <w:noProof/>
              </w:rPr>
            </w:pPr>
            <w:r w:rsidRPr="00BF7ED8">
              <w:rPr>
                <w:rFonts w:asciiTheme="minorHAnsi" w:eastAsia="Yu Gothic Light" w:hAnsiTheme="minorHAnsi" w:cstheme="minorHAnsi"/>
                <w:color w:val="008080"/>
              </w:rPr>
              <w:t>Organisatie</w:t>
            </w:r>
          </w:p>
          <w:p w14:paraId="65E6AAE5" w14:textId="0B95C5B4" w:rsidR="008B0380" w:rsidRDefault="008B0380" w:rsidP="00616E69">
            <w:pPr>
              <w:widowControl/>
              <w:autoSpaceDE/>
              <w:autoSpaceDN/>
              <w:rPr>
                <w:rFonts w:ascii="Calibri" w:eastAsiaTheme="minorHAnsi" w:hAnsi="Calibri" w:cs="Calibri"/>
                <w:noProof/>
              </w:rPr>
            </w:pPr>
          </w:p>
          <w:p w14:paraId="1F5E1B83" w14:textId="77777777" w:rsidR="00926DD9" w:rsidRDefault="00926DD9" w:rsidP="00616E69">
            <w:pPr>
              <w:widowControl/>
              <w:autoSpaceDE/>
              <w:autoSpaceDN/>
              <w:rPr>
                <w:rFonts w:ascii="Calibri" w:eastAsiaTheme="minorHAnsi" w:hAnsi="Calibri" w:cs="Calibri"/>
                <w:noProof/>
              </w:rPr>
            </w:pPr>
          </w:p>
          <w:p w14:paraId="64A283DC" w14:textId="43BDDA20" w:rsidR="00926DD9" w:rsidRDefault="00926DD9" w:rsidP="00616E69">
            <w:pPr>
              <w:widowControl/>
              <w:autoSpaceDE/>
              <w:autoSpaceDN/>
              <w:rPr>
                <w:rFonts w:ascii="Calibri" w:eastAsiaTheme="minorHAnsi" w:hAnsi="Calibri" w:cs="Calibri"/>
                <w:noProof/>
              </w:rPr>
            </w:pPr>
            <w:r w:rsidRPr="00BF7ED8">
              <w:rPr>
                <w:rFonts w:asciiTheme="minorHAnsi" w:eastAsia="Yu Gothic Light" w:hAnsiTheme="minorHAnsi" w:cstheme="minorHAnsi"/>
                <w:color w:val="008080"/>
              </w:rPr>
              <w:t>Taalhuis</w:t>
            </w:r>
          </w:p>
          <w:p w14:paraId="7EADC7EF" w14:textId="0BCE3AE0" w:rsidR="00926DD9" w:rsidRPr="00E4755B" w:rsidRDefault="00926DD9" w:rsidP="00616E69">
            <w:pPr>
              <w:widowControl/>
              <w:autoSpaceDE/>
              <w:autoSpaceDN/>
              <w:rPr>
                <w:rFonts w:ascii="Calibri" w:eastAsiaTheme="minorHAnsi" w:hAnsi="Calibri" w:cs="Calibri"/>
                <w:noProof/>
              </w:rPr>
            </w:pPr>
          </w:p>
        </w:tc>
      </w:tr>
      <w:tr w:rsidR="00B31721" w:rsidRPr="003659BC" w14:paraId="648CE70F" w14:textId="77777777" w:rsidTr="00B31721">
        <w:tc>
          <w:tcPr>
            <w:tcW w:w="9064" w:type="dxa"/>
          </w:tcPr>
          <w:p w14:paraId="39CF661B" w14:textId="77777777" w:rsidR="00B31721" w:rsidRPr="008B0380" w:rsidRDefault="00B31721" w:rsidP="008B0380">
            <w:pPr>
              <w:keepNext/>
              <w:keepLines/>
              <w:widowControl/>
              <w:autoSpaceDE/>
              <w:autoSpaceDN/>
              <w:spacing w:before="40" w:line="276" w:lineRule="auto"/>
              <w:outlineLvl w:val="5"/>
              <w:rPr>
                <w:rFonts w:ascii="Calibri" w:eastAsiaTheme="minorHAnsi" w:hAnsi="Calibri" w:cs="Calibri"/>
                <w:b/>
                <w:bCs/>
                <w:color w:val="519093"/>
                <w:sz w:val="18"/>
                <w:szCs w:val="18"/>
              </w:rPr>
            </w:pPr>
          </w:p>
        </w:tc>
      </w:tr>
      <w:tr w:rsidR="008B0380" w:rsidRPr="0080436A" w14:paraId="719A6643" w14:textId="77777777" w:rsidTr="00B31721">
        <w:tc>
          <w:tcPr>
            <w:tcW w:w="9064" w:type="dxa"/>
          </w:tcPr>
          <w:p w14:paraId="1BF06D36" w14:textId="28D63382" w:rsidR="008B0380" w:rsidRPr="0080436A" w:rsidRDefault="008B0380" w:rsidP="008B0380">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3</w:t>
            </w:r>
          </w:p>
        </w:tc>
      </w:tr>
      <w:tr w:rsidR="003A2C07" w:rsidRPr="003659BC" w14:paraId="562233A3" w14:textId="77777777" w:rsidTr="00B31721">
        <w:tc>
          <w:tcPr>
            <w:tcW w:w="9064" w:type="dxa"/>
          </w:tcPr>
          <w:p w14:paraId="26774F83" w14:textId="77777777" w:rsidR="008B0380" w:rsidRDefault="008B0380" w:rsidP="007E4794">
            <w:pPr>
              <w:widowControl/>
              <w:autoSpaceDE/>
              <w:autoSpaceDN/>
              <w:rPr>
                <w:rFonts w:ascii="Calibri" w:eastAsiaTheme="minorHAnsi" w:hAnsi="Calibri" w:cs="Calibri"/>
                <w:sz w:val="18"/>
                <w:szCs w:val="18"/>
              </w:rPr>
            </w:pPr>
          </w:p>
          <w:p w14:paraId="3375D21C" w14:textId="2E73EC3D" w:rsidR="00926DD9" w:rsidRDefault="00926DD9" w:rsidP="00616E69">
            <w:pPr>
              <w:widowControl/>
              <w:autoSpaceDE/>
              <w:autoSpaceDN/>
              <w:rPr>
                <w:rFonts w:ascii="Calibri" w:eastAsiaTheme="minorHAnsi" w:hAnsi="Calibri" w:cs="Calibri"/>
              </w:rPr>
            </w:pPr>
            <w:r w:rsidRPr="00BF7ED8">
              <w:rPr>
                <w:rFonts w:asciiTheme="minorHAnsi" w:eastAsia="Yu Gothic Light" w:hAnsiTheme="minorHAnsi" w:cstheme="minorHAnsi"/>
                <w:color w:val="008080"/>
              </w:rPr>
              <w:t>Organisatie</w:t>
            </w:r>
          </w:p>
          <w:p w14:paraId="1C150D8E" w14:textId="303ABD99" w:rsidR="008B0380" w:rsidRDefault="008B0380" w:rsidP="00616E69">
            <w:pPr>
              <w:widowControl/>
              <w:autoSpaceDE/>
              <w:autoSpaceDN/>
              <w:rPr>
                <w:rFonts w:ascii="Calibri" w:eastAsiaTheme="minorHAnsi" w:hAnsi="Calibri" w:cs="Calibri"/>
              </w:rPr>
            </w:pPr>
          </w:p>
          <w:p w14:paraId="4B5C6066" w14:textId="77777777" w:rsidR="00926DD9" w:rsidRDefault="00926DD9" w:rsidP="00616E69">
            <w:pPr>
              <w:widowControl/>
              <w:autoSpaceDE/>
              <w:autoSpaceDN/>
              <w:rPr>
                <w:rFonts w:ascii="Calibri" w:eastAsiaTheme="minorHAnsi" w:hAnsi="Calibri" w:cs="Calibri"/>
              </w:rPr>
            </w:pPr>
          </w:p>
          <w:p w14:paraId="26F6414C" w14:textId="1F448A6A" w:rsidR="00926DD9" w:rsidRDefault="00926DD9" w:rsidP="00616E69">
            <w:pPr>
              <w:widowControl/>
              <w:autoSpaceDE/>
              <w:autoSpaceDN/>
              <w:rPr>
                <w:rFonts w:ascii="Calibri" w:eastAsiaTheme="minorHAnsi" w:hAnsi="Calibri" w:cs="Calibri"/>
              </w:rPr>
            </w:pPr>
            <w:r w:rsidRPr="00BF7ED8">
              <w:rPr>
                <w:rFonts w:asciiTheme="minorHAnsi" w:eastAsia="Yu Gothic Light" w:hAnsiTheme="minorHAnsi" w:cstheme="minorHAnsi"/>
                <w:color w:val="008080"/>
              </w:rPr>
              <w:t>Taalhuis</w:t>
            </w:r>
          </w:p>
          <w:p w14:paraId="7D699265" w14:textId="58885D77" w:rsidR="00926DD9" w:rsidRPr="003A2C07" w:rsidRDefault="00926DD9" w:rsidP="00616E69">
            <w:pPr>
              <w:widowControl/>
              <w:autoSpaceDE/>
              <w:autoSpaceDN/>
              <w:rPr>
                <w:rFonts w:ascii="Calibri" w:eastAsiaTheme="minorHAnsi" w:hAnsi="Calibri" w:cs="Calibri"/>
                <w:sz w:val="18"/>
                <w:szCs w:val="18"/>
              </w:rPr>
            </w:pPr>
          </w:p>
        </w:tc>
      </w:tr>
      <w:tr w:rsidR="00B31721" w:rsidRPr="003659BC" w14:paraId="5B050BC7" w14:textId="77777777" w:rsidTr="00B31721">
        <w:tc>
          <w:tcPr>
            <w:tcW w:w="9064" w:type="dxa"/>
          </w:tcPr>
          <w:p w14:paraId="0105EA95" w14:textId="109FF58A" w:rsidR="00926DD9" w:rsidRPr="008B0380" w:rsidRDefault="00926DD9" w:rsidP="008B0380">
            <w:pPr>
              <w:keepNext/>
              <w:keepLines/>
              <w:widowControl/>
              <w:autoSpaceDE/>
              <w:autoSpaceDN/>
              <w:spacing w:before="40" w:line="276" w:lineRule="auto"/>
              <w:outlineLvl w:val="5"/>
              <w:rPr>
                <w:rFonts w:ascii="Calibri" w:eastAsiaTheme="minorHAnsi" w:hAnsi="Calibri" w:cs="Calibri"/>
                <w:b/>
                <w:bCs/>
                <w:color w:val="519093"/>
                <w:sz w:val="18"/>
                <w:szCs w:val="18"/>
              </w:rPr>
            </w:pPr>
          </w:p>
        </w:tc>
      </w:tr>
      <w:tr w:rsidR="008B0380" w:rsidRPr="0080436A" w14:paraId="2BD3E5D2" w14:textId="77777777" w:rsidTr="00B31721">
        <w:tc>
          <w:tcPr>
            <w:tcW w:w="9064" w:type="dxa"/>
          </w:tcPr>
          <w:p w14:paraId="27D4DAA0" w14:textId="1BB80633" w:rsidR="008B0380" w:rsidRPr="0080436A" w:rsidRDefault="008B0380" w:rsidP="008B0380">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4</w:t>
            </w:r>
          </w:p>
        </w:tc>
      </w:tr>
      <w:tr w:rsidR="003A2C07" w:rsidRPr="00AD24EF" w14:paraId="247E503F" w14:textId="77777777" w:rsidTr="00B31721">
        <w:tc>
          <w:tcPr>
            <w:tcW w:w="9064" w:type="dxa"/>
          </w:tcPr>
          <w:p w14:paraId="018B0AE1" w14:textId="77777777" w:rsidR="008B0380" w:rsidRDefault="008B0380" w:rsidP="007E4794">
            <w:pPr>
              <w:widowControl/>
              <w:autoSpaceDE/>
              <w:autoSpaceDN/>
              <w:rPr>
                <w:rFonts w:ascii="Calibri" w:eastAsiaTheme="minorHAnsi" w:hAnsi="Calibri" w:cs="Calibri"/>
                <w:sz w:val="18"/>
                <w:szCs w:val="18"/>
              </w:rPr>
            </w:pPr>
          </w:p>
          <w:p w14:paraId="62CFDC60" w14:textId="237EC985" w:rsidR="00AD24EF" w:rsidRPr="00AD24EF" w:rsidRDefault="00AD24EF" w:rsidP="007E4794">
            <w:pPr>
              <w:widowControl/>
              <w:autoSpaceDE/>
              <w:autoSpaceDN/>
              <w:rPr>
                <w:rFonts w:ascii="Calibri" w:eastAsiaTheme="minorHAnsi" w:hAnsi="Calibri" w:cs="Calibri"/>
              </w:rPr>
            </w:pPr>
            <w:r w:rsidRPr="00BF7ED8">
              <w:rPr>
                <w:rFonts w:asciiTheme="minorHAnsi" w:eastAsia="Yu Gothic Light" w:hAnsiTheme="minorHAnsi" w:cstheme="minorHAnsi"/>
                <w:color w:val="008080"/>
              </w:rPr>
              <w:t>Organisatie</w:t>
            </w:r>
          </w:p>
          <w:p w14:paraId="58F64131" w14:textId="027671A1" w:rsidR="008B0380" w:rsidRDefault="008B0380" w:rsidP="00616E69">
            <w:pPr>
              <w:widowControl/>
              <w:autoSpaceDE/>
              <w:autoSpaceDN/>
              <w:rPr>
                <w:rFonts w:ascii="Calibri" w:eastAsiaTheme="minorHAnsi" w:hAnsi="Calibri" w:cs="Calibri"/>
                <w:noProof/>
              </w:rPr>
            </w:pPr>
          </w:p>
          <w:p w14:paraId="30C6FEB9" w14:textId="77777777" w:rsidR="00A2249B" w:rsidRDefault="00A2249B" w:rsidP="00616E69">
            <w:pPr>
              <w:widowControl/>
              <w:autoSpaceDE/>
              <w:autoSpaceDN/>
              <w:rPr>
                <w:rFonts w:ascii="Calibri" w:eastAsiaTheme="minorHAnsi" w:hAnsi="Calibri" w:cs="Calibri"/>
                <w:sz w:val="18"/>
                <w:szCs w:val="18"/>
              </w:rPr>
            </w:pPr>
          </w:p>
          <w:p w14:paraId="41C9A2AF" w14:textId="5205B1F5" w:rsidR="00A2249B" w:rsidRPr="00A2249B" w:rsidRDefault="00A2249B" w:rsidP="00616E69">
            <w:pPr>
              <w:widowControl/>
              <w:autoSpaceDE/>
              <w:autoSpaceDN/>
              <w:rPr>
                <w:rFonts w:ascii="Calibri" w:eastAsiaTheme="minorHAnsi" w:hAnsi="Calibri" w:cs="Calibri"/>
              </w:rPr>
            </w:pPr>
            <w:r w:rsidRPr="00BF7ED8">
              <w:rPr>
                <w:rFonts w:asciiTheme="minorHAnsi" w:eastAsia="Yu Gothic Light" w:hAnsiTheme="minorHAnsi" w:cstheme="minorHAnsi"/>
                <w:color w:val="008080"/>
              </w:rPr>
              <w:t>Taalhuis</w:t>
            </w:r>
          </w:p>
          <w:p w14:paraId="1E650505" w14:textId="14F1E756" w:rsidR="00A2249B" w:rsidRPr="003A2C07" w:rsidRDefault="00A2249B" w:rsidP="00616E69">
            <w:pPr>
              <w:widowControl/>
              <w:autoSpaceDE/>
              <w:autoSpaceDN/>
              <w:rPr>
                <w:rFonts w:ascii="Calibri" w:eastAsiaTheme="minorHAnsi" w:hAnsi="Calibri" w:cs="Calibri"/>
                <w:sz w:val="18"/>
                <w:szCs w:val="18"/>
              </w:rPr>
            </w:pPr>
          </w:p>
        </w:tc>
      </w:tr>
      <w:tr w:rsidR="00B31721" w:rsidRPr="003659BC" w14:paraId="0BE0739F" w14:textId="77777777" w:rsidTr="00B31721">
        <w:tc>
          <w:tcPr>
            <w:tcW w:w="9064" w:type="dxa"/>
          </w:tcPr>
          <w:p w14:paraId="47F48D60" w14:textId="77777777" w:rsidR="00B31721" w:rsidRPr="008B0380" w:rsidRDefault="00B31721" w:rsidP="008B0380">
            <w:pPr>
              <w:keepNext/>
              <w:keepLines/>
              <w:widowControl/>
              <w:autoSpaceDE/>
              <w:autoSpaceDN/>
              <w:spacing w:before="40" w:line="276" w:lineRule="auto"/>
              <w:outlineLvl w:val="5"/>
              <w:rPr>
                <w:rFonts w:ascii="Calibri" w:eastAsiaTheme="minorHAnsi" w:hAnsi="Calibri" w:cs="Calibri"/>
                <w:b/>
                <w:bCs/>
                <w:color w:val="519093"/>
                <w:sz w:val="18"/>
                <w:szCs w:val="18"/>
              </w:rPr>
            </w:pPr>
          </w:p>
        </w:tc>
      </w:tr>
      <w:tr w:rsidR="008B0380" w:rsidRPr="0080436A" w14:paraId="4DACEA70" w14:textId="77777777" w:rsidTr="00B31721">
        <w:tc>
          <w:tcPr>
            <w:tcW w:w="9064" w:type="dxa"/>
          </w:tcPr>
          <w:p w14:paraId="41FE23B7" w14:textId="4E910C92" w:rsidR="008B0380" w:rsidRPr="0080436A" w:rsidRDefault="008B0380" w:rsidP="008B0380">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5</w:t>
            </w:r>
          </w:p>
        </w:tc>
      </w:tr>
      <w:tr w:rsidR="003A2C07" w:rsidRPr="00A66A31" w14:paraId="4609F9AC" w14:textId="77777777" w:rsidTr="00B31721">
        <w:tc>
          <w:tcPr>
            <w:tcW w:w="9064" w:type="dxa"/>
          </w:tcPr>
          <w:p w14:paraId="31668865" w14:textId="77777777" w:rsidR="008B0380" w:rsidRPr="00A66A31" w:rsidRDefault="008B0380" w:rsidP="007E4794">
            <w:pPr>
              <w:widowControl/>
              <w:autoSpaceDE/>
              <w:autoSpaceDN/>
              <w:rPr>
                <w:rFonts w:ascii="Calibri" w:eastAsiaTheme="minorHAnsi" w:hAnsi="Calibri" w:cs="Calibri"/>
              </w:rPr>
            </w:pPr>
          </w:p>
          <w:p w14:paraId="4DF3523A" w14:textId="3F88D826" w:rsidR="00A2249B" w:rsidRPr="00A66A31" w:rsidRDefault="00A2249B" w:rsidP="007E4794">
            <w:pPr>
              <w:widowControl/>
              <w:autoSpaceDE/>
              <w:autoSpaceDN/>
              <w:rPr>
                <w:rFonts w:ascii="Calibri" w:eastAsiaTheme="minorHAnsi" w:hAnsi="Calibri" w:cs="Calibri"/>
              </w:rPr>
            </w:pPr>
            <w:r w:rsidRPr="00BF7ED8">
              <w:rPr>
                <w:rFonts w:asciiTheme="minorHAnsi" w:eastAsia="Yu Gothic Light" w:hAnsiTheme="minorHAnsi" w:cstheme="minorHAnsi"/>
                <w:color w:val="008080"/>
              </w:rPr>
              <w:t>Organisatie</w:t>
            </w:r>
          </w:p>
          <w:p w14:paraId="3E3205C7" w14:textId="353D2DA4" w:rsidR="008B0380" w:rsidRPr="00A66A31" w:rsidRDefault="008B0380" w:rsidP="00616E69">
            <w:pPr>
              <w:widowControl/>
              <w:autoSpaceDE/>
              <w:autoSpaceDN/>
              <w:rPr>
                <w:rFonts w:ascii="Calibri" w:eastAsiaTheme="minorHAnsi" w:hAnsi="Calibri" w:cs="Calibri"/>
              </w:rPr>
            </w:pPr>
          </w:p>
          <w:p w14:paraId="4E89E215" w14:textId="77777777" w:rsidR="00A2249B" w:rsidRPr="00A66A31" w:rsidRDefault="00A2249B" w:rsidP="00616E69">
            <w:pPr>
              <w:widowControl/>
              <w:autoSpaceDE/>
              <w:autoSpaceDN/>
              <w:rPr>
                <w:rFonts w:ascii="Calibri" w:eastAsiaTheme="minorHAnsi" w:hAnsi="Calibri" w:cs="Calibri"/>
              </w:rPr>
            </w:pPr>
          </w:p>
          <w:p w14:paraId="73216BAA" w14:textId="291F6A49" w:rsidR="00A2249B" w:rsidRPr="00A66A31" w:rsidRDefault="00A2249B" w:rsidP="00616E69">
            <w:pPr>
              <w:widowControl/>
              <w:autoSpaceDE/>
              <w:autoSpaceDN/>
              <w:rPr>
                <w:rFonts w:ascii="Calibri" w:eastAsiaTheme="minorHAnsi" w:hAnsi="Calibri" w:cs="Calibri"/>
              </w:rPr>
            </w:pPr>
            <w:r w:rsidRPr="00BF7ED8">
              <w:rPr>
                <w:rFonts w:asciiTheme="minorHAnsi" w:eastAsia="Yu Gothic Light" w:hAnsiTheme="minorHAnsi" w:cstheme="minorHAnsi"/>
                <w:color w:val="008080"/>
              </w:rPr>
              <w:t>Taalhuis</w:t>
            </w:r>
          </w:p>
          <w:p w14:paraId="68B6C0A9" w14:textId="070CAC1F" w:rsidR="00A2249B" w:rsidRPr="00A66A31" w:rsidRDefault="00A2249B" w:rsidP="00616E69">
            <w:pPr>
              <w:widowControl/>
              <w:autoSpaceDE/>
              <w:autoSpaceDN/>
              <w:rPr>
                <w:rFonts w:ascii="Calibri" w:eastAsiaTheme="minorHAnsi" w:hAnsi="Calibri" w:cs="Calibri"/>
              </w:rPr>
            </w:pPr>
          </w:p>
        </w:tc>
      </w:tr>
      <w:tr w:rsidR="00B31721" w:rsidRPr="003659BC" w14:paraId="2B02BA80" w14:textId="77777777" w:rsidTr="00B31721">
        <w:tc>
          <w:tcPr>
            <w:tcW w:w="9064" w:type="dxa"/>
          </w:tcPr>
          <w:p w14:paraId="36CE7F9F" w14:textId="77777777" w:rsidR="00B31721" w:rsidRPr="008B0380" w:rsidRDefault="00B31721" w:rsidP="008B0380">
            <w:pPr>
              <w:keepNext/>
              <w:keepLines/>
              <w:widowControl/>
              <w:autoSpaceDE/>
              <w:autoSpaceDN/>
              <w:spacing w:before="40" w:line="276" w:lineRule="auto"/>
              <w:outlineLvl w:val="5"/>
              <w:rPr>
                <w:rFonts w:ascii="Calibri" w:eastAsiaTheme="minorHAnsi" w:hAnsi="Calibri" w:cs="Calibri"/>
                <w:b/>
                <w:bCs/>
                <w:color w:val="519093"/>
                <w:sz w:val="18"/>
                <w:szCs w:val="18"/>
              </w:rPr>
            </w:pPr>
          </w:p>
        </w:tc>
      </w:tr>
      <w:tr w:rsidR="008B0380" w:rsidRPr="0080436A" w14:paraId="63ED4B2D" w14:textId="77777777" w:rsidTr="00B31721">
        <w:tc>
          <w:tcPr>
            <w:tcW w:w="9064" w:type="dxa"/>
          </w:tcPr>
          <w:p w14:paraId="168ABFD0" w14:textId="1069BF65" w:rsidR="008B0380" w:rsidRPr="0080436A" w:rsidRDefault="008B0380" w:rsidP="008B0380">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6</w:t>
            </w:r>
          </w:p>
        </w:tc>
      </w:tr>
      <w:tr w:rsidR="003A2C07" w:rsidRPr="003659BC" w14:paraId="5531C6D5" w14:textId="77777777" w:rsidTr="00B31721">
        <w:tc>
          <w:tcPr>
            <w:tcW w:w="9064" w:type="dxa"/>
          </w:tcPr>
          <w:p w14:paraId="1006E24C" w14:textId="77777777" w:rsidR="008B0380" w:rsidRDefault="008B0380" w:rsidP="007E4794">
            <w:pPr>
              <w:widowControl/>
              <w:autoSpaceDE/>
              <w:autoSpaceDN/>
              <w:rPr>
                <w:rFonts w:ascii="Calibri" w:eastAsiaTheme="minorHAnsi" w:hAnsi="Calibri" w:cs="Calibri"/>
                <w:sz w:val="18"/>
                <w:szCs w:val="18"/>
              </w:rPr>
            </w:pPr>
          </w:p>
          <w:p w14:paraId="54FB4D9A" w14:textId="76F2B983" w:rsidR="00A66A31" w:rsidRDefault="00A66A31" w:rsidP="007E4794">
            <w:pPr>
              <w:widowControl/>
              <w:autoSpaceDE/>
              <w:autoSpaceDN/>
              <w:rPr>
                <w:rFonts w:ascii="Calibri" w:eastAsiaTheme="minorHAnsi" w:hAnsi="Calibri" w:cs="Calibri"/>
                <w:sz w:val="18"/>
                <w:szCs w:val="18"/>
              </w:rPr>
            </w:pPr>
            <w:r w:rsidRPr="00BF7ED8">
              <w:rPr>
                <w:rFonts w:asciiTheme="minorHAnsi" w:eastAsia="Yu Gothic Light" w:hAnsiTheme="minorHAnsi" w:cstheme="minorHAnsi"/>
                <w:color w:val="008080"/>
              </w:rPr>
              <w:t>Organisatie</w:t>
            </w:r>
          </w:p>
          <w:p w14:paraId="45917533" w14:textId="0C33D5F1" w:rsidR="00F605B3" w:rsidRDefault="00F605B3" w:rsidP="00616E69">
            <w:pPr>
              <w:widowControl/>
              <w:autoSpaceDE/>
              <w:autoSpaceDN/>
              <w:rPr>
                <w:rFonts w:ascii="Calibri" w:eastAsiaTheme="minorHAnsi" w:hAnsi="Calibri" w:cs="Calibri"/>
              </w:rPr>
            </w:pPr>
          </w:p>
          <w:p w14:paraId="4B9CB663" w14:textId="77777777" w:rsidR="00A66A31" w:rsidRDefault="00A66A31" w:rsidP="00616E69">
            <w:pPr>
              <w:widowControl/>
              <w:autoSpaceDE/>
              <w:autoSpaceDN/>
              <w:rPr>
                <w:rFonts w:ascii="Calibri" w:eastAsiaTheme="minorHAnsi" w:hAnsi="Calibri" w:cs="Calibri"/>
              </w:rPr>
            </w:pPr>
          </w:p>
          <w:p w14:paraId="70920686" w14:textId="58C3D010" w:rsidR="00A66A31" w:rsidRDefault="00A66A31" w:rsidP="00616E69">
            <w:pPr>
              <w:widowControl/>
              <w:autoSpaceDE/>
              <w:autoSpaceDN/>
              <w:rPr>
                <w:rFonts w:ascii="Calibri" w:eastAsiaTheme="minorHAnsi" w:hAnsi="Calibri" w:cs="Calibri"/>
              </w:rPr>
            </w:pPr>
            <w:r w:rsidRPr="00BF7ED8">
              <w:rPr>
                <w:rFonts w:asciiTheme="minorHAnsi" w:eastAsia="Yu Gothic Light" w:hAnsiTheme="minorHAnsi" w:cstheme="minorHAnsi"/>
                <w:color w:val="008080"/>
              </w:rPr>
              <w:t>Taalhuis</w:t>
            </w:r>
          </w:p>
          <w:p w14:paraId="07BC1301" w14:textId="3BA32643" w:rsidR="00A66A31" w:rsidRPr="008A06E1" w:rsidRDefault="00A66A31" w:rsidP="00616E69">
            <w:pPr>
              <w:widowControl/>
              <w:autoSpaceDE/>
              <w:autoSpaceDN/>
              <w:rPr>
                <w:rFonts w:ascii="Calibri" w:eastAsiaTheme="minorHAnsi" w:hAnsi="Calibri" w:cs="Calibri"/>
              </w:rPr>
            </w:pPr>
          </w:p>
        </w:tc>
      </w:tr>
      <w:tr w:rsidR="00B31721" w:rsidRPr="003659BC" w14:paraId="3A3132CB" w14:textId="77777777" w:rsidTr="00B31721">
        <w:tc>
          <w:tcPr>
            <w:tcW w:w="9064" w:type="dxa"/>
          </w:tcPr>
          <w:p w14:paraId="40CE020B" w14:textId="4D909764" w:rsidR="00A66A31" w:rsidRPr="008B0380" w:rsidRDefault="00A66A31" w:rsidP="008B0380">
            <w:pPr>
              <w:keepNext/>
              <w:keepLines/>
              <w:widowControl/>
              <w:autoSpaceDE/>
              <w:autoSpaceDN/>
              <w:spacing w:before="40" w:line="276" w:lineRule="auto"/>
              <w:outlineLvl w:val="5"/>
              <w:rPr>
                <w:rFonts w:ascii="Calibri" w:eastAsiaTheme="minorHAnsi" w:hAnsi="Calibri" w:cs="Calibri"/>
                <w:b/>
                <w:bCs/>
                <w:color w:val="519093"/>
                <w:sz w:val="18"/>
                <w:szCs w:val="18"/>
              </w:rPr>
            </w:pPr>
          </w:p>
        </w:tc>
      </w:tr>
      <w:tr w:rsidR="008B0380" w:rsidRPr="0080436A" w14:paraId="1E038E89" w14:textId="77777777" w:rsidTr="00B31721">
        <w:tc>
          <w:tcPr>
            <w:tcW w:w="9064" w:type="dxa"/>
          </w:tcPr>
          <w:p w14:paraId="79E33F62" w14:textId="01310968" w:rsidR="008B0380" w:rsidRPr="0080436A" w:rsidRDefault="008B0380" w:rsidP="008B0380">
            <w:pPr>
              <w:keepNext/>
              <w:keepLines/>
              <w:widowControl/>
              <w:autoSpaceDE/>
              <w:autoSpaceDN/>
              <w:spacing w:before="40" w:line="276" w:lineRule="auto"/>
              <w:outlineLvl w:val="5"/>
              <w:rPr>
                <w:rFonts w:ascii="Calibri" w:eastAsiaTheme="minorHAnsi" w:hAnsi="Calibri" w:cs="Calibri"/>
                <w:b/>
                <w:bCs/>
                <w:color w:val="519093"/>
              </w:rPr>
            </w:pPr>
            <w:r w:rsidRPr="0080436A">
              <w:rPr>
                <w:rFonts w:ascii="Calibri" w:eastAsiaTheme="minorHAnsi" w:hAnsi="Calibri" w:cs="Calibri"/>
                <w:b/>
                <w:bCs/>
                <w:color w:val="519093"/>
              </w:rPr>
              <w:t>Norm 7</w:t>
            </w:r>
          </w:p>
        </w:tc>
      </w:tr>
      <w:tr w:rsidR="0030616C" w:rsidRPr="0078418E" w14:paraId="0AA9B52C" w14:textId="77777777" w:rsidTr="00B31721">
        <w:tc>
          <w:tcPr>
            <w:tcW w:w="9064" w:type="dxa"/>
          </w:tcPr>
          <w:p w14:paraId="4E9009C2" w14:textId="77777777" w:rsidR="008B0380" w:rsidRPr="0078418E" w:rsidRDefault="008B0380" w:rsidP="007E4794">
            <w:pPr>
              <w:widowControl/>
              <w:autoSpaceDE/>
              <w:autoSpaceDN/>
              <w:rPr>
                <w:rFonts w:ascii="Calibri" w:eastAsiaTheme="minorHAnsi" w:hAnsi="Calibri" w:cs="Calibri"/>
                <w:noProof/>
              </w:rPr>
            </w:pPr>
          </w:p>
          <w:p w14:paraId="6E0DE60C" w14:textId="6B11D126" w:rsidR="00EA6F9A" w:rsidRPr="0078418E" w:rsidRDefault="00EA6F9A" w:rsidP="007E4794">
            <w:pPr>
              <w:widowControl/>
              <w:autoSpaceDE/>
              <w:autoSpaceDN/>
              <w:rPr>
                <w:rFonts w:ascii="Calibri" w:eastAsiaTheme="minorHAnsi" w:hAnsi="Calibri" w:cs="Calibri"/>
                <w:noProof/>
              </w:rPr>
            </w:pPr>
            <w:r w:rsidRPr="00BF7ED8">
              <w:rPr>
                <w:rFonts w:asciiTheme="minorHAnsi" w:eastAsia="Yu Gothic Light" w:hAnsiTheme="minorHAnsi" w:cstheme="minorHAnsi"/>
                <w:color w:val="008080"/>
              </w:rPr>
              <w:t>Organisatie</w:t>
            </w:r>
          </w:p>
          <w:p w14:paraId="23300970" w14:textId="7CFFBC84" w:rsidR="00FD34CA" w:rsidRDefault="00FD34CA" w:rsidP="007E4794">
            <w:pPr>
              <w:widowControl/>
              <w:autoSpaceDE/>
              <w:autoSpaceDN/>
              <w:rPr>
                <w:rFonts w:ascii="Calibri" w:eastAsiaTheme="minorHAnsi" w:hAnsi="Calibri" w:cs="Calibri"/>
                <w:noProof/>
              </w:rPr>
            </w:pPr>
          </w:p>
          <w:p w14:paraId="27644DB4" w14:textId="77777777" w:rsidR="00EA6F9A" w:rsidRDefault="00EA6F9A" w:rsidP="007E4794">
            <w:pPr>
              <w:widowControl/>
              <w:autoSpaceDE/>
              <w:autoSpaceDN/>
              <w:rPr>
                <w:rFonts w:ascii="Calibri" w:eastAsiaTheme="minorHAnsi" w:hAnsi="Calibri" w:cs="Calibri"/>
                <w:noProof/>
              </w:rPr>
            </w:pPr>
          </w:p>
          <w:p w14:paraId="00296E22" w14:textId="259188C1" w:rsidR="00EA6F9A" w:rsidRDefault="00EA6F9A" w:rsidP="007E4794">
            <w:pPr>
              <w:widowControl/>
              <w:autoSpaceDE/>
              <w:autoSpaceDN/>
              <w:rPr>
                <w:rFonts w:ascii="Calibri" w:eastAsiaTheme="minorHAnsi" w:hAnsi="Calibri" w:cs="Calibri"/>
                <w:noProof/>
              </w:rPr>
            </w:pPr>
            <w:r w:rsidRPr="00BF7ED8">
              <w:rPr>
                <w:rFonts w:asciiTheme="minorHAnsi" w:eastAsia="Yu Gothic Light" w:hAnsiTheme="minorHAnsi" w:cstheme="minorHAnsi"/>
                <w:color w:val="008080"/>
              </w:rPr>
              <w:t>Taalhuis</w:t>
            </w:r>
          </w:p>
          <w:p w14:paraId="423F1F89" w14:textId="79F00E88" w:rsidR="00EA6F9A" w:rsidRPr="0078418E" w:rsidRDefault="00EA6F9A" w:rsidP="007E4794">
            <w:pPr>
              <w:widowControl/>
              <w:autoSpaceDE/>
              <w:autoSpaceDN/>
              <w:rPr>
                <w:rFonts w:ascii="Calibri" w:eastAsiaTheme="minorHAnsi" w:hAnsi="Calibri" w:cs="Calibri"/>
                <w:noProof/>
              </w:rPr>
            </w:pPr>
          </w:p>
        </w:tc>
      </w:tr>
      <w:bookmarkEnd w:id="19"/>
    </w:tbl>
    <w:p w14:paraId="0DDACC10" w14:textId="5E121963" w:rsidR="00520822" w:rsidRDefault="00520822" w:rsidP="00070651"/>
    <w:p w14:paraId="2A1AB803" w14:textId="4EBAA70A" w:rsidR="00042A5F" w:rsidRPr="00070651" w:rsidRDefault="00042A5F" w:rsidP="00EA6F08"/>
    <w:sectPr w:rsidR="00042A5F" w:rsidRPr="00070651" w:rsidSect="00315921">
      <w:headerReference w:type="default" r:id="rId15"/>
      <w:footerReference w:type="default" r:id="rId16"/>
      <w:headerReference w:type="first" r:id="rId17"/>
      <w:footerReference w:type="first" r:id="rId18"/>
      <w:type w:val="continuous"/>
      <w:pgSz w:w="11910" w:h="16840"/>
      <w:pgMar w:top="902" w:right="1418" w:bottom="879" w:left="1418" w:header="646" w:footer="692" w:gutter="0"/>
      <w:cols w:space="311"/>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24937" w14:textId="77777777" w:rsidR="002643CC" w:rsidRDefault="002643CC">
      <w:r>
        <w:separator/>
      </w:r>
    </w:p>
  </w:endnote>
  <w:endnote w:type="continuationSeparator" w:id="0">
    <w:p w14:paraId="6464D1BF" w14:textId="77777777" w:rsidR="002643CC" w:rsidRDefault="002643CC">
      <w:r>
        <w:continuationSeparator/>
      </w:r>
    </w:p>
  </w:endnote>
  <w:endnote w:type="continuationNotice" w:id="1">
    <w:p w14:paraId="56CD147A" w14:textId="77777777" w:rsidR="002643CC" w:rsidRDefault="00264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94E1" w14:textId="1E6B8362" w:rsidR="0006149C" w:rsidRPr="00AD4508" w:rsidRDefault="0006149C" w:rsidP="00CE23E6">
    <w:pPr>
      <w:pStyle w:val="Voettekst"/>
      <w:tabs>
        <w:tab w:val="left" w:pos="4886"/>
      </w:tabs>
      <w:rPr>
        <w:sz w:val="16"/>
        <w:szCs w:val="16"/>
      </w:rPr>
    </w:pPr>
  </w:p>
  <w:p w14:paraId="21C77797" w14:textId="19910A28" w:rsidR="00A0765F" w:rsidRDefault="00A0765F" w:rsidP="00CE23E6">
    <w:pPr>
      <w:pStyle w:val="Voettekst"/>
      <w:tabs>
        <w:tab w:val="left" w:pos="4886"/>
      </w:tabs>
    </w:pPr>
    <w:r>
      <w:tab/>
    </w:r>
    <w:r w:rsidR="00CE23E6">
      <w:tab/>
    </w:r>
    <w:r w:rsidR="00C1795D">
      <w:t xml:space="preserve"> </w:t>
    </w:r>
  </w:p>
  <w:p w14:paraId="04B0F8C7" w14:textId="7E7865E3" w:rsidR="00A0765F" w:rsidRPr="004542AE" w:rsidRDefault="00CB1EF3" w:rsidP="00CB1EF3">
    <w:pPr>
      <w:pStyle w:val="Voettekst"/>
      <w:rPr>
        <w:sz w:val="16"/>
        <w:szCs w:val="16"/>
      </w:rPr>
    </w:pPr>
    <w:hyperlink r:id="rId1" w:history="1">
      <w:r w:rsidRPr="0093639B">
        <w:rPr>
          <w:rStyle w:val="Hyperlink"/>
          <w:color w:val="auto"/>
          <w:sz w:val="16"/>
          <w:szCs w:val="16"/>
          <w:u w:val="none"/>
        </w:rPr>
        <w:t>www.certificeringsorganisatie</w:t>
      </w:r>
    </w:hyperlink>
    <w:r w:rsidR="00562A1A" w:rsidRPr="0093639B">
      <w:rPr>
        <w:rStyle w:val="Hyperlink"/>
        <w:color w:val="auto"/>
        <w:sz w:val="16"/>
        <w:szCs w:val="16"/>
        <w:u w:val="none"/>
      </w:rPr>
      <w:t>.nl</w:t>
    </w:r>
    <w:r w:rsidR="00DB5711" w:rsidRPr="0093639B">
      <w:rPr>
        <w:sz w:val="16"/>
        <w:szCs w:val="16"/>
      </w:rPr>
      <w:t xml:space="preserve"> </w:t>
    </w:r>
    <w:r w:rsidR="0037196B" w:rsidRPr="0093639B">
      <w:rPr>
        <w:sz w:val="16"/>
        <w:szCs w:val="16"/>
      </w:rPr>
      <w:t xml:space="preserve">  </w:t>
    </w:r>
    <w:r w:rsidRPr="0093639B">
      <w:rPr>
        <w:sz w:val="16"/>
        <w:szCs w:val="16"/>
      </w:rPr>
      <w:t xml:space="preserve"> </w:t>
    </w:r>
    <w:r w:rsidR="0037196B" w:rsidRPr="0093639B">
      <w:rPr>
        <w:sz w:val="16"/>
        <w:szCs w:val="16"/>
      </w:rPr>
      <w:t xml:space="preserve">                                                           </w:t>
    </w:r>
    <w:r w:rsidR="00752A54" w:rsidRPr="0093639B">
      <w:rPr>
        <w:sz w:val="16"/>
        <w:szCs w:val="16"/>
      </w:rPr>
      <w:t xml:space="preserve">                                                        </w:t>
    </w:r>
    <w:r w:rsidR="00DB5711">
      <w:rPr>
        <w:sz w:val="16"/>
        <w:szCs w:val="16"/>
      </w:rPr>
      <w:tab/>
    </w:r>
    <w:r w:rsidR="0037196B">
      <w:rPr>
        <w:sz w:val="16"/>
        <w:szCs w:val="16"/>
      </w:rPr>
      <w:t xml:space="preserve">       </w:t>
    </w:r>
    <w:r>
      <w:rPr>
        <w:sz w:val="16"/>
        <w:szCs w:val="16"/>
      </w:rPr>
      <w:t xml:space="preserve">    </w:t>
    </w:r>
    <w:r w:rsidR="00A0765F" w:rsidRPr="004542AE">
      <w:rPr>
        <w:sz w:val="16"/>
        <w:szCs w:val="16"/>
      </w:rPr>
      <w:fldChar w:fldCharType="begin"/>
    </w:r>
    <w:r w:rsidR="00A0765F" w:rsidRPr="004542AE">
      <w:rPr>
        <w:sz w:val="16"/>
        <w:szCs w:val="16"/>
      </w:rPr>
      <w:instrText>PAGE  \* Arabic  \* MERGEFORMAT</w:instrText>
    </w:r>
    <w:r w:rsidR="00A0765F" w:rsidRPr="004542AE">
      <w:rPr>
        <w:sz w:val="16"/>
        <w:szCs w:val="16"/>
      </w:rPr>
      <w:fldChar w:fldCharType="separate"/>
    </w:r>
    <w:r w:rsidR="00A0765F" w:rsidRPr="004542AE">
      <w:rPr>
        <w:sz w:val="16"/>
        <w:szCs w:val="16"/>
      </w:rPr>
      <w:t>1</w:t>
    </w:r>
    <w:r w:rsidR="00A0765F" w:rsidRPr="004542AE">
      <w:rPr>
        <w:sz w:val="16"/>
        <w:szCs w:val="16"/>
      </w:rPr>
      <w:fldChar w:fldCharType="end"/>
    </w:r>
    <w:r w:rsidR="00A0765F" w:rsidRPr="004542AE">
      <w:rPr>
        <w:sz w:val="16"/>
        <w:szCs w:val="16"/>
      </w:rPr>
      <w:t xml:space="preserve"> van </w:t>
    </w:r>
    <w:r w:rsidR="00A0765F" w:rsidRPr="004542AE">
      <w:rPr>
        <w:sz w:val="16"/>
        <w:szCs w:val="16"/>
      </w:rPr>
      <w:fldChar w:fldCharType="begin"/>
    </w:r>
    <w:r w:rsidR="00A0765F" w:rsidRPr="004542AE">
      <w:rPr>
        <w:sz w:val="16"/>
        <w:szCs w:val="16"/>
      </w:rPr>
      <w:instrText>NUMPAGES  \* Arabic  \* MERGEFORMAT</w:instrText>
    </w:r>
    <w:r w:rsidR="00A0765F" w:rsidRPr="004542AE">
      <w:rPr>
        <w:sz w:val="16"/>
        <w:szCs w:val="16"/>
      </w:rPr>
      <w:fldChar w:fldCharType="separate"/>
    </w:r>
    <w:r w:rsidR="00A0765F" w:rsidRPr="004542AE">
      <w:rPr>
        <w:sz w:val="16"/>
        <w:szCs w:val="16"/>
      </w:rPr>
      <w:t>2</w:t>
    </w:r>
    <w:r w:rsidR="00A0765F" w:rsidRPr="004542AE">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BEF5" w14:textId="77777777" w:rsidR="009263A8" w:rsidRDefault="009263A8" w:rsidP="001B7694">
    <w:pPr>
      <w:pStyle w:val="Voettekst"/>
      <w:rPr>
        <w:b/>
        <w:noProof/>
        <w:color w:val="519093"/>
        <w:sz w:val="16"/>
        <w:szCs w:val="16"/>
        <w:lang w:eastAsia="nl-NL"/>
      </w:rPr>
    </w:pPr>
  </w:p>
  <w:p w14:paraId="4D8A5717" w14:textId="77777777" w:rsidR="009263A8" w:rsidRDefault="009263A8" w:rsidP="009263A8">
    <w:pPr>
      <w:pStyle w:val="Voettekst"/>
      <w:tabs>
        <w:tab w:val="left" w:pos="4886"/>
      </w:tabs>
    </w:pPr>
  </w:p>
  <w:p w14:paraId="4BD74C07" w14:textId="629CF12D" w:rsidR="009263A8" w:rsidRDefault="009263A8" w:rsidP="009263A8">
    <w:pPr>
      <w:pStyle w:val="Voettekst"/>
      <w:tabs>
        <w:tab w:val="left" w:pos="4886"/>
      </w:tabs>
    </w:pPr>
    <w:r>
      <w:t xml:space="preserve"> </w:t>
    </w:r>
  </w:p>
  <w:p w14:paraId="1D8C7D97" w14:textId="06E877D4" w:rsidR="009263A8" w:rsidRPr="004542AE" w:rsidRDefault="009263A8" w:rsidP="009263A8">
    <w:pPr>
      <w:pStyle w:val="Voettekst"/>
      <w:rPr>
        <w:sz w:val="16"/>
        <w:szCs w:val="16"/>
      </w:rPr>
    </w:pPr>
    <w:r w:rsidRPr="004542AE">
      <w:rPr>
        <w:sz w:val="16"/>
        <w:szCs w:val="16"/>
      </w:rPr>
      <w:tab/>
    </w:r>
    <w:r>
      <w:rPr>
        <w:sz w:val="16"/>
        <w:szCs w:val="16"/>
      </w:rPr>
      <w:t xml:space="preserve">  </w:t>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E75CD" w14:textId="77777777" w:rsidR="002643CC" w:rsidRDefault="002643CC">
      <w:r>
        <w:separator/>
      </w:r>
    </w:p>
  </w:footnote>
  <w:footnote w:type="continuationSeparator" w:id="0">
    <w:p w14:paraId="1F583A81" w14:textId="77777777" w:rsidR="002643CC" w:rsidRDefault="002643CC">
      <w:r>
        <w:continuationSeparator/>
      </w:r>
    </w:p>
  </w:footnote>
  <w:footnote w:type="continuationNotice" w:id="1">
    <w:p w14:paraId="408D9908" w14:textId="77777777" w:rsidR="002643CC" w:rsidRDefault="002643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BAB4" w14:textId="77777777" w:rsidR="00F15853" w:rsidRDefault="00F15853" w:rsidP="00F15853">
    <w:pPr>
      <w:pStyle w:val="Koptekst"/>
      <w:rPr>
        <w:b/>
        <w:bCs/>
        <w:noProof/>
        <w:color w:val="519093"/>
        <w:sz w:val="48"/>
        <w:szCs w:val="48"/>
      </w:rPr>
    </w:pPr>
    <w:r>
      <w:rPr>
        <w:noProof/>
      </w:rPr>
      <w:drawing>
        <wp:anchor distT="0" distB="0" distL="114300" distR="114300" simplePos="0" relativeHeight="251658240" behindDoc="1" locked="0" layoutInCell="1" allowOverlap="1" wp14:anchorId="3BC736AD" wp14:editId="75614C4B">
          <wp:simplePos x="0" y="0"/>
          <wp:positionH relativeFrom="margin">
            <wp:posOffset>-443865</wp:posOffset>
          </wp:positionH>
          <wp:positionV relativeFrom="paragraph">
            <wp:posOffset>28575</wp:posOffset>
          </wp:positionV>
          <wp:extent cx="1645920" cy="880110"/>
          <wp:effectExtent l="0" t="0" r="0" b="0"/>
          <wp:wrapTight wrapText="bothSides">
            <wp:wrapPolygon edited="0">
              <wp:start x="0" y="0"/>
              <wp:lineTo x="0" y="21039"/>
              <wp:lineTo x="21250" y="21039"/>
              <wp:lineTo x="21250" y="0"/>
              <wp:lineTo x="0" y="0"/>
            </wp:wrapPolygon>
          </wp:wrapTight>
          <wp:docPr id="13" name="Afbeelding 13"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45920" cy="880110"/>
                  </a:xfrm>
                  <a:prstGeom prst="rect">
                    <a:avLst/>
                  </a:prstGeom>
                </pic:spPr>
              </pic:pic>
            </a:graphicData>
          </a:graphic>
          <wp14:sizeRelH relativeFrom="margin">
            <wp14:pctWidth>0</wp14:pctWidth>
          </wp14:sizeRelH>
          <wp14:sizeRelV relativeFrom="margin">
            <wp14:pctHeight>0</wp14:pctHeight>
          </wp14:sizeRelV>
        </wp:anchor>
      </w:drawing>
    </w:r>
  </w:p>
  <w:p w14:paraId="0F3853C6" w14:textId="71C8A28A" w:rsidR="00F15853" w:rsidRDefault="00F15853" w:rsidP="00313507">
    <w:pPr>
      <w:pStyle w:val="Koptekst"/>
      <w:jc w:val="right"/>
    </w:pPr>
    <w:r>
      <w:rPr>
        <w:noProof/>
        <w:sz w:val="20"/>
      </w:rPr>
      <mc:AlternateContent>
        <mc:Choice Requires="wps">
          <w:drawing>
            <wp:anchor distT="0" distB="0" distL="114300" distR="114300" simplePos="0" relativeHeight="251658241" behindDoc="0" locked="0" layoutInCell="1" allowOverlap="1" wp14:anchorId="0295ABE5" wp14:editId="711B806D">
              <wp:simplePos x="0" y="0"/>
              <wp:positionH relativeFrom="margin">
                <wp:posOffset>-357505</wp:posOffset>
              </wp:positionH>
              <wp:positionV relativeFrom="paragraph">
                <wp:posOffset>403225</wp:posOffset>
              </wp:positionV>
              <wp:extent cx="6105525" cy="0"/>
              <wp:effectExtent l="0" t="0" r="0" b="0"/>
              <wp:wrapNone/>
              <wp:docPr id="12" name="Rechte verbindingslijn 12"/>
              <wp:cNvGraphicFramePr/>
              <a:graphic xmlns:a="http://schemas.openxmlformats.org/drawingml/2006/main">
                <a:graphicData uri="http://schemas.microsoft.com/office/word/2010/wordprocessingShape">
                  <wps:wsp>
                    <wps:cNvCnPr/>
                    <wps:spPr>
                      <a:xfrm>
                        <a:off x="0" y="0"/>
                        <a:ext cx="6448425" cy="0"/>
                      </a:xfrm>
                      <a:prstGeom prst="line">
                        <a:avLst/>
                      </a:prstGeom>
                      <a:ln>
                        <a:solidFill>
                          <a:srgbClr val="78CDD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990988" id="Rechte verbindingslijn 12" o:spid="_x0000_s1026" style="position:absolute;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8.15pt,31.75pt" to="452.6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" strokecolor="#78cdd1">
              <w10:wrap anchorx="margin"/>
            </v:line>
          </w:pict>
        </mc:Fallback>
      </mc:AlternateContent>
    </w:r>
    <w:r>
      <w:rPr>
        <w:b/>
        <w:bCs/>
        <w:noProof/>
        <w:color w:val="519093"/>
        <w:sz w:val="48"/>
        <w:szCs w:val="48"/>
      </w:rPr>
      <w:tab/>
    </w:r>
    <w:r w:rsidR="000150D6">
      <w:rPr>
        <w:b/>
        <w:bCs/>
        <w:noProof/>
        <w:color w:val="519093"/>
        <w:sz w:val="48"/>
        <w:szCs w:val="48"/>
      </w:rPr>
      <w:t xml:space="preserve">  </w:t>
    </w:r>
    <w:r w:rsidRPr="00B14BE4">
      <w:rPr>
        <w:b/>
        <w:bCs/>
        <w:noProof/>
        <w:color w:val="519093"/>
        <w:sz w:val="48"/>
        <w:szCs w:val="48"/>
      </w:rPr>
      <w:t xml:space="preserve">Kwaliteit in Beeld </w:t>
    </w:r>
    <w:r w:rsidR="000150D6">
      <w:rPr>
        <w:b/>
        <w:bCs/>
        <w:noProof/>
        <w:color w:val="519093"/>
        <w:sz w:val="48"/>
        <w:szCs w:val="48"/>
      </w:rPr>
      <w:t>Plus</w:t>
    </w:r>
  </w:p>
  <w:p w14:paraId="7EF2983C" w14:textId="546B10BA" w:rsidR="00F15853" w:rsidRPr="000150D6" w:rsidRDefault="00F15853" w:rsidP="000150D6">
    <w:pPr>
      <w:pStyle w:val="Koptekst"/>
      <w:ind w:left="1440"/>
      <w:jc w:val="both"/>
      <w:rPr>
        <w:b/>
        <w:bCs/>
        <w:noProof/>
        <w:color w:val="519093"/>
        <w:sz w:val="48"/>
        <w:szCs w:val="48"/>
      </w:rPr>
    </w:pPr>
    <w:r>
      <w:rPr>
        <w:b/>
        <w:bCs/>
        <w:noProof/>
        <w:color w:val="519093"/>
        <w:sz w:val="48"/>
        <w:szCs w:val="48"/>
      </w:rPr>
      <w:tab/>
      <w:t xml:space="preserve">              </w:t>
    </w:r>
    <w:r w:rsidR="00313507">
      <w:rPr>
        <w:b/>
        <w:bCs/>
        <w:noProof/>
        <w:color w:val="519093"/>
        <w:sz w:val="48"/>
        <w:szCs w:val="48"/>
      </w:rPr>
      <w:t xml:space="preserve"> </w:t>
    </w:r>
    <w:r>
      <w:rPr>
        <w:b/>
        <w:bCs/>
        <w:noProof/>
        <w:color w:val="519093"/>
        <w:sz w:val="48"/>
        <w:szCs w:val="48"/>
      </w:rPr>
      <w:t xml:space="preserve"> </w:t>
    </w:r>
    <w:r w:rsidR="007E5A92">
      <w:rPr>
        <w:b/>
        <w:bCs/>
        <w:noProof/>
        <w:color w:val="519093"/>
        <w:sz w:val="48"/>
        <w:szCs w:val="48"/>
      </w:rPr>
      <w:t xml:space="preserve">      </w:t>
    </w:r>
    <w:r w:rsidR="00923F46">
      <w:rPr>
        <w:b/>
        <w:bCs/>
        <w:noProof/>
        <w:color w:val="519093"/>
        <w:sz w:val="48"/>
        <w:szCs w:val="48"/>
      </w:rPr>
      <w:t xml:space="preserve"> </w:t>
    </w:r>
    <w:r w:rsidR="007B0D2D" w:rsidRPr="00923F46">
      <w:rPr>
        <w:spacing w:val="210"/>
      </w:rPr>
      <w:t>ZELFEVALUATI</w:t>
    </w:r>
    <w:r w:rsidR="007B0D2D" w:rsidRPr="00923F46">
      <w:t>E</w:t>
    </w:r>
  </w:p>
  <w:p w14:paraId="39C8A8A6" w14:textId="77777777" w:rsidR="0060489E" w:rsidRPr="00AD4508" w:rsidRDefault="0060489E" w:rsidP="00292669">
    <w:pPr>
      <w:pStyle w:val="Koptekst"/>
      <w:ind w:left="1440"/>
      <w:jc w:val="both"/>
      <w:rPr>
        <w:spacing w:val="316"/>
        <w:sz w:val="36"/>
        <w:szCs w:val="36"/>
      </w:rPr>
    </w:pPr>
  </w:p>
  <w:p w14:paraId="2655404C" w14:textId="0AD1F297" w:rsidR="00994DFC" w:rsidRDefault="00994DFC">
    <w:pPr>
      <w:pStyle w:val="Plattetekst"/>
      <w:spacing w:before="0"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3004" w14:textId="77777777" w:rsidR="00A14D73" w:rsidRDefault="00A14D73" w:rsidP="00A14D73">
    <w:pPr>
      <w:pStyle w:val="Koptekst"/>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033"/>
    <w:multiLevelType w:val="multilevel"/>
    <w:tmpl w:val="E1AAF7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FA364D"/>
    <w:multiLevelType w:val="hybridMultilevel"/>
    <w:tmpl w:val="AFE6A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2733B0"/>
    <w:multiLevelType w:val="hybridMultilevel"/>
    <w:tmpl w:val="45DA4A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F456BDC"/>
    <w:multiLevelType w:val="hybridMultilevel"/>
    <w:tmpl w:val="5B8ECE36"/>
    <w:lvl w:ilvl="0" w:tplc="80CECC90">
      <w:start w:val="2"/>
      <w:numFmt w:val="decimal"/>
      <w:lvlText w:val="%1."/>
      <w:lvlJc w:val="left"/>
      <w:pPr>
        <w:ind w:left="360" w:hanging="360"/>
      </w:pPr>
      <w:rPr>
        <w:rFonts w:hint="default"/>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F722AC"/>
    <w:multiLevelType w:val="hybridMultilevel"/>
    <w:tmpl w:val="B7C6D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1138E0"/>
    <w:multiLevelType w:val="hybridMultilevel"/>
    <w:tmpl w:val="18AAABA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4A77AEE"/>
    <w:multiLevelType w:val="hybridMultilevel"/>
    <w:tmpl w:val="F508C356"/>
    <w:lvl w:ilvl="0" w:tplc="AFE2EC0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170F4A79"/>
    <w:multiLevelType w:val="hybridMultilevel"/>
    <w:tmpl w:val="7C3EF3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B473619"/>
    <w:multiLevelType w:val="hybridMultilevel"/>
    <w:tmpl w:val="787EFA70"/>
    <w:lvl w:ilvl="0" w:tplc="393E79DC">
      <w:start w:val="4"/>
      <w:numFmt w:val="decimal"/>
      <w:lvlText w:val="%1."/>
      <w:lvlJc w:val="left"/>
      <w:pPr>
        <w:ind w:left="720" w:hanging="360"/>
      </w:pPr>
      <w:rPr>
        <w:rFonts w:hint="default"/>
        <w:color w:val="00808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5247EED"/>
    <w:multiLevelType w:val="hybridMultilevel"/>
    <w:tmpl w:val="5C72E2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60B2608"/>
    <w:multiLevelType w:val="hybridMultilevel"/>
    <w:tmpl w:val="5BD440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F31E1C"/>
    <w:multiLevelType w:val="hybridMultilevel"/>
    <w:tmpl w:val="88BE70C4"/>
    <w:lvl w:ilvl="0" w:tplc="6ECC1734">
      <w:start w:val="4"/>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364660FC"/>
    <w:multiLevelType w:val="multilevel"/>
    <w:tmpl w:val="E838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859F4"/>
    <w:multiLevelType w:val="hybridMultilevel"/>
    <w:tmpl w:val="3F76FAA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39F06383"/>
    <w:multiLevelType w:val="hybridMultilevel"/>
    <w:tmpl w:val="F7E6E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B3B025A"/>
    <w:multiLevelType w:val="multilevel"/>
    <w:tmpl w:val="5BF8CA5A"/>
    <w:styleLink w:val="Huidigelij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DD71299"/>
    <w:multiLevelType w:val="hybridMultilevel"/>
    <w:tmpl w:val="571AF9C8"/>
    <w:lvl w:ilvl="0" w:tplc="1C9AC77C">
      <w:start w:val="4"/>
      <w:numFmt w:val="decimal"/>
      <w:lvlText w:val="%1."/>
      <w:lvlJc w:val="left"/>
      <w:pPr>
        <w:ind w:left="360" w:hanging="360"/>
      </w:pPr>
      <w:rPr>
        <w:rFonts w:asciiTheme="minorHAnsi" w:hAnsiTheme="minorHAnsi" w:cstheme="minorHAnsi" w:hint="default"/>
        <w:color w:val="FFFFFF" w:themeColor="background1"/>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2560E88"/>
    <w:multiLevelType w:val="hybridMultilevel"/>
    <w:tmpl w:val="D98A0A6E"/>
    <w:lvl w:ilvl="0" w:tplc="EEEA3D66">
      <w:start w:val="5"/>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447E5DCF"/>
    <w:multiLevelType w:val="multilevel"/>
    <w:tmpl w:val="45DC61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53829F5"/>
    <w:multiLevelType w:val="hybridMultilevel"/>
    <w:tmpl w:val="C66000DE"/>
    <w:lvl w:ilvl="0" w:tplc="80CECC90">
      <w:start w:val="2"/>
      <w:numFmt w:val="decimal"/>
      <w:lvlText w:val="%1."/>
      <w:lvlJc w:val="left"/>
      <w:pPr>
        <w:ind w:left="360" w:hanging="360"/>
      </w:pPr>
      <w:rPr>
        <w:rFonts w:hint="default"/>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94761C0"/>
    <w:multiLevelType w:val="hybridMultilevel"/>
    <w:tmpl w:val="B8261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C145022"/>
    <w:multiLevelType w:val="hybridMultilevel"/>
    <w:tmpl w:val="9112E39C"/>
    <w:lvl w:ilvl="0" w:tplc="C70CCFD0">
      <w:start w:val="1"/>
      <w:numFmt w:val="decimal"/>
      <w:lvlText w:val="%1."/>
      <w:lvlJc w:val="left"/>
      <w:pPr>
        <w:ind w:left="360" w:hanging="360"/>
      </w:pPr>
      <w:rPr>
        <w:rFonts w:hint="default"/>
        <w:color w:val="FFFFFF" w:themeColor="background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DBB47CF"/>
    <w:multiLevelType w:val="hybridMultilevel"/>
    <w:tmpl w:val="CBBA5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F2B5B0C"/>
    <w:multiLevelType w:val="hybridMultilevel"/>
    <w:tmpl w:val="625245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36D3D7A"/>
    <w:multiLevelType w:val="hybridMultilevel"/>
    <w:tmpl w:val="7D966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7F7795D"/>
    <w:multiLevelType w:val="hybridMultilevel"/>
    <w:tmpl w:val="FD28A588"/>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105F96"/>
    <w:multiLevelType w:val="hybridMultilevel"/>
    <w:tmpl w:val="B09A8D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58B50D6"/>
    <w:multiLevelType w:val="hybridMultilevel"/>
    <w:tmpl w:val="D6EA48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F0F6274"/>
    <w:multiLevelType w:val="hybridMultilevel"/>
    <w:tmpl w:val="7A90564A"/>
    <w:lvl w:ilvl="0" w:tplc="0413000F">
      <w:start w:val="5"/>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14946B3"/>
    <w:multiLevelType w:val="multilevel"/>
    <w:tmpl w:val="EB5499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62E276C"/>
    <w:multiLevelType w:val="hybridMultilevel"/>
    <w:tmpl w:val="8966A336"/>
    <w:lvl w:ilvl="0" w:tplc="A016EE02">
      <w:start w:val="1"/>
      <w:numFmt w:val="decimal"/>
      <w:lvlText w:val="%1."/>
      <w:lvlJc w:val="left"/>
      <w:pPr>
        <w:ind w:left="360" w:hanging="360"/>
      </w:pPr>
      <w:rPr>
        <w:rFonts w:eastAsia="Times New Roman" w:cstheme="minorHAns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7427EC0"/>
    <w:multiLevelType w:val="hybridMultilevel"/>
    <w:tmpl w:val="9B8E2330"/>
    <w:lvl w:ilvl="0" w:tplc="AD02BE50">
      <w:start w:val="5"/>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15:restartNumberingAfterBreak="0">
    <w:nsid w:val="77FD7460"/>
    <w:multiLevelType w:val="hybridMultilevel"/>
    <w:tmpl w:val="B63E215C"/>
    <w:lvl w:ilvl="0" w:tplc="37CE684C">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99C31CB"/>
    <w:multiLevelType w:val="multilevel"/>
    <w:tmpl w:val="CE2A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970198">
    <w:abstractNumId w:val="32"/>
  </w:num>
  <w:num w:numId="2" w16cid:durableId="1321346682">
    <w:abstractNumId w:val="6"/>
  </w:num>
  <w:num w:numId="3" w16cid:durableId="1480345437">
    <w:abstractNumId w:val="15"/>
  </w:num>
  <w:num w:numId="4" w16cid:durableId="1594820513">
    <w:abstractNumId w:val="21"/>
  </w:num>
  <w:num w:numId="5" w16cid:durableId="1491366939">
    <w:abstractNumId w:val="16"/>
  </w:num>
  <w:num w:numId="6" w16cid:durableId="164053597">
    <w:abstractNumId w:val="24"/>
  </w:num>
  <w:num w:numId="7" w16cid:durableId="822698156">
    <w:abstractNumId w:val="26"/>
  </w:num>
  <w:num w:numId="8" w16cid:durableId="39785903">
    <w:abstractNumId w:val="22"/>
  </w:num>
  <w:num w:numId="9" w16cid:durableId="2122796407">
    <w:abstractNumId w:val="27"/>
  </w:num>
  <w:num w:numId="10" w16cid:durableId="624771306">
    <w:abstractNumId w:val="4"/>
  </w:num>
  <w:num w:numId="11" w16cid:durableId="347100220">
    <w:abstractNumId w:val="7"/>
  </w:num>
  <w:num w:numId="12" w16cid:durableId="1017854881">
    <w:abstractNumId w:val="14"/>
  </w:num>
  <w:num w:numId="13" w16cid:durableId="1546915785">
    <w:abstractNumId w:val="33"/>
  </w:num>
  <w:num w:numId="14" w16cid:durableId="236745586">
    <w:abstractNumId w:val="20"/>
  </w:num>
  <w:num w:numId="15" w16cid:durableId="1784879229">
    <w:abstractNumId w:val="9"/>
  </w:num>
  <w:num w:numId="16" w16cid:durableId="18051973">
    <w:abstractNumId w:val="5"/>
  </w:num>
  <w:num w:numId="17" w16cid:durableId="774405276">
    <w:abstractNumId w:val="10"/>
  </w:num>
  <w:num w:numId="18" w16cid:durableId="1648775993">
    <w:abstractNumId w:val="1"/>
  </w:num>
  <w:num w:numId="19" w16cid:durableId="1225920198">
    <w:abstractNumId w:val="25"/>
  </w:num>
  <w:num w:numId="20" w16cid:durableId="1414594897">
    <w:abstractNumId w:val="8"/>
  </w:num>
  <w:num w:numId="21" w16cid:durableId="819930644">
    <w:abstractNumId w:val="3"/>
  </w:num>
  <w:num w:numId="22" w16cid:durableId="311567820">
    <w:abstractNumId w:val="0"/>
  </w:num>
  <w:num w:numId="23" w16cid:durableId="1784415846">
    <w:abstractNumId w:val="29"/>
  </w:num>
  <w:num w:numId="24" w16cid:durableId="1732002334">
    <w:abstractNumId w:val="13"/>
  </w:num>
  <w:num w:numId="25" w16cid:durableId="1363284754">
    <w:abstractNumId w:val="19"/>
  </w:num>
  <w:num w:numId="26" w16cid:durableId="1264534807">
    <w:abstractNumId w:val="23"/>
  </w:num>
  <w:num w:numId="27" w16cid:durableId="85738604">
    <w:abstractNumId w:val="11"/>
  </w:num>
  <w:num w:numId="28" w16cid:durableId="718746934">
    <w:abstractNumId w:val="18"/>
  </w:num>
  <w:num w:numId="29" w16cid:durableId="1693800440">
    <w:abstractNumId w:val="2"/>
  </w:num>
  <w:num w:numId="30" w16cid:durableId="519511414">
    <w:abstractNumId w:val="12"/>
  </w:num>
  <w:num w:numId="31" w16cid:durableId="2066638126">
    <w:abstractNumId w:val="30"/>
  </w:num>
  <w:num w:numId="32" w16cid:durableId="183246525">
    <w:abstractNumId w:val="17"/>
  </w:num>
  <w:num w:numId="33" w16cid:durableId="1584758697">
    <w:abstractNumId w:val="28"/>
  </w:num>
  <w:num w:numId="34" w16cid:durableId="624771708">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FC"/>
    <w:rsid w:val="0000233B"/>
    <w:rsid w:val="0000265B"/>
    <w:rsid w:val="00003164"/>
    <w:rsid w:val="00003438"/>
    <w:rsid w:val="00003885"/>
    <w:rsid w:val="00004765"/>
    <w:rsid w:val="00007AF3"/>
    <w:rsid w:val="000103B8"/>
    <w:rsid w:val="000103F0"/>
    <w:rsid w:val="00011F79"/>
    <w:rsid w:val="000126DB"/>
    <w:rsid w:val="000126E4"/>
    <w:rsid w:val="00013267"/>
    <w:rsid w:val="0001327F"/>
    <w:rsid w:val="00013C7C"/>
    <w:rsid w:val="00013CCA"/>
    <w:rsid w:val="00014C44"/>
    <w:rsid w:val="000150D6"/>
    <w:rsid w:val="000178C5"/>
    <w:rsid w:val="000202C9"/>
    <w:rsid w:val="00020613"/>
    <w:rsid w:val="00021C98"/>
    <w:rsid w:val="00022405"/>
    <w:rsid w:val="0002454E"/>
    <w:rsid w:val="00024C01"/>
    <w:rsid w:val="0002524D"/>
    <w:rsid w:val="00026A38"/>
    <w:rsid w:val="0003000E"/>
    <w:rsid w:val="000309D5"/>
    <w:rsid w:val="000312F0"/>
    <w:rsid w:val="0003169E"/>
    <w:rsid w:val="00031798"/>
    <w:rsid w:val="000347C2"/>
    <w:rsid w:val="00035C08"/>
    <w:rsid w:val="000364A8"/>
    <w:rsid w:val="00036D30"/>
    <w:rsid w:val="00037F6E"/>
    <w:rsid w:val="0004034B"/>
    <w:rsid w:val="00041333"/>
    <w:rsid w:val="00041991"/>
    <w:rsid w:val="00042229"/>
    <w:rsid w:val="000429E2"/>
    <w:rsid w:val="00042A5F"/>
    <w:rsid w:val="00042DBA"/>
    <w:rsid w:val="00044409"/>
    <w:rsid w:val="00044724"/>
    <w:rsid w:val="00044F8D"/>
    <w:rsid w:val="00045947"/>
    <w:rsid w:val="00045E32"/>
    <w:rsid w:val="00046331"/>
    <w:rsid w:val="0004656C"/>
    <w:rsid w:val="00046CAE"/>
    <w:rsid w:val="00047166"/>
    <w:rsid w:val="00050F37"/>
    <w:rsid w:val="000527A6"/>
    <w:rsid w:val="000546F5"/>
    <w:rsid w:val="00054D95"/>
    <w:rsid w:val="00054DEC"/>
    <w:rsid w:val="00055EC6"/>
    <w:rsid w:val="000566F2"/>
    <w:rsid w:val="000568F8"/>
    <w:rsid w:val="00057953"/>
    <w:rsid w:val="00060B53"/>
    <w:rsid w:val="00060F80"/>
    <w:rsid w:val="0006149C"/>
    <w:rsid w:val="00062C8B"/>
    <w:rsid w:val="000633B8"/>
    <w:rsid w:val="0006393B"/>
    <w:rsid w:val="00063EBC"/>
    <w:rsid w:val="00064A01"/>
    <w:rsid w:val="00065132"/>
    <w:rsid w:val="000668FF"/>
    <w:rsid w:val="00066D30"/>
    <w:rsid w:val="00070077"/>
    <w:rsid w:val="00070651"/>
    <w:rsid w:val="000708E4"/>
    <w:rsid w:val="00070E98"/>
    <w:rsid w:val="00071D3E"/>
    <w:rsid w:val="0007325F"/>
    <w:rsid w:val="00073AD7"/>
    <w:rsid w:val="00074E2A"/>
    <w:rsid w:val="000766BE"/>
    <w:rsid w:val="00076A00"/>
    <w:rsid w:val="00080268"/>
    <w:rsid w:val="00080CB7"/>
    <w:rsid w:val="0008123A"/>
    <w:rsid w:val="00081676"/>
    <w:rsid w:val="00082AF1"/>
    <w:rsid w:val="00083043"/>
    <w:rsid w:val="00084AFA"/>
    <w:rsid w:val="0008501B"/>
    <w:rsid w:val="00086853"/>
    <w:rsid w:val="00093908"/>
    <w:rsid w:val="00093A2A"/>
    <w:rsid w:val="000951D8"/>
    <w:rsid w:val="000957D3"/>
    <w:rsid w:val="00095BEC"/>
    <w:rsid w:val="00095F79"/>
    <w:rsid w:val="0009682E"/>
    <w:rsid w:val="00096B6F"/>
    <w:rsid w:val="00097288"/>
    <w:rsid w:val="000A0C16"/>
    <w:rsid w:val="000A296B"/>
    <w:rsid w:val="000A2DE6"/>
    <w:rsid w:val="000A31EE"/>
    <w:rsid w:val="000A320E"/>
    <w:rsid w:val="000A3C82"/>
    <w:rsid w:val="000A409C"/>
    <w:rsid w:val="000A6A24"/>
    <w:rsid w:val="000A6C7D"/>
    <w:rsid w:val="000A6CE7"/>
    <w:rsid w:val="000A7D5A"/>
    <w:rsid w:val="000B167E"/>
    <w:rsid w:val="000B2BB4"/>
    <w:rsid w:val="000B2EA7"/>
    <w:rsid w:val="000B5D66"/>
    <w:rsid w:val="000B68F1"/>
    <w:rsid w:val="000B70E2"/>
    <w:rsid w:val="000B7B19"/>
    <w:rsid w:val="000C0F99"/>
    <w:rsid w:val="000C140C"/>
    <w:rsid w:val="000C179B"/>
    <w:rsid w:val="000C2CE6"/>
    <w:rsid w:val="000C45C5"/>
    <w:rsid w:val="000C46D0"/>
    <w:rsid w:val="000C525E"/>
    <w:rsid w:val="000C5503"/>
    <w:rsid w:val="000C57C6"/>
    <w:rsid w:val="000C59DA"/>
    <w:rsid w:val="000D0AF8"/>
    <w:rsid w:val="000D0BA8"/>
    <w:rsid w:val="000D1D7B"/>
    <w:rsid w:val="000D29AF"/>
    <w:rsid w:val="000D43B8"/>
    <w:rsid w:val="000D4E04"/>
    <w:rsid w:val="000D5613"/>
    <w:rsid w:val="000D6298"/>
    <w:rsid w:val="000D729C"/>
    <w:rsid w:val="000D7A48"/>
    <w:rsid w:val="000E011D"/>
    <w:rsid w:val="000E0682"/>
    <w:rsid w:val="000E102C"/>
    <w:rsid w:val="000E1581"/>
    <w:rsid w:val="000E23D7"/>
    <w:rsid w:val="000E36C6"/>
    <w:rsid w:val="000E36E1"/>
    <w:rsid w:val="000E387F"/>
    <w:rsid w:val="000E44A9"/>
    <w:rsid w:val="000E4D22"/>
    <w:rsid w:val="000E5C96"/>
    <w:rsid w:val="000E5FBC"/>
    <w:rsid w:val="000E774A"/>
    <w:rsid w:val="000F1EED"/>
    <w:rsid w:val="000F24FC"/>
    <w:rsid w:val="000F2781"/>
    <w:rsid w:val="000F290E"/>
    <w:rsid w:val="000F3787"/>
    <w:rsid w:val="000F44D3"/>
    <w:rsid w:val="001009B7"/>
    <w:rsid w:val="00100DEB"/>
    <w:rsid w:val="00102E18"/>
    <w:rsid w:val="00104791"/>
    <w:rsid w:val="0010498F"/>
    <w:rsid w:val="001059D7"/>
    <w:rsid w:val="0010733C"/>
    <w:rsid w:val="00112725"/>
    <w:rsid w:val="00112F36"/>
    <w:rsid w:val="001139E6"/>
    <w:rsid w:val="00113BA7"/>
    <w:rsid w:val="00114859"/>
    <w:rsid w:val="00116769"/>
    <w:rsid w:val="00121FA1"/>
    <w:rsid w:val="0012331B"/>
    <w:rsid w:val="00125010"/>
    <w:rsid w:val="00127103"/>
    <w:rsid w:val="0012753F"/>
    <w:rsid w:val="00131340"/>
    <w:rsid w:val="00131860"/>
    <w:rsid w:val="00132E4F"/>
    <w:rsid w:val="001334AA"/>
    <w:rsid w:val="001351CB"/>
    <w:rsid w:val="00135594"/>
    <w:rsid w:val="00135719"/>
    <w:rsid w:val="0013601F"/>
    <w:rsid w:val="0013777B"/>
    <w:rsid w:val="00140EF7"/>
    <w:rsid w:val="0014138F"/>
    <w:rsid w:val="00142972"/>
    <w:rsid w:val="00142F27"/>
    <w:rsid w:val="0014315E"/>
    <w:rsid w:val="0014372F"/>
    <w:rsid w:val="00143AF3"/>
    <w:rsid w:val="0014446D"/>
    <w:rsid w:val="00146B2F"/>
    <w:rsid w:val="00147D7C"/>
    <w:rsid w:val="001505B0"/>
    <w:rsid w:val="00150C8C"/>
    <w:rsid w:val="00151676"/>
    <w:rsid w:val="00151DBF"/>
    <w:rsid w:val="00152186"/>
    <w:rsid w:val="0015233E"/>
    <w:rsid w:val="0015297D"/>
    <w:rsid w:val="001536D5"/>
    <w:rsid w:val="0015469E"/>
    <w:rsid w:val="00154880"/>
    <w:rsid w:val="00154B6A"/>
    <w:rsid w:val="001552EA"/>
    <w:rsid w:val="00155560"/>
    <w:rsid w:val="00155DAD"/>
    <w:rsid w:val="001571F4"/>
    <w:rsid w:val="0016013A"/>
    <w:rsid w:val="001602B7"/>
    <w:rsid w:val="00160976"/>
    <w:rsid w:val="00160DD0"/>
    <w:rsid w:val="00162205"/>
    <w:rsid w:val="00162FE1"/>
    <w:rsid w:val="0016356B"/>
    <w:rsid w:val="00163BC1"/>
    <w:rsid w:val="00164365"/>
    <w:rsid w:val="00165C86"/>
    <w:rsid w:val="001663A2"/>
    <w:rsid w:val="00166FC7"/>
    <w:rsid w:val="0016730D"/>
    <w:rsid w:val="00167F1E"/>
    <w:rsid w:val="00172116"/>
    <w:rsid w:val="00172E32"/>
    <w:rsid w:val="00174DA9"/>
    <w:rsid w:val="001757DD"/>
    <w:rsid w:val="00183297"/>
    <w:rsid w:val="0018353D"/>
    <w:rsid w:val="0018504E"/>
    <w:rsid w:val="001853BF"/>
    <w:rsid w:val="001868D8"/>
    <w:rsid w:val="00186A89"/>
    <w:rsid w:val="00187E7B"/>
    <w:rsid w:val="001926AB"/>
    <w:rsid w:val="0019363C"/>
    <w:rsid w:val="00194703"/>
    <w:rsid w:val="00194EAE"/>
    <w:rsid w:val="00196071"/>
    <w:rsid w:val="00196A87"/>
    <w:rsid w:val="00196E9A"/>
    <w:rsid w:val="001A1741"/>
    <w:rsid w:val="001A2E13"/>
    <w:rsid w:val="001A3005"/>
    <w:rsid w:val="001A35FB"/>
    <w:rsid w:val="001A4481"/>
    <w:rsid w:val="001A4482"/>
    <w:rsid w:val="001A4F27"/>
    <w:rsid w:val="001A5858"/>
    <w:rsid w:val="001A5DF7"/>
    <w:rsid w:val="001A7585"/>
    <w:rsid w:val="001B0A4F"/>
    <w:rsid w:val="001B196D"/>
    <w:rsid w:val="001B1E53"/>
    <w:rsid w:val="001B2A51"/>
    <w:rsid w:val="001B5DF1"/>
    <w:rsid w:val="001B7694"/>
    <w:rsid w:val="001C0F28"/>
    <w:rsid w:val="001C5A03"/>
    <w:rsid w:val="001C66DA"/>
    <w:rsid w:val="001C6FF3"/>
    <w:rsid w:val="001C7161"/>
    <w:rsid w:val="001C7FD2"/>
    <w:rsid w:val="001D12D3"/>
    <w:rsid w:val="001D13E3"/>
    <w:rsid w:val="001D2421"/>
    <w:rsid w:val="001D2D68"/>
    <w:rsid w:val="001D3E45"/>
    <w:rsid w:val="001D470B"/>
    <w:rsid w:val="001D6D45"/>
    <w:rsid w:val="001D7813"/>
    <w:rsid w:val="001D7866"/>
    <w:rsid w:val="001E1196"/>
    <w:rsid w:val="001E2C92"/>
    <w:rsid w:val="001E3787"/>
    <w:rsid w:val="001E5731"/>
    <w:rsid w:val="001E5A2E"/>
    <w:rsid w:val="001E6C21"/>
    <w:rsid w:val="001E71B0"/>
    <w:rsid w:val="001E7422"/>
    <w:rsid w:val="001E7440"/>
    <w:rsid w:val="001E7BE4"/>
    <w:rsid w:val="001F0116"/>
    <w:rsid w:val="001F0AD5"/>
    <w:rsid w:val="001F0E35"/>
    <w:rsid w:val="001F199C"/>
    <w:rsid w:val="001F1AE4"/>
    <w:rsid w:val="001F2428"/>
    <w:rsid w:val="001F3C5E"/>
    <w:rsid w:val="001F4DD6"/>
    <w:rsid w:val="001F5A06"/>
    <w:rsid w:val="001F74C4"/>
    <w:rsid w:val="001F75C1"/>
    <w:rsid w:val="00200676"/>
    <w:rsid w:val="00201A94"/>
    <w:rsid w:val="00201C2A"/>
    <w:rsid w:val="0020285B"/>
    <w:rsid w:val="002028B4"/>
    <w:rsid w:val="00202CEC"/>
    <w:rsid w:val="00203F31"/>
    <w:rsid w:val="00204790"/>
    <w:rsid w:val="0020791E"/>
    <w:rsid w:val="002112C8"/>
    <w:rsid w:val="00211505"/>
    <w:rsid w:val="00211A63"/>
    <w:rsid w:val="00212503"/>
    <w:rsid w:val="00217F08"/>
    <w:rsid w:val="00217F36"/>
    <w:rsid w:val="00221026"/>
    <w:rsid w:val="002211BD"/>
    <w:rsid w:val="00222A0F"/>
    <w:rsid w:val="00222EDB"/>
    <w:rsid w:val="00223761"/>
    <w:rsid w:val="002243FD"/>
    <w:rsid w:val="0022613B"/>
    <w:rsid w:val="002261A0"/>
    <w:rsid w:val="00226846"/>
    <w:rsid w:val="00226A73"/>
    <w:rsid w:val="00227A85"/>
    <w:rsid w:val="00227F2F"/>
    <w:rsid w:val="0023097E"/>
    <w:rsid w:val="00232474"/>
    <w:rsid w:val="00232A58"/>
    <w:rsid w:val="00232E0C"/>
    <w:rsid w:val="00233883"/>
    <w:rsid w:val="00234951"/>
    <w:rsid w:val="00235003"/>
    <w:rsid w:val="0023598B"/>
    <w:rsid w:val="002365E4"/>
    <w:rsid w:val="0023681C"/>
    <w:rsid w:val="0023774A"/>
    <w:rsid w:val="00237E85"/>
    <w:rsid w:val="00237F09"/>
    <w:rsid w:val="00242B77"/>
    <w:rsid w:val="0024397D"/>
    <w:rsid w:val="00244668"/>
    <w:rsid w:val="002447DE"/>
    <w:rsid w:val="002477B7"/>
    <w:rsid w:val="00247A74"/>
    <w:rsid w:val="00250875"/>
    <w:rsid w:val="002510D0"/>
    <w:rsid w:val="0025154A"/>
    <w:rsid w:val="00253A23"/>
    <w:rsid w:val="002549EB"/>
    <w:rsid w:val="00255A4C"/>
    <w:rsid w:val="00260003"/>
    <w:rsid w:val="00260C75"/>
    <w:rsid w:val="00261134"/>
    <w:rsid w:val="00261180"/>
    <w:rsid w:val="00261879"/>
    <w:rsid w:val="002619A0"/>
    <w:rsid w:val="002643CC"/>
    <w:rsid w:val="002666A7"/>
    <w:rsid w:val="00266A62"/>
    <w:rsid w:val="002670E7"/>
    <w:rsid w:val="0026728B"/>
    <w:rsid w:val="00271E17"/>
    <w:rsid w:val="0027209A"/>
    <w:rsid w:val="00272152"/>
    <w:rsid w:val="002722E7"/>
    <w:rsid w:val="00273875"/>
    <w:rsid w:val="00273B8A"/>
    <w:rsid w:val="00274939"/>
    <w:rsid w:val="00274C46"/>
    <w:rsid w:val="00275C36"/>
    <w:rsid w:val="00276691"/>
    <w:rsid w:val="00276DF7"/>
    <w:rsid w:val="00280F4F"/>
    <w:rsid w:val="0028100E"/>
    <w:rsid w:val="002811BE"/>
    <w:rsid w:val="00282DFC"/>
    <w:rsid w:val="00283393"/>
    <w:rsid w:val="00283B45"/>
    <w:rsid w:val="00283BFF"/>
    <w:rsid w:val="00284539"/>
    <w:rsid w:val="00284C3F"/>
    <w:rsid w:val="002861D2"/>
    <w:rsid w:val="00286818"/>
    <w:rsid w:val="00286A39"/>
    <w:rsid w:val="00287168"/>
    <w:rsid w:val="00287D87"/>
    <w:rsid w:val="00290D62"/>
    <w:rsid w:val="00291822"/>
    <w:rsid w:val="002918CC"/>
    <w:rsid w:val="00292669"/>
    <w:rsid w:val="0029390D"/>
    <w:rsid w:val="00295105"/>
    <w:rsid w:val="00295C3C"/>
    <w:rsid w:val="002978CF"/>
    <w:rsid w:val="00297D24"/>
    <w:rsid w:val="00297D52"/>
    <w:rsid w:val="002A00E8"/>
    <w:rsid w:val="002A0924"/>
    <w:rsid w:val="002A0A2C"/>
    <w:rsid w:val="002A0C55"/>
    <w:rsid w:val="002A1CF0"/>
    <w:rsid w:val="002A49A0"/>
    <w:rsid w:val="002A5787"/>
    <w:rsid w:val="002A5D6E"/>
    <w:rsid w:val="002A6516"/>
    <w:rsid w:val="002A7C6A"/>
    <w:rsid w:val="002B1939"/>
    <w:rsid w:val="002B232C"/>
    <w:rsid w:val="002B23B3"/>
    <w:rsid w:val="002B2FCD"/>
    <w:rsid w:val="002B31C9"/>
    <w:rsid w:val="002B4681"/>
    <w:rsid w:val="002B46EC"/>
    <w:rsid w:val="002B755B"/>
    <w:rsid w:val="002B7D0B"/>
    <w:rsid w:val="002C0571"/>
    <w:rsid w:val="002C2086"/>
    <w:rsid w:val="002C2759"/>
    <w:rsid w:val="002C46AD"/>
    <w:rsid w:val="002C7F41"/>
    <w:rsid w:val="002D0F35"/>
    <w:rsid w:val="002D15F1"/>
    <w:rsid w:val="002D2A9C"/>
    <w:rsid w:val="002D4128"/>
    <w:rsid w:val="002D53F6"/>
    <w:rsid w:val="002D5458"/>
    <w:rsid w:val="002D5B31"/>
    <w:rsid w:val="002D5B93"/>
    <w:rsid w:val="002D630D"/>
    <w:rsid w:val="002E000C"/>
    <w:rsid w:val="002E0731"/>
    <w:rsid w:val="002E15C6"/>
    <w:rsid w:val="002E21FB"/>
    <w:rsid w:val="002E27D4"/>
    <w:rsid w:val="002E578F"/>
    <w:rsid w:val="002E5BAF"/>
    <w:rsid w:val="002E78C5"/>
    <w:rsid w:val="002E7D5A"/>
    <w:rsid w:val="002F06C8"/>
    <w:rsid w:val="002F0BFC"/>
    <w:rsid w:val="002F11D0"/>
    <w:rsid w:val="002F173E"/>
    <w:rsid w:val="002F2C83"/>
    <w:rsid w:val="002F310C"/>
    <w:rsid w:val="002F3A0F"/>
    <w:rsid w:val="002F4609"/>
    <w:rsid w:val="002F56F1"/>
    <w:rsid w:val="002F79C3"/>
    <w:rsid w:val="002F7C61"/>
    <w:rsid w:val="00300553"/>
    <w:rsid w:val="00302CDF"/>
    <w:rsid w:val="00302EF2"/>
    <w:rsid w:val="00303573"/>
    <w:rsid w:val="003036DE"/>
    <w:rsid w:val="00305F0E"/>
    <w:rsid w:val="0030616C"/>
    <w:rsid w:val="003062ED"/>
    <w:rsid w:val="003068FC"/>
    <w:rsid w:val="00311356"/>
    <w:rsid w:val="00312199"/>
    <w:rsid w:val="0031330D"/>
    <w:rsid w:val="00313507"/>
    <w:rsid w:val="00313697"/>
    <w:rsid w:val="00313F61"/>
    <w:rsid w:val="00314893"/>
    <w:rsid w:val="00315921"/>
    <w:rsid w:val="00316ABD"/>
    <w:rsid w:val="0032104A"/>
    <w:rsid w:val="00322EC3"/>
    <w:rsid w:val="003237BA"/>
    <w:rsid w:val="003244EE"/>
    <w:rsid w:val="00324532"/>
    <w:rsid w:val="00324F5C"/>
    <w:rsid w:val="003253E4"/>
    <w:rsid w:val="00325633"/>
    <w:rsid w:val="0032709C"/>
    <w:rsid w:val="00327FD8"/>
    <w:rsid w:val="00331387"/>
    <w:rsid w:val="00332266"/>
    <w:rsid w:val="00332F4B"/>
    <w:rsid w:val="0033343B"/>
    <w:rsid w:val="003334AB"/>
    <w:rsid w:val="0033360C"/>
    <w:rsid w:val="00335620"/>
    <w:rsid w:val="003369AF"/>
    <w:rsid w:val="00340591"/>
    <w:rsid w:val="00340A37"/>
    <w:rsid w:val="003442B3"/>
    <w:rsid w:val="0034434E"/>
    <w:rsid w:val="003467E6"/>
    <w:rsid w:val="0034755B"/>
    <w:rsid w:val="0034780D"/>
    <w:rsid w:val="00350C9E"/>
    <w:rsid w:val="00352DC7"/>
    <w:rsid w:val="00353710"/>
    <w:rsid w:val="0035560B"/>
    <w:rsid w:val="00355670"/>
    <w:rsid w:val="0035633C"/>
    <w:rsid w:val="00356CEB"/>
    <w:rsid w:val="00357467"/>
    <w:rsid w:val="003608A6"/>
    <w:rsid w:val="00360E0D"/>
    <w:rsid w:val="00361A76"/>
    <w:rsid w:val="00362338"/>
    <w:rsid w:val="00362AA2"/>
    <w:rsid w:val="003634F7"/>
    <w:rsid w:val="00363B8D"/>
    <w:rsid w:val="00364329"/>
    <w:rsid w:val="00364572"/>
    <w:rsid w:val="00364744"/>
    <w:rsid w:val="0036534B"/>
    <w:rsid w:val="003659BC"/>
    <w:rsid w:val="00366451"/>
    <w:rsid w:val="003666AC"/>
    <w:rsid w:val="00370601"/>
    <w:rsid w:val="00371111"/>
    <w:rsid w:val="0037196B"/>
    <w:rsid w:val="00371F94"/>
    <w:rsid w:val="003734FF"/>
    <w:rsid w:val="00377663"/>
    <w:rsid w:val="00377BDC"/>
    <w:rsid w:val="00377C5E"/>
    <w:rsid w:val="00381C69"/>
    <w:rsid w:val="00381EAF"/>
    <w:rsid w:val="00382EC5"/>
    <w:rsid w:val="00384852"/>
    <w:rsid w:val="00384FC3"/>
    <w:rsid w:val="0038500A"/>
    <w:rsid w:val="003853F0"/>
    <w:rsid w:val="00386591"/>
    <w:rsid w:val="003865F2"/>
    <w:rsid w:val="00390A8B"/>
    <w:rsid w:val="00390DBF"/>
    <w:rsid w:val="00390F97"/>
    <w:rsid w:val="0039209F"/>
    <w:rsid w:val="00392114"/>
    <w:rsid w:val="00393BD5"/>
    <w:rsid w:val="00396390"/>
    <w:rsid w:val="00396FD2"/>
    <w:rsid w:val="003A14B8"/>
    <w:rsid w:val="003A1C11"/>
    <w:rsid w:val="003A1DF7"/>
    <w:rsid w:val="003A1FAC"/>
    <w:rsid w:val="003A2C07"/>
    <w:rsid w:val="003A4754"/>
    <w:rsid w:val="003A47E0"/>
    <w:rsid w:val="003A4EA5"/>
    <w:rsid w:val="003A657E"/>
    <w:rsid w:val="003A6D62"/>
    <w:rsid w:val="003B0737"/>
    <w:rsid w:val="003B09F7"/>
    <w:rsid w:val="003B2789"/>
    <w:rsid w:val="003B46BA"/>
    <w:rsid w:val="003B5C95"/>
    <w:rsid w:val="003B6242"/>
    <w:rsid w:val="003C0BA2"/>
    <w:rsid w:val="003C0D06"/>
    <w:rsid w:val="003C1165"/>
    <w:rsid w:val="003C174E"/>
    <w:rsid w:val="003C197A"/>
    <w:rsid w:val="003C1E23"/>
    <w:rsid w:val="003C253D"/>
    <w:rsid w:val="003C3318"/>
    <w:rsid w:val="003C4009"/>
    <w:rsid w:val="003C4DB1"/>
    <w:rsid w:val="003C60A0"/>
    <w:rsid w:val="003C773B"/>
    <w:rsid w:val="003D3720"/>
    <w:rsid w:val="003D3FCD"/>
    <w:rsid w:val="003D4197"/>
    <w:rsid w:val="003D423C"/>
    <w:rsid w:val="003D7F56"/>
    <w:rsid w:val="003E067C"/>
    <w:rsid w:val="003E0BC7"/>
    <w:rsid w:val="003E105F"/>
    <w:rsid w:val="003E16B1"/>
    <w:rsid w:val="003E2082"/>
    <w:rsid w:val="003E2C52"/>
    <w:rsid w:val="003E3062"/>
    <w:rsid w:val="003E3CAB"/>
    <w:rsid w:val="003E4442"/>
    <w:rsid w:val="003E6C56"/>
    <w:rsid w:val="003E6CEB"/>
    <w:rsid w:val="003F060F"/>
    <w:rsid w:val="003F1548"/>
    <w:rsid w:val="003F16F7"/>
    <w:rsid w:val="003F1C64"/>
    <w:rsid w:val="003F2219"/>
    <w:rsid w:val="003F228B"/>
    <w:rsid w:val="003F2F86"/>
    <w:rsid w:val="003F391E"/>
    <w:rsid w:val="003F3D2A"/>
    <w:rsid w:val="003F49B4"/>
    <w:rsid w:val="003F68DB"/>
    <w:rsid w:val="003F7ACA"/>
    <w:rsid w:val="00401C08"/>
    <w:rsid w:val="00401FCF"/>
    <w:rsid w:val="00402FFD"/>
    <w:rsid w:val="0040331A"/>
    <w:rsid w:val="004041D6"/>
    <w:rsid w:val="00404F4F"/>
    <w:rsid w:val="00406B56"/>
    <w:rsid w:val="0040702A"/>
    <w:rsid w:val="00410CDD"/>
    <w:rsid w:val="00411701"/>
    <w:rsid w:val="00413860"/>
    <w:rsid w:val="00414945"/>
    <w:rsid w:val="00414EBE"/>
    <w:rsid w:val="00416A52"/>
    <w:rsid w:val="00416B74"/>
    <w:rsid w:val="00416E59"/>
    <w:rsid w:val="004177D8"/>
    <w:rsid w:val="00417B89"/>
    <w:rsid w:val="00420031"/>
    <w:rsid w:val="0042056F"/>
    <w:rsid w:val="00420AB3"/>
    <w:rsid w:val="0042131F"/>
    <w:rsid w:val="00421DB9"/>
    <w:rsid w:val="004224DB"/>
    <w:rsid w:val="004234EA"/>
    <w:rsid w:val="004243EE"/>
    <w:rsid w:val="004248F4"/>
    <w:rsid w:val="004260B9"/>
    <w:rsid w:val="004266BC"/>
    <w:rsid w:val="00427362"/>
    <w:rsid w:val="00430153"/>
    <w:rsid w:val="00431703"/>
    <w:rsid w:val="00431828"/>
    <w:rsid w:val="00432DEF"/>
    <w:rsid w:val="00433212"/>
    <w:rsid w:val="004342B2"/>
    <w:rsid w:val="004342BE"/>
    <w:rsid w:val="00434461"/>
    <w:rsid w:val="0043657F"/>
    <w:rsid w:val="00436E50"/>
    <w:rsid w:val="004371F5"/>
    <w:rsid w:val="004405F4"/>
    <w:rsid w:val="004409F7"/>
    <w:rsid w:val="00441356"/>
    <w:rsid w:val="00441890"/>
    <w:rsid w:val="00442D3D"/>
    <w:rsid w:val="0044470E"/>
    <w:rsid w:val="00445606"/>
    <w:rsid w:val="00446556"/>
    <w:rsid w:val="00447B85"/>
    <w:rsid w:val="00452B2A"/>
    <w:rsid w:val="00452B48"/>
    <w:rsid w:val="00454185"/>
    <w:rsid w:val="004542AE"/>
    <w:rsid w:val="00454DF0"/>
    <w:rsid w:val="00456399"/>
    <w:rsid w:val="004608A1"/>
    <w:rsid w:val="0046146F"/>
    <w:rsid w:val="0046330E"/>
    <w:rsid w:val="004634A8"/>
    <w:rsid w:val="0046509B"/>
    <w:rsid w:val="00466098"/>
    <w:rsid w:val="004668B9"/>
    <w:rsid w:val="00470685"/>
    <w:rsid w:val="00470C7E"/>
    <w:rsid w:val="00471887"/>
    <w:rsid w:val="00471B46"/>
    <w:rsid w:val="00472B36"/>
    <w:rsid w:val="00472F59"/>
    <w:rsid w:val="0047440D"/>
    <w:rsid w:val="004747A7"/>
    <w:rsid w:val="00475380"/>
    <w:rsid w:val="00475822"/>
    <w:rsid w:val="00475952"/>
    <w:rsid w:val="00475C44"/>
    <w:rsid w:val="0047686A"/>
    <w:rsid w:val="00477498"/>
    <w:rsid w:val="00480DEC"/>
    <w:rsid w:val="004810E0"/>
    <w:rsid w:val="00481B82"/>
    <w:rsid w:val="00481CF0"/>
    <w:rsid w:val="004831F0"/>
    <w:rsid w:val="004834C0"/>
    <w:rsid w:val="00483535"/>
    <w:rsid w:val="00483BD6"/>
    <w:rsid w:val="00483FCC"/>
    <w:rsid w:val="0048531D"/>
    <w:rsid w:val="00486696"/>
    <w:rsid w:val="00486F8A"/>
    <w:rsid w:val="00487BFD"/>
    <w:rsid w:val="00491141"/>
    <w:rsid w:val="0049199B"/>
    <w:rsid w:val="00492863"/>
    <w:rsid w:val="00493F88"/>
    <w:rsid w:val="00497129"/>
    <w:rsid w:val="004974F6"/>
    <w:rsid w:val="004A00EB"/>
    <w:rsid w:val="004A067B"/>
    <w:rsid w:val="004A096B"/>
    <w:rsid w:val="004A110A"/>
    <w:rsid w:val="004A1416"/>
    <w:rsid w:val="004A1997"/>
    <w:rsid w:val="004A2ADC"/>
    <w:rsid w:val="004A3468"/>
    <w:rsid w:val="004A58C3"/>
    <w:rsid w:val="004A6256"/>
    <w:rsid w:val="004A7EE4"/>
    <w:rsid w:val="004B3787"/>
    <w:rsid w:val="004B3FF7"/>
    <w:rsid w:val="004B5A8D"/>
    <w:rsid w:val="004B6309"/>
    <w:rsid w:val="004B6B6F"/>
    <w:rsid w:val="004C0B10"/>
    <w:rsid w:val="004C0B5D"/>
    <w:rsid w:val="004C1215"/>
    <w:rsid w:val="004C2B7F"/>
    <w:rsid w:val="004C2E5E"/>
    <w:rsid w:val="004C542F"/>
    <w:rsid w:val="004D112F"/>
    <w:rsid w:val="004D1D75"/>
    <w:rsid w:val="004E003B"/>
    <w:rsid w:val="004E0E47"/>
    <w:rsid w:val="004E26D7"/>
    <w:rsid w:val="004E2AB5"/>
    <w:rsid w:val="004E2C09"/>
    <w:rsid w:val="004E3E1A"/>
    <w:rsid w:val="004E49D2"/>
    <w:rsid w:val="004E5235"/>
    <w:rsid w:val="004E6531"/>
    <w:rsid w:val="004E792D"/>
    <w:rsid w:val="004E79A9"/>
    <w:rsid w:val="004E7AFB"/>
    <w:rsid w:val="004F06FA"/>
    <w:rsid w:val="004F2108"/>
    <w:rsid w:val="004F22F3"/>
    <w:rsid w:val="004F274B"/>
    <w:rsid w:val="004F336C"/>
    <w:rsid w:val="004F57A8"/>
    <w:rsid w:val="004F5AF6"/>
    <w:rsid w:val="004F658A"/>
    <w:rsid w:val="004F6AAF"/>
    <w:rsid w:val="004F74E0"/>
    <w:rsid w:val="004F75D6"/>
    <w:rsid w:val="004F7B85"/>
    <w:rsid w:val="005033D4"/>
    <w:rsid w:val="00503CD5"/>
    <w:rsid w:val="00504079"/>
    <w:rsid w:val="005044E0"/>
    <w:rsid w:val="005051D4"/>
    <w:rsid w:val="00506ED7"/>
    <w:rsid w:val="00507278"/>
    <w:rsid w:val="00510B28"/>
    <w:rsid w:val="005124D2"/>
    <w:rsid w:val="00512695"/>
    <w:rsid w:val="00512F0E"/>
    <w:rsid w:val="00513080"/>
    <w:rsid w:val="00514660"/>
    <w:rsid w:val="00514B05"/>
    <w:rsid w:val="00514BE0"/>
    <w:rsid w:val="0051605A"/>
    <w:rsid w:val="005167AD"/>
    <w:rsid w:val="00516EDE"/>
    <w:rsid w:val="00517190"/>
    <w:rsid w:val="00520822"/>
    <w:rsid w:val="00522F22"/>
    <w:rsid w:val="00523AF7"/>
    <w:rsid w:val="00524182"/>
    <w:rsid w:val="00524979"/>
    <w:rsid w:val="00524EEF"/>
    <w:rsid w:val="00526E47"/>
    <w:rsid w:val="005276BF"/>
    <w:rsid w:val="00527841"/>
    <w:rsid w:val="00530B20"/>
    <w:rsid w:val="00530EE4"/>
    <w:rsid w:val="005325B2"/>
    <w:rsid w:val="005330A3"/>
    <w:rsid w:val="005335EC"/>
    <w:rsid w:val="005343B7"/>
    <w:rsid w:val="00535040"/>
    <w:rsid w:val="005369DD"/>
    <w:rsid w:val="00536B9C"/>
    <w:rsid w:val="00537333"/>
    <w:rsid w:val="00537D7F"/>
    <w:rsid w:val="005402D2"/>
    <w:rsid w:val="00540D76"/>
    <w:rsid w:val="00541161"/>
    <w:rsid w:val="00541A7F"/>
    <w:rsid w:val="00541CD2"/>
    <w:rsid w:val="0054428F"/>
    <w:rsid w:val="00545B2E"/>
    <w:rsid w:val="00545FB6"/>
    <w:rsid w:val="00546750"/>
    <w:rsid w:val="00546822"/>
    <w:rsid w:val="00551A5B"/>
    <w:rsid w:val="00553493"/>
    <w:rsid w:val="005538C0"/>
    <w:rsid w:val="00553AA5"/>
    <w:rsid w:val="0055421B"/>
    <w:rsid w:val="00554764"/>
    <w:rsid w:val="00554F1F"/>
    <w:rsid w:val="00554F84"/>
    <w:rsid w:val="005551FD"/>
    <w:rsid w:val="00556490"/>
    <w:rsid w:val="00560AB1"/>
    <w:rsid w:val="00561846"/>
    <w:rsid w:val="00561947"/>
    <w:rsid w:val="00561C40"/>
    <w:rsid w:val="0056273F"/>
    <w:rsid w:val="00562A1A"/>
    <w:rsid w:val="00562A27"/>
    <w:rsid w:val="00562B24"/>
    <w:rsid w:val="0056336E"/>
    <w:rsid w:val="005650CB"/>
    <w:rsid w:val="00565262"/>
    <w:rsid w:val="005672D6"/>
    <w:rsid w:val="00567823"/>
    <w:rsid w:val="005716FB"/>
    <w:rsid w:val="00573E1B"/>
    <w:rsid w:val="005767BD"/>
    <w:rsid w:val="00576873"/>
    <w:rsid w:val="00576DC0"/>
    <w:rsid w:val="00576DCE"/>
    <w:rsid w:val="00577073"/>
    <w:rsid w:val="00577295"/>
    <w:rsid w:val="00582B29"/>
    <w:rsid w:val="005835F9"/>
    <w:rsid w:val="00583A61"/>
    <w:rsid w:val="00584874"/>
    <w:rsid w:val="0058723D"/>
    <w:rsid w:val="00587658"/>
    <w:rsid w:val="00590A23"/>
    <w:rsid w:val="00591355"/>
    <w:rsid w:val="00593665"/>
    <w:rsid w:val="00593DAC"/>
    <w:rsid w:val="00594865"/>
    <w:rsid w:val="005971F3"/>
    <w:rsid w:val="005976D1"/>
    <w:rsid w:val="005A15F8"/>
    <w:rsid w:val="005A18C8"/>
    <w:rsid w:val="005A2C8A"/>
    <w:rsid w:val="005A2F86"/>
    <w:rsid w:val="005A52D4"/>
    <w:rsid w:val="005A6AA5"/>
    <w:rsid w:val="005A6CCE"/>
    <w:rsid w:val="005A7672"/>
    <w:rsid w:val="005A76DF"/>
    <w:rsid w:val="005B0C94"/>
    <w:rsid w:val="005B12C3"/>
    <w:rsid w:val="005B2300"/>
    <w:rsid w:val="005B3C65"/>
    <w:rsid w:val="005B692E"/>
    <w:rsid w:val="005C042F"/>
    <w:rsid w:val="005C074E"/>
    <w:rsid w:val="005C0CEB"/>
    <w:rsid w:val="005C142E"/>
    <w:rsid w:val="005C22C7"/>
    <w:rsid w:val="005C2354"/>
    <w:rsid w:val="005C5CA3"/>
    <w:rsid w:val="005C5F4D"/>
    <w:rsid w:val="005C7B1F"/>
    <w:rsid w:val="005C7E7E"/>
    <w:rsid w:val="005D15AF"/>
    <w:rsid w:val="005D15DB"/>
    <w:rsid w:val="005D1C09"/>
    <w:rsid w:val="005D25DC"/>
    <w:rsid w:val="005D3A75"/>
    <w:rsid w:val="005D524C"/>
    <w:rsid w:val="005D68FD"/>
    <w:rsid w:val="005D69E5"/>
    <w:rsid w:val="005E321E"/>
    <w:rsid w:val="005E490A"/>
    <w:rsid w:val="005E69CE"/>
    <w:rsid w:val="005E789E"/>
    <w:rsid w:val="005E79C3"/>
    <w:rsid w:val="005F01E0"/>
    <w:rsid w:val="005F0CC6"/>
    <w:rsid w:val="005F10E3"/>
    <w:rsid w:val="005F3553"/>
    <w:rsid w:val="005F39D6"/>
    <w:rsid w:val="005F4795"/>
    <w:rsid w:val="005F4D3A"/>
    <w:rsid w:val="005F4D91"/>
    <w:rsid w:val="005F6492"/>
    <w:rsid w:val="00600EFC"/>
    <w:rsid w:val="00601433"/>
    <w:rsid w:val="0060212F"/>
    <w:rsid w:val="00602679"/>
    <w:rsid w:val="00603F0D"/>
    <w:rsid w:val="0060489E"/>
    <w:rsid w:val="00604C67"/>
    <w:rsid w:val="00611380"/>
    <w:rsid w:val="00611D04"/>
    <w:rsid w:val="0061325B"/>
    <w:rsid w:val="00616ADC"/>
    <w:rsid w:val="00616E69"/>
    <w:rsid w:val="0061727D"/>
    <w:rsid w:val="00620D6C"/>
    <w:rsid w:val="00623A41"/>
    <w:rsid w:val="00624121"/>
    <w:rsid w:val="00624142"/>
    <w:rsid w:val="00624567"/>
    <w:rsid w:val="00624823"/>
    <w:rsid w:val="00624F7B"/>
    <w:rsid w:val="00626601"/>
    <w:rsid w:val="00626B7E"/>
    <w:rsid w:val="00626FB7"/>
    <w:rsid w:val="00627CF2"/>
    <w:rsid w:val="00627EC5"/>
    <w:rsid w:val="00630713"/>
    <w:rsid w:val="006333E2"/>
    <w:rsid w:val="00634104"/>
    <w:rsid w:val="00634800"/>
    <w:rsid w:val="00634DF6"/>
    <w:rsid w:val="006351AE"/>
    <w:rsid w:val="00635E85"/>
    <w:rsid w:val="006363CB"/>
    <w:rsid w:val="00636672"/>
    <w:rsid w:val="00636E2D"/>
    <w:rsid w:val="006402CC"/>
    <w:rsid w:val="00640774"/>
    <w:rsid w:val="00641924"/>
    <w:rsid w:val="00642850"/>
    <w:rsid w:val="00642FE4"/>
    <w:rsid w:val="00643019"/>
    <w:rsid w:val="00645766"/>
    <w:rsid w:val="0064614E"/>
    <w:rsid w:val="006463B1"/>
    <w:rsid w:val="00646A1E"/>
    <w:rsid w:val="006474FB"/>
    <w:rsid w:val="006510DA"/>
    <w:rsid w:val="00651A09"/>
    <w:rsid w:val="00651D74"/>
    <w:rsid w:val="00652BCE"/>
    <w:rsid w:val="00654220"/>
    <w:rsid w:val="006549C5"/>
    <w:rsid w:val="0065521C"/>
    <w:rsid w:val="00655514"/>
    <w:rsid w:val="00656094"/>
    <w:rsid w:val="0065687E"/>
    <w:rsid w:val="0065781B"/>
    <w:rsid w:val="00660127"/>
    <w:rsid w:val="0066043F"/>
    <w:rsid w:val="0066217F"/>
    <w:rsid w:val="00662656"/>
    <w:rsid w:val="006632F4"/>
    <w:rsid w:val="006639FB"/>
    <w:rsid w:val="00665F40"/>
    <w:rsid w:val="00666778"/>
    <w:rsid w:val="0066688F"/>
    <w:rsid w:val="00666F55"/>
    <w:rsid w:val="00672313"/>
    <w:rsid w:val="00674496"/>
    <w:rsid w:val="00674A46"/>
    <w:rsid w:val="00675706"/>
    <w:rsid w:val="00676FE0"/>
    <w:rsid w:val="006773AF"/>
    <w:rsid w:val="00677627"/>
    <w:rsid w:val="00680282"/>
    <w:rsid w:val="00681380"/>
    <w:rsid w:val="0068152B"/>
    <w:rsid w:val="00681770"/>
    <w:rsid w:val="00681DC7"/>
    <w:rsid w:val="00681F9F"/>
    <w:rsid w:val="006825EB"/>
    <w:rsid w:val="00682C27"/>
    <w:rsid w:val="00682C6C"/>
    <w:rsid w:val="00684CA3"/>
    <w:rsid w:val="00685BE0"/>
    <w:rsid w:val="006864EB"/>
    <w:rsid w:val="00687BED"/>
    <w:rsid w:val="00690875"/>
    <w:rsid w:val="00690F72"/>
    <w:rsid w:val="0069151A"/>
    <w:rsid w:val="006915D1"/>
    <w:rsid w:val="00691C7E"/>
    <w:rsid w:val="0069260D"/>
    <w:rsid w:val="00692AD9"/>
    <w:rsid w:val="00692DA8"/>
    <w:rsid w:val="0069316B"/>
    <w:rsid w:val="0069346B"/>
    <w:rsid w:val="0069348F"/>
    <w:rsid w:val="00693EDC"/>
    <w:rsid w:val="00693F15"/>
    <w:rsid w:val="00694206"/>
    <w:rsid w:val="00695146"/>
    <w:rsid w:val="006952F0"/>
    <w:rsid w:val="0069557F"/>
    <w:rsid w:val="00696F82"/>
    <w:rsid w:val="006A04D7"/>
    <w:rsid w:val="006A0CE0"/>
    <w:rsid w:val="006A11F6"/>
    <w:rsid w:val="006A1258"/>
    <w:rsid w:val="006A359E"/>
    <w:rsid w:val="006A4BF6"/>
    <w:rsid w:val="006A4CD4"/>
    <w:rsid w:val="006A5DD5"/>
    <w:rsid w:val="006A5EF3"/>
    <w:rsid w:val="006A68F5"/>
    <w:rsid w:val="006A6AF0"/>
    <w:rsid w:val="006A6BE7"/>
    <w:rsid w:val="006A6CB4"/>
    <w:rsid w:val="006A70CD"/>
    <w:rsid w:val="006A7D8F"/>
    <w:rsid w:val="006B0151"/>
    <w:rsid w:val="006B0915"/>
    <w:rsid w:val="006B17D3"/>
    <w:rsid w:val="006B1F3A"/>
    <w:rsid w:val="006B21F1"/>
    <w:rsid w:val="006B3D69"/>
    <w:rsid w:val="006B5315"/>
    <w:rsid w:val="006B57D9"/>
    <w:rsid w:val="006B582B"/>
    <w:rsid w:val="006B6892"/>
    <w:rsid w:val="006B6C6E"/>
    <w:rsid w:val="006B75D1"/>
    <w:rsid w:val="006B7F15"/>
    <w:rsid w:val="006C19A8"/>
    <w:rsid w:val="006C1B96"/>
    <w:rsid w:val="006C1CD3"/>
    <w:rsid w:val="006C22C1"/>
    <w:rsid w:val="006C245A"/>
    <w:rsid w:val="006C35E3"/>
    <w:rsid w:val="006C3E2C"/>
    <w:rsid w:val="006C497A"/>
    <w:rsid w:val="006C55B4"/>
    <w:rsid w:val="006C5C00"/>
    <w:rsid w:val="006C6093"/>
    <w:rsid w:val="006C7231"/>
    <w:rsid w:val="006D025F"/>
    <w:rsid w:val="006D0AB2"/>
    <w:rsid w:val="006D1212"/>
    <w:rsid w:val="006D1496"/>
    <w:rsid w:val="006D21FB"/>
    <w:rsid w:val="006D4778"/>
    <w:rsid w:val="006D621E"/>
    <w:rsid w:val="006D6668"/>
    <w:rsid w:val="006D7941"/>
    <w:rsid w:val="006E0382"/>
    <w:rsid w:val="006E08A4"/>
    <w:rsid w:val="006E09F5"/>
    <w:rsid w:val="006E3573"/>
    <w:rsid w:val="006E49CE"/>
    <w:rsid w:val="006E6B7C"/>
    <w:rsid w:val="006E6BEA"/>
    <w:rsid w:val="006F0D39"/>
    <w:rsid w:val="006F1150"/>
    <w:rsid w:val="006F130A"/>
    <w:rsid w:val="006F45A0"/>
    <w:rsid w:val="006F4CC0"/>
    <w:rsid w:val="006F547C"/>
    <w:rsid w:val="006F5731"/>
    <w:rsid w:val="006F6164"/>
    <w:rsid w:val="006F6A3F"/>
    <w:rsid w:val="006F6AD5"/>
    <w:rsid w:val="007005FB"/>
    <w:rsid w:val="0070169D"/>
    <w:rsid w:val="007036EA"/>
    <w:rsid w:val="00703A98"/>
    <w:rsid w:val="00704211"/>
    <w:rsid w:val="00705A66"/>
    <w:rsid w:val="00705A82"/>
    <w:rsid w:val="00707E44"/>
    <w:rsid w:val="0071206C"/>
    <w:rsid w:val="00713BD5"/>
    <w:rsid w:val="00714FDB"/>
    <w:rsid w:val="00714FDF"/>
    <w:rsid w:val="0071684D"/>
    <w:rsid w:val="00716F54"/>
    <w:rsid w:val="007171E6"/>
    <w:rsid w:val="00720513"/>
    <w:rsid w:val="007206E0"/>
    <w:rsid w:val="0072089C"/>
    <w:rsid w:val="00721489"/>
    <w:rsid w:val="00722242"/>
    <w:rsid w:val="007226BB"/>
    <w:rsid w:val="0072306F"/>
    <w:rsid w:val="0072317B"/>
    <w:rsid w:val="0072468D"/>
    <w:rsid w:val="00724CFA"/>
    <w:rsid w:val="00724DBD"/>
    <w:rsid w:val="007250DC"/>
    <w:rsid w:val="0073003F"/>
    <w:rsid w:val="007320CF"/>
    <w:rsid w:val="00732404"/>
    <w:rsid w:val="0073275E"/>
    <w:rsid w:val="007330E9"/>
    <w:rsid w:val="00735CF4"/>
    <w:rsid w:val="007367B9"/>
    <w:rsid w:val="00736F04"/>
    <w:rsid w:val="007375EE"/>
    <w:rsid w:val="0074013A"/>
    <w:rsid w:val="00740239"/>
    <w:rsid w:val="00740B02"/>
    <w:rsid w:val="00740F69"/>
    <w:rsid w:val="007412B7"/>
    <w:rsid w:val="00742AD0"/>
    <w:rsid w:val="00743989"/>
    <w:rsid w:val="0074410A"/>
    <w:rsid w:val="00746B5C"/>
    <w:rsid w:val="00750EBF"/>
    <w:rsid w:val="007510E1"/>
    <w:rsid w:val="00751D47"/>
    <w:rsid w:val="00752659"/>
    <w:rsid w:val="00752A54"/>
    <w:rsid w:val="00752BC3"/>
    <w:rsid w:val="00752D3C"/>
    <w:rsid w:val="00752EB2"/>
    <w:rsid w:val="00752F79"/>
    <w:rsid w:val="00753028"/>
    <w:rsid w:val="007545B0"/>
    <w:rsid w:val="00755508"/>
    <w:rsid w:val="0075592D"/>
    <w:rsid w:val="007578B4"/>
    <w:rsid w:val="00757ADB"/>
    <w:rsid w:val="00757C24"/>
    <w:rsid w:val="007612B7"/>
    <w:rsid w:val="00761B73"/>
    <w:rsid w:val="0076280C"/>
    <w:rsid w:val="00764505"/>
    <w:rsid w:val="00764957"/>
    <w:rsid w:val="00764C74"/>
    <w:rsid w:val="007650DE"/>
    <w:rsid w:val="00765DF3"/>
    <w:rsid w:val="00765E2E"/>
    <w:rsid w:val="00767DCD"/>
    <w:rsid w:val="007709C6"/>
    <w:rsid w:val="007714B4"/>
    <w:rsid w:val="00771838"/>
    <w:rsid w:val="00771B47"/>
    <w:rsid w:val="00771B52"/>
    <w:rsid w:val="00773AAA"/>
    <w:rsid w:val="00773E89"/>
    <w:rsid w:val="007740B0"/>
    <w:rsid w:val="007742A1"/>
    <w:rsid w:val="00774417"/>
    <w:rsid w:val="007746EB"/>
    <w:rsid w:val="00774F47"/>
    <w:rsid w:val="00775AE3"/>
    <w:rsid w:val="00777256"/>
    <w:rsid w:val="00780346"/>
    <w:rsid w:val="00780873"/>
    <w:rsid w:val="00780F72"/>
    <w:rsid w:val="007813A8"/>
    <w:rsid w:val="00781E9B"/>
    <w:rsid w:val="00783B51"/>
    <w:rsid w:val="00783DE8"/>
    <w:rsid w:val="00784043"/>
    <w:rsid w:val="0078418E"/>
    <w:rsid w:val="0078489D"/>
    <w:rsid w:val="00784CFF"/>
    <w:rsid w:val="00784FD6"/>
    <w:rsid w:val="0078531B"/>
    <w:rsid w:val="007853B7"/>
    <w:rsid w:val="007853BD"/>
    <w:rsid w:val="0078574D"/>
    <w:rsid w:val="0078576B"/>
    <w:rsid w:val="007863D6"/>
    <w:rsid w:val="0078662F"/>
    <w:rsid w:val="00790008"/>
    <w:rsid w:val="00790C4A"/>
    <w:rsid w:val="00790DD5"/>
    <w:rsid w:val="007910E8"/>
    <w:rsid w:val="00792FEB"/>
    <w:rsid w:val="007968F4"/>
    <w:rsid w:val="00796A6D"/>
    <w:rsid w:val="00796AE2"/>
    <w:rsid w:val="00796B83"/>
    <w:rsid w:val="00797C34"/>
    <w:rsid w:val="007A08E5"/>
    <w:rsid w:val="007A1037"/>
    <w:rsid w:val="007A21B7"/>
    <w:rsid w:val="007A21F5"/>
    <w:rsid w:val="007A2B9F"/>
    <w:rsid w:val="007A470C"/>
    <w:rsid w:val="007A53B7"/>
    <w:rsid w:val="007A55C8"/>
    <w:rsid w:val="007A6182"/>
    <w:rsid w:val="007A6231"/>
    <w:rsid w:val="007B094C"/>
    <w:rsid w:val="007B0D2D"/>
    <w:rsid w:val="007B15CE"/>
    <w:rsid w:val="007B2CA7"/>
    <w:rsid w:val="007B33B5"/>
    <w:rsid w:val="007B36C2"/>
    <w:rsid w:val="007B3A37"/>
    <w:rsid w:val="007B4119"/>
    <w:rsid w:val="007B6002"/>
    <w:rsid w:val="007C1097"/>
    <w:rsid w:val="007C1CE9"/>
    <w:rsid w:val="007C211D"/>
    <w:rsid w:val="007C25C3"/>
    <w:rsid w:val="007C2E93"/>
    <w:rsid w:val="007C332C"/>
    <w:rsid w:val="007C3E61"/>
    <w:rsid w:val="007C4BD2"/>
    <w:rsid w:val="007C512F"/>
    <w:rsid w:val="007C5A38"/>
    <w:rsid w:val="007C730C"/>
    <w:rsid w:val="007D0C7C"/>
    <w:rsid w:val="007D0D27"/>
    <w:rsid w:val="007D0E16"/>
    <w:rsid w:val="007D1307"/>
    <w:rsid w:val="007D2127"/>
    <w:rsid w:val="007D3686"/>
    <w:rsid w:val="007D3DA6"/>
    <w:rsid w:val="007D3EEF"/>
    <w:rsid w:val="007D40B7"/>
    <w:rsid w:val="007D4228"/>
    <w:rsid w:val="007D6BC6"/>
    <w:rsid w:val="007E031D"/>
    <w:rsid w:val="007E0E73"/>
    <w:rsid w:val="007E1998"/>
    <w:rsid w:val="007E2063"/>
    <w:rsid w:val="007E2480"/>
    <w:rsid w:val="007E3BD7"/>
    <w:rsid w:val="007E4339"/>
    <w:rsid w:val="007E473A"/>
    <w:rsid w:val="007E4794"/>
    <w:rsid w:val="007E53EE"/>
    <w:rsid w:val="007E56F4"/>
    <w:rsid w:val="007E5A92"/>
    <w:rsid w:val="007F1931"/>
    <w:rsid w:val="007F1BC8"/>
    <w:rsid w:val="007F31EA"/>
    <w:rsid w:val="007F3353"/>
    <w:rsid w:val="00800002"/>
    <w:rsid w:val="008000F5"/>
    <w:rsid w:val="00800A02"/>
    <w:rsid w:val="00801C30"/>
    <w:rsid w:val="00801F4B"/>
    <w:rsid w:val="008021AC"/>
    <w:rsid w:val="00802AA9"/>
    <w:rsid w:val="00803C77"/>
    <w:rsid w:val="0080436A"/>
    <w:rsid w:val="00805FAC"/>
    <w:rsid w:val="0080622C"/>
    <w:rsid w:val="008069E9"/>
    <w:rsid w:val="00807444"/>
    <w:rsid w:val="00807B28"/>
    <w:rsid w:val="0081015D"/>
    <w:rsid w:val="0081060D"/>
    <w:rsid w:val="008115F3"/>
    <w:rsid w:val="00814243"/>
    <w:rsid w:val="0081481F"/>
    <w:rsid w:val="00814AA6"/>
    <w:rsid w:val="00814DE6"/>
    <w:rsid w:val="00816DC1"/>
    <w:rsid w:val="00817315"/>
    <w:rsid w:val="00817340"/>
    <w:rsid w:val="008233F9"/>
    <w:rsid w:val="0082415B"/>
    <w:rsid w:val="008246E7"/>
    <w:rsid w:val="008254CD"/>
    <w:rsid w:val="008262D1"/>
    <w:rsid w:val="00826435"/>
    <w:rsid w:val="00827385"/>
    <w:rsid w:val="0083008E"/>
    <w:rsid w:val="00830526"/>
    <w:rsid w:val="00831536"/>
    <w:rsid w:val="008331D7"/>
    <w:rsid w:val="0083369E"/>
    <w:rsid w:val="008411CB"/>
    <w:rsid w:val="00841EAA"/>
    <w:rsid w:val="008426C7"/>
    <w:rsid w:val="0084283F"/>
    <w:rsid w:val="00843A35"/>
    <w:rsid w:val="008459BD"/>
    <w:rsid w:val="00850D8A"/>
    <w:rsid w:val="00851A91"/>
    <w:rsid w:val="0085294E"/>
    <w:rsid w:val="00853828"/>
    <w:rsid w:val="008547FE"/>
    <w:rsid w:val="00854EBA"/>
    <w:rsid w:val="00855141"/>
    <w:rsid w:val="00855426"/>
    <w:rsid w:val="008557BB"/>
    <w:rsid w:val="008568E7"/>
    <w:rsid w:val="00856AC4"/>
    <w:rsid w:val="008572CC"/>
    <w:rsid w:val="0086064B"/>
    <w:rsid w:val="00860B08"/>
    <w:rsid w:val="00861EE6"/>
    <w:rsid w:val="008623A8"/>
    <w:rsid w:val="0086355E"/>
    <w:rsid w:val="0086439A"/>
    <w:rsid w:val="00865D1C"/>
    <w:rsid w:val="0086611B"/>
    <w:rsid w:val="008662D1"/>
    <w:rsid w:val="00866A9C"/>
    <w:rsid w:val="00867CD3"/>
    <w:rsid w:val="00870733"/>
    <w:rsid w:val="008718C3"/>
    <w:rsid w:val="00872619"/>
    <w:rsid w:val="00873248"/>
    <w:rsid w:val="008736E3"/>
    <w:rsid w:val="00873CC0"/>
    <w:rsid w:val="00874828"/>
    <w:rsid w:val="00874A97"/>
    <w:rsid w:val="00875F92"/>
    <w:rsid w:val="0087612D"/>
    <w:rsid w:val="0087618A"/>
    <w:rsid w:val="00876AA1"/>
    <w:rsid w:val="00877F0B"/>
    <w:rsid w:val="00880603"/>
    <w:rsid w:val="008807F7"/>
    <w:rsid w:val="00880C81"/>
    <w:rsid w:val="0088120A"/>
    <w:rsid w:val="00881CA7"/>
    <w:rsid w:val="00881F6D"/>
    <w:rsid w:val="008822BA"/>
    <w:rsid w:val="00885956"/>
    <w:rsid w:val="00885DA9"/>
    <w:rsid w:val="00886C25"/>
    <w:rsid w:val="00887746"/>
    <w:rsid w:val="0089051D"/>
    <w:rsid w:val="00892BCF"/>
    <w:rsid w:val="0089380A"/>
    <w:rsid w:val="00894E15"/>
    <w:rsid w:val="008976A1"/>
    <w:rsid w:val="00897AAC"/>
    <w:rsid w:val="008A06E1"/>
    <w:rsid w:val="008A09E9"/>
    <w:rsid w:val="008A0D4C"/>
    <w:rsid w:val="008A0E55"/>
    <w:rsid w:val="008A2B2F"/>
    <w:rsid w:val="008A34DC"/>
    <w:rsid w:val="008A552A"/>
    <w:rsid w:val="008A5A44"/>
    <w:rsid w:val="008A67F7"/>
    <w:rsid w:val="008A6A75"/>
    <w:rsid w:val="008B0380"/>
    <w:rsid w:val="008B05E0"/>
    <w:rsid w:val="008B1763"/>
    <w:rsid w:val="008B2C8B"/>
    <w:rsid w:val="008B3844"/>
    <w:rsid w:val="008B3D38"/>
    <w:rsid w:val="008B40AE"/>
    <w:rsid w:val="008B459A"/>
    <w:rsid w:val="008B4EC5"/>
    <w:rsid w:val="008B6E8C"/>
    <w:rsid w:val="008B715B"/>
    <w:rsid w:val="008C05AC"/>
    <w:rsid w:val="008C184A"/>
    <w:rsid w:val="008C1D4D"/>
    <w:rsid w:val="008C1E51"/>
    <w:rsid w:val="008C496D"/>
    <w:rsid w:val="008C4DF2"/>
    <w:rsid w:val="008C62AD"/>
    <w:rsid w:val="008C7090"/>
    <w:rsid w:val="008C7E1C"/>
    <w:rsid w:val="008D0194"/>
    <w:rsid w:val="008D0314"/>
    <w:rsid w:val="008D1469"/>
    <w:rsid w:val="008D189D"/>
    <w:rsid w:val="008D1A8E"/>
    <w:rsid w:val="008D1AA5"/>
    <w:rsid w:val="008D1BA2"/>
    <w:rsid w:val="008D1C40"/>
    <w:rsid w:val="008D284D"/>
    <w:rsid w:val="008D341C"/>
    <w:rsid w:val="008D53DB"/>
    <w:rsid w:val="008D6A8C"/>
    <w:rsid w:val="008D7CE5"/>
    <w:rsid w:val="008E08CE"/>
    <w:rsid w:val="008E148C"/>
    <w:rsid w:val="008E1B99"/>
    <w:rsid w:val="008E25B1"/>
    <w:rsid w:val="008E27EF"/>
    <w:rsid w:val="008E32C2"/>
    <w:rsid w:val="008E35A7"/>
    <w:rsid w:val="008E6CFD"/>
    <w:rsid w:val="008F0F7D"/>
    <w:rsid w:val="008F1D10"/>
    <w:rsid w:val="008F32D2"/>
    <w:rsid w:val="008F4579"/>
    <w:rsid w:val="008F4781"/>
    <w:rsid w:val="008F490E"/>
    <w:rsid w:val="008F5745"/>
    <w:rsid w:val="008F5D6C"/>
    <w:rsid w:val="008F5EC1"/>
    <w:rsid w:val="008F64F2"/>
    <w:rsid w:val="008F69DF"/>
    <w:rsid w:val="008F6B81"/>
    <w:rsid w:val="008F7EAD"/>
    <w:rsid w:val="0090037C"/>
    <w:rsid w:val="00900FEE"/>
    <w:rsid w:val="00901250"/>
    <w:rsid w:val="0090267D"/>
    <w:rsid w:val="00902B6E"/>
    <w:rsid w:val="00904523"/>
    <w:rsid w:val="00905C30"/>
    <w:rsid w:val="0090656D"/>
    <w:rsid w:val="009067EC"/>
    <w:rsid w:val="00906D67"/>
    <w:rsid w:val="00907BF7"/>
    <w:rsid w:val="00910698"/>
    <w:rsid w:val="00910DE2"/>
    <w:rsid w:val="00912559"/>
    <w:rsid w:val="009131BE"/>
    <w:rsid w:val="00913563"/>
    <w:rsid w:val="00914670"/>
    <w:rsid w:val="00914A46"/>
    <w:rsid w:val="0091545E"/>
    <w:rsid w:val="00915EEC"/>
    <w:rsid w:val="009170D0"/>
    <w:rsid w:val="0091765B"/>
    <w:rsid w:val="0091776B"/>
    <w:rsid w:val="00920D4F"/>
    <w:rsid w:val="00920E99"/>
    <w:rsid w:val="0092259E"/>
    <w:rsid w:val="0092366B"/>
    <w:rsid w:val="00923F46"/>
    <w:rsid w:val="00925644"/>
    <w:rsid w:val="00925F20"/>
    <w:rsid w:val="009262D0"/>
    <w:rsid w:val="009263A8"/>
    <w:rsid w:val="009265E6"/>
    <w:rsid w:val="00926DD9"/>
    <w:rsid w:val="00930BBB"/>
    <w:rsid w:val="009315A5"/>
    <w:rsid w:val="009318CB"/>
    <w:rsid w:val="00931960"/>
    <w:rsid w:val="009324C9"/>
    <w:rsid w:val="00934AA3"/>
    <w:rsid w:val="00934E23"/>
    <w:rsid w:val="00935995"/>
    <w:rsid w:val="0093639B"/>
    <w:rsid w:val="00942A29"/>
    <w:rsid w:val="00942B66"/>
    <w:rsid w:val="0094358A"/>
    <w:rsid w:val="009435A6"/>
    <w:rsid w:val="00943C6A"/>
    <w:rsid w:val="009442CD"/>
    <w:rsid w:val="00945573"/>
    <w:rsid w:val="00951B96"/>
    <w:rsid w:val="00952F89"/>
    <w:rsid w:val="0095375D"/>
    <w:rsid w:val="0095410C"/>
    <w:rsid w:val="009543B6"/>
    <w:rsid w:val="0095458E"/>
    <w:rsid w:val="0095479E"/>
    <w:rsid w:val="00954902"/>
    <w:rsid w:val="00956080"/>
    <w:rsid w:val="00957038"/>
    <w:rsid w:val="0096114B"/>
    <w:rsid w:val="0096119A"/>
    <w:rsid w:val="009612EC"/>
    <w:rsid w:val="00961823"/>
    <w:rsid w:val="00962429"/>
    <w:rsid w:val="0096353B"/>
    <w:rsid w:val="00963BF1"/>
    <w:rsid w:val="00964EEF"/>
    <w:rsid w:val="0096537B"/>
    <w:rsid w:val="0097017D"/>
    <w:rsid w:val="00970204"/>
    <w:rsid w:val="0097024A"/>
    <w:rsid w:val="009729DF"/>
    <w:rsid w:val="00973423"/>
    <w:rsid w:val="00973AE8"/>
    <w:rsid w:val="0097522D"/>
    <w:rsid w:val="00975337"/>
    <w:rsid w:val="00975FC0"/>
    <w:rsid w:val="00977E15"/>
    <w:rsid w:val="009804AF"/>
    <w:rsid w:val="009820A2"/>
    <w:rsid w:val="00982423"/>
    <w:rsid w:val="0098298D"/>
    <w:rsid w:val="00982ABB"/>
    <w:rsid w:val="00983051"/>
    <w:rsid w:val="009842CB"/>
    <w:rsid w:val="00984DD8"/>
    <w:rsid w:val="0098545D"/>
    <w:rsid w:val="00985D6F"/>
    <w:rsid w:val="00990F72"/>
    <w:rsid w:val="009926ED"/>
    <w:rsid w:val="00993582"/>
    <w:rsid w:val="009942D5"/>
    <w:rsid w:val="00994317"/>
    <w:rsid w:val="00994A76"/>
    <w:rsid w:val="00994DFC"/>
    <w:rsid w:val="009952B7"/>
    <w:rsid w:val="0099531B"/>
    <w:rsid w:val="00997382"/>
    <w:rsid w:val="00997D3F"/>
    <w:rsid w:val="00997D82"/>
    <w:rsid w:val="009A05CD"/>
    <w:rsid w:val="009A0E4D"/>
    <w:rsid w:val="009A1B7E"/>
    <w:rsid w:val="009A218E"/>
    <w:rsid w:val="009A224F"/>
    <w:rsid w:val="009A2C1F"/>
    <w:rsid w:val="009A49A5"/>
    <w:rsid w:val="009A6429"/>
    <w:rsid w:val="009A6932"/>
    <w:rsid w:val="009B0018"/>
    <w:rsid w:val="009B088C"/>
    <w:rsid w:val="009B0D66"/>
    <w:rsid w:val="009B0F34"/>
    <w:rsid w:val="009B2001"/>
    <w:rsid w:val="009B220B"/>
    <w:rsid w:val="009B3019"/>
    <w:rsid w:val="009B3027"/>
    <w:rsid w:val="009B4909"/>
    <w:rsid w:val="009B51AC"/>
    <w:rsid w:val="009B5633"/>
    <w:rsid w:val="009B68CB"/>
    <w:rsid w:val="009B7F69"/>
    <w:rsid w:val="009C1E99"/>
    <w:rsid w:val="009C2A99"/>
    <w:rsid w:val="009C378C"/>
    <w:rsid w:val="009C566B"/>
    <w:rsid w:val="009C6207"/>
    <w:rsid w:val="009D0736"/>
    <w:rsid w:val="009D31AC"/>
    <w:rsid w:val="009D36B4"/>
    <w:rsid w:val="009D45DA"/>
    <w:rsid w:val="009D4F08"/>
    <w:rsid w:val="009D5057"/>
    <w:rsid w:val="009D7D48"/>
    <w:rsid w:val="009E0AEB"/>
    <w:rsid w:val="009E0C76"/>
    <w:rsid w:val="009E1E2E"/>
    <w:rsid w:val="009E1F67"/>
    <w:rsid w:val="009E40E4"/>
    <w:rsid w:val="009E41A4"/>
    <w:rsid w:val="009E5D65"/>
    <w:rsid w:val="009E6837"/>
    <w:rsid w:val="009E7605"/>
    <w:rsid w:val="009F147F"/>
    <w:rsid w:val="009F3502"/>
    <w:rsid w:val="009F439D"/>
    <w:rsid w:val="009F4470"/>
    <w:rsid w:val="009F4C01"/>
    <w:rsid w:val="009F6B88"/>
    <w:rsid w:val="009F7168"/>
    <w:rsid w:val="009F78AF"/>
    <w:rsid w:val="00A00026"/>
    <w:rsid w:val="00A0099A"/>
    <w:rsid w:val="00A00B34"/>
    <w:rsid w:val="00A01004"/>
    <w:rsid w:val="00A01467"/>
    <w:rsid w:val="00A02BB6"/>
    <w:rsid w:val="00A030A9"/>
    <w:rsid w:val="00A05244"/>
    <w:rsid w:val="00A0552A"/>
    <w:rsid w:val="00A0566D"/>
    <w:rsid w:val="00A05C20"/>
    <w:rsid w:val="00A05EC4"/>
    <w:rsid w:val="00A06FE9"/>
    <w:rsid w:val="00A0765F"/>
    <w:rsid w:val="00A07958"/>
    <w:rsid w:val="00A10166"/>
    <w:rsid w:val="00A104A9"/>
    <w:rsid w:val="00A120EC"/>
    <w:rsid w:val="00A12F05"/>
    <w:rsid w:val="00A130F5"/>
    <w:rsid w:val="00A1438A"/>
    <w:rsid w:val="00A14CA9"/>
    <w:rsid w:val="00A14D73"/>
    <w:rsid w:val="00A15413"/>
    <w:rsid w:val="00A16759"/>
    <w:rsid w:val="00A16B4D"/>
    <w:rsid w:val="00A17B6F"/>
    <w:rsid w:val="00A206C6"/>
    <w:rsid w:val="00A2125A"/>
    <w:rsid w:val="00A21D9D"/>
    <w:rsid w:val="00A2249B"/>
    <w:rsid w:val="00A2318B"/>
    <w:rsid w:val="00A25431"/>
    <w:rsid w:val="00A2595B"/>
    <w:rsid w:val="00A25AC4"/>
    <w:rsid w:val="00A2740A"/>
    <w:rsid w:val="00A27CC0"/>
    <w:rsid w:val="00A3102B"/>
    <w:rsid w:val="00A31B40"/>
    <w:rsid w:val="00A335FE"/>
    <w:rsid w:val="00A338AA"/>
    <w:rsid w:val="00A35256"/>
    <w:rsid w:val="00A3605B"/>
    <w:rsid w:val="00A371B7"/>
    <w:rsid w:val="00A374B6"/>
    <w:rsid w:val="00A37B9F"/>
    <w:rsid w:val="00A37C97"/>
    <w:rsid w:val="00A40DA3"/>
    <w:rsid w:val="00A41432"/>
    <w:rsid w:val="00A41ECE"/>
    <w:rsid w:val="00A42567"/>
    <w:rsid w:val="00A42D2D"/>
    <w:rsid w:val="00A433D9"/>
    <w:rsid w:val="00A4534D"/>
    <w:rsid w:val="00A45D99"/>
    <w:rsid w:val="00A46B37"/>
    <w:rsid w:val="00A4742B"/>
    <w:rsid w:val="00A476A3"/>
    <w:rsid w:val="00A477B0"/>
    <w:rsid w:val="00A50A81"/>
    <w:rsid w:val="00A51569"/>
    <w:rsid w:val="00A52EF1"/>
    <w:rsid w:val="00A53246"/>
    <w:rsid w:val="00A55172"/>
    <w:rsid w:val="00A55A9D"/>
    <w:rsid w:val="00A5635E"/>
    <w:rsid w:val="00A56831"/>
    <w:rsid w:val="00A57042"/>
    <w:rsid w:val="00A618A3"/>
    <w:rsid w:val="00A61F18"/>
    <w:rsid w:val="00A6241A"/>
    <w:rsid w:val="00A63334"/>
    <w:rsid w:val="00A63AE3"/>
    <w:rsid w:val="00A63CD3"/>
    <w:rsid w:val="00A645D1"/>
    <w:rsid w:val="00A64F78"/>
    <w:rsid w:val="00A655E7"/>
    <w:rsid w:val="00A65C7F"/>
    <w:rsid w:val="00A65D53"/>
    <w:rsid w:val="00A65F83"/>
    <w:rsid w:val="00A66A31"/>
    <w:rsid w:val="00A67A43"/>
    <w:rsid w:val="00A67E4A"/>
    <w:rsid w:val="00A712EF"/>
    <w:rsid w:val="00A741B0"/>
    <w:rsid w:val="00A81C59"/>
    <w:rsid w:val="00A82C6C"/>
    <w:rsid w:val="00A8350B"/>
    <w:rsid w:val="00A835B0"/>
    <w:rsid w:val="00A84800"/>
    <w:rsid w:val="00A84917"/>
    <w:rsid w:val="00A849F9"/>
    <w:rsid w:val="00A84E0A"/>
    <w:rsid w:val="00A85BA1"/>
    <w:rsid w:val="00A870CA"/>
    <w:rsid w:val="00A87995"/>
    <w:rsid w:val="00A87B81"/>
    <w:rsid w:val="00A91F50"/>
    <w:rsid w:val="00A91F76"/>
    <w:rsid w:val="00A9206C"/>
    <w:rsid w:val="00A93CE2"/>
    <w:rsid w:val="00A94F31"/>
    <w:rsid w:val="00A950BC"/>
    <w:rsid w:val="00A95FED"/>
    <w:rsid w:val="00AA0640"/>
    <w:rsid w:val="00AA0D08"/>
    <w:rsid w:val="00AA1571"/>
    <w:rsid w:val="00AA2D3F"/>
    <w:rsid w:val="00AA3FEA"/>
    <w:rsid w:val="00AA6700"/>
    <w:rsid w:val="00AA6A16"/>
    <w:rsid w:val="00AA6D4B"/>
    <w:rsid w:val="00AA73AA"/>
    <w:rsid w:val="00AB02E0"/>
    <w:rsid w:val="00AB2CED"/>
    <w:rsid w:val="00AB2CFF"/>
    <w:rsid w:val="00AB3FF5"/>
    <w:rsid w:val="00AB5C0C"/>
    <w:rsid w:val="00AB6211"/>
    <w:rsid w:val="00AB6BF4"/>
    <w:rsid w:val="00AB6E06"/>
    <w:rsid w:val="00AC250D"/>
    <w:rsid w:val="00AC397C"/>
    <w:rsid w:val="00AC4BB9"/>
    <w:rsid w:val="00AC5EE7"/>
    <w:rsid w:val="00AC6205"/>
    <w:rsid w:val="00AC62D7"/>
    <w:rsid w:val="00AD03A7"/>
    <w:rsid w:val="00AD04DC"/>
    <w:rsid w:val="00AD0514"/>
    <w:rsid w:val="00AD1520"/>
    <w:rsid w:val="00AD24B2"/>
    <w:rsid w:val="00AD24EF"/>
    <w:rsid w:val="00AD251D"/>
    <w:rsid w:val="00AD279D"/>
    <w:rsid w:val="00AD2902"/>
    <w:rsid w:val="00AD30F5"/>
    <w:rsid w:val="00AD36DB"/>
    <w:rsid w:val="00AD4508"/>
    <w:rsid w:val="00AD737E"/>
    <w:rsid w:val="00AD7EE1"/>
    <w:rsid w:val="00AE172B"/>
    <w:rsid w:val="00AE1D5A"/>
    <w:rsid w:val="00AE209B"/>
    <w:rsid w:val="00AE2D92"/>
    <w:rsid w:val="00AE3B5E"/>
    <w:rsid w:val="00AE4FD2"/>
    <w:rsid w:val="00AF13A9"/>
    <w:rsid w:val="00AF2AD2"/>
    <w:rsid w:val="00AF4402"/>
    <w:rsid w:val="00AF4DBA"/>
    <w:rsid w:val="00AF501F"/>
    <w:rsid w:val="00AF6CC1"/>
    <w:rsid w:val="00AF6FE1"/>
    <w:rsid w:val="00AF71BE"/>
    <w:rsid w:val="00B0064A"/>
    <w:rsid w:val="00B02CFD"/>
    <w:rsid w:val="00B03102"/>
    <w:rsid w:val="00B04B7A"/>
    <w:rsid w:val="00B05BEC"/>
    <w:rsid w:val="00B111E9"/>
    <w:rsid w:val="00B11D66"/>
    <w:rsid w:val="00B11DF3"/>
    <w:rsid w:val="00B14981"/>
    <w:rsid w:val="00B14B66"/>
    <w:rsid w:val="00B1614E"/>
    <w:rsid w:val="00B17857"/>
    <w:rsid w:val="00B2059E"/>
    <w:rsid w:val="00B2096F"/>
    <w:rsid w:val="00B20EF2"/>
    <w:rsid w:val="00B262DD"/>
    <w:rsid w:val="00B27074"/>
    <w:rsid w:val="00B27278"/>
    <w:rsid w:val="00B2774A"/>
    <w:rsid w:val="00B3117E"/>
    <w:rsid w:val="00B31721"/>
    <w:rsid w:val="00B318D6"/>
    <w:rsid w:val="00B31E42"/>
    <w:rsid w:val="00B3363D"/>
    <w:rsid w:val="00B33AE7"/>
    <w:rsid w:val="00B344F5"/>
    <w:rsid w:val="00B369EC"/>
    <w:rsid w:val="00B3746B"/>
    <w:rsid w:val="00B3787D"/>
    <w:rsid w:val="00B419FE"/>
    <w:rsid w:val="00B427A8"/>
    <w:rsid w:val="00B42D0B"/>
    <w:rsid w:val="00B432E0"/>
    <w:rsid w:val="00B43DB4"/>
    <w:rsid w:val="00B4654F"/>
    <w:rsid w:val="00B465BB"/>
    <w:rsid w:val="00B46D03"/>
    <w:rsid w:val="00B47A8B"/>
    <w:rsid w:val="00B510AA"/>
    <w:rsid w:val="00B51EAB"/>
    <w:rsid w:val="00B51F03"/>
    <w:rsid w:val="00B52D24"/>
    <w:rsid w:val="00B53920"/>
    <w:rsid w:val="00B5487B"/>
    <w:rsid w:val="00B54FDC"/>
    <w:rsid w:val="00B553E8"/>
    <w:rsid w:val="00B5655A"/>
    <w:rsid w:val="00B5656B"/>
    <w:rsid w:val="00B61440"/>
    <w:rsid w:val="00B62F37"/>
    <w:rsid w:val="00B636BB"/>
    <w:rsid w:val="00B63835"/>
    <w:rsid w:val="00B64876"/>
    <w:rsid w:val="00B648BE"/>
    <w:rsid w:val="00B672BD"/>
    <w:rsid w:val="00B673BB"/>
    <w:rsid w:val="00B67846"/>
    <w:rsid w:val="00B70D60"/>
    <w:rsid w:val="00B7110C"/>
    <w:rsid w:val="00B7216F"/>
    <w:rsid w:val="00B72A20"/>
    <w:rsid w:val="00B72B95"/>
    <w:rsid w:val="00B74FC5"/>
    <w:rsid w:val="00B752DD"/>
    <w:rsid w:val="00B7549D"/>
    <w:rsid w:val="00B76B40"/>
    <w:rsid w:val="00B77352"/>
    <w:rsid w:val="00B77A26"/>
    <w:rsid w:val="00B82B19"/>
    <w:rsid w:val="00B82C49"/>
    <w:rsid w:val="00B83D20"/>
    <w:rsid w:val="00B842F9"/>
    <w:rsid w:val="00B8473B"/>
    <w:rsid w:val="00B85393"/>
    <w:rsid w:val="00B85EB9"/>
    <w:rsid w:val="00B86090"/>
    <w:rsid w:val="00B863A8"/>
    <w:rsid w:val="00B86EA6"/>
    <w:rsid w:val="00B872B8"/>
    <w:rsid w:val="00B87D13"/>
    <w:rsid w:val="00B87DBC"/>
    <w:rsid w:val="00B90F5F"/>
    <w:rsid w:val="00B9126B"/>
    <w:rsid w:val="00B92764"/>
    <w:rsid w:val="00B94506"/>
    <w:rsid w:val="00B950EE"/>
    <w:rsid w:val="00B9609D"/>
    <w:rsid w:val="00B97712"/>
    <w:rsid w:val="00B978F0"/>
    <w:rsid w:val="00B97AD7"/>
    <w:rsid w:val="00BA0095"/>
    <w:rsid w:val="00BA0960"/>
    <w:rsid w:val="00BA1DC7"/>
    <w:rsid w:val="00BA1EB8"/>
    <w:rsid w:val="00BA255E"/>
    <w:rsid w:val="00BA3BF8"/>
    <w:rsid w:val="00BA53FB"/>
    <w:rsid w:val="00BA5612"/>
    <w:rsid w:val="00BA6066"/>
    <w:rsid w:val="00BA7BB4"/>
    <w:rsid w:val="00BB087C"/>
    <w:rsid w:val="00BB486B"/>
    <w:rsid w:val="00BB6616"/>
    <w:rsid w:val="00BB7ABF"/>
    <w:rsid w:val="00BC02C8"/>
    <w:rsid w:val="00BC1D0E"/>
    <w:rsid w:val="00BC251D"/>
    <w:rsid w:val="00BC2547"/>
    <w:rsid w:val="00BC2BA2"/>
    <w:rsid w:val="00BC2C58"/>
    <w:rsid w:val="00BC2F38"/>
    <w:rsid w:val="00BC39D5"/>
    <w:rsid w:val="00BC3BDE"/>
    <w:rsid w:val="00BC6451"/>
    <w:rsid w:val="00BC6D25"/>
    <w:rsid w:val="00BD05FF"/>
    <w:rsid w:val="00BD2E39"/>
    <w:rsid w:val="00BD3896"/>
    <w:rsid w:val="00BD5553"/>
    <w:rsid w:val="00BD5B70"/>
    <w:rsid w:val="00BD71D9"/>
    <w:rsid w:val="00BD7C56"/>
    <w:rsid w:val="00BE12D9"/>
    <w:rsid w:val="00BE3079"/>
    <w:rsid w:val="00BE3418"/>
    <w:rsid w:val="00BE3433"/>
    <w:rsid w:val="00BE574F"/>
    <w:rsid w:val="00BE63DF"/>
    <w:rsid w:val="00BE6852"/>
    <w:rsid w:val="00BE6A30"/>
    <w:rsid w:val="00BE6AB6"/>
    <w:rsid w:val="00BE6AF7"/>
    <w:rsid w:val="00BE7457"/>
    <w:rsid w:val="00BE7A3A"/>
    <w:rsid w:val="00BF0C44"/>
    <w:rsid w:val="00BF0D03"/>
    <w:rsid w:val="00BF0F10"/>
    <w:rsid w:val="00BF3D9B"/>
    <w:rsid w:val="00BF55E8"/>
    <w:rsid w:val="00BF5A11"/>
    <w:rsid w:val="00BF5E5F"/>
    <w:rsid w:val="00BF7AB6"/>
    <w:rsid w:val="00BF7ED8"/>
    <w:rsid w:val="00C00008"/>
    <w:rsid w:val="00C00212"/>
    <w:rsid w:val="00C01227"/>
    <w:rsid w:val="00C01463"/>
    <w:rsid w:val="00C025A9"/>
    <w:rsid w:val="00C02EF7"/>
    <w:rsid w:val="00C04220"/>
    <w:rsid w:val="00C05049"/>
    <w:rsid w:val="00C05F4A"/>
    <w:rsid w:val="00C10181"/>
    <w:rsid w:val="00C10808"/>
    <w:rsid w:val="00C1099B"/>
    <w:rsid w:val="00C10F3B"/>
    <w:rsid w:val="00C136D3"/>
    <w:rsid w:val="00C137AF"/>
    <w:rsid w:val="00C13F48"/>
    <w:rsid w:val="00C16C07"/>
    <w:rsid w:val="00C172B0"/>
    <w:rsid w:val="00C1795D"/>
    <w:rsid w:val="00C20080"/>
    <w:rsid w:val="00C2057B"/>
    <w:rsid w:val="00C20CBF"/>
    <w:rsid w:val="00C22B40"/>
    <w:rsid w:val="00C23016"/>
    <w:rsid w:val="00C2327B"/>
    <w:rsid w:val="00C2450F"/>
    <w:rsid w:val="00C26EEB"/>
    <w:rsid w:val="00C3032D"/>
    <w:rsid w:val="00C30624"/>
    <w:rsid w:val="00C30BA6"/>
    <w:rsid w:val="00C31CCA"/>
    <w:rsid w:val="00C32FCC"/>
    <w:rsid w:val="00C332FF"/>
    <w:rsid w:val="00C334B4"/>
    <w:rsid w:val="00C33B8A"/>
    <w:rsid w:val="00C34721"/>
    <w:rsid w:val="00C36161"/>
    <w:rsid w:val="00C36BA3"/>
    <w:rsid w:val="00C36E24"/>
    <w:rsid w:val="00C3735A"/>
    <w:rsid w:val="00C37679"/>
    <w:rsid w:val="00C37D21"/>
    <w:rsid w:val="00C403A6"/>
    <w:rsid w:val="00C40A11"/>
    <w:rsid w:val="00C410C1"/>
    <w:rsid w:val="00C415BF"/>
    <w:rsid w:val="00C4271F"/>
    <w:rsid w:val="00C43D96"/>
    <w:rsid w:val="00C442BA"/>
    <w:rsid w:val="00C50580"/>
    <w:rsid w:val="00C50D1E"/>
    <w:rsid w:val="00C50D27"/>
    <w:rsid w:val="00C515BA"/>
    <w:rsid w:val="00C517D2"/>
    <w:rsid w:val="00C529A2"/>
    <w:rsid w:val="00C52AE0"/>
    <w:rsid w:val="00C5470F"/>
    <w:rsid w:val="00C62A70"/>
    <w:rsid w:val="00C635D6"/>
    <w:rsid w:val="00C63C8B"/>
    <w:rsid w:val="00C64087"/>
    <w:rsid w:val="00C644C8"/>
    <w:rsid w:val="00C646A9"/>
    <w:rsid w:val="00C6522E"/>
    <w:rsid w:val="00C66100"/>
    <w:rsid w:val="00C66D27"/>
    <w:rsid w:val="00C66D63"/>
    <w:rsid w:val="00C67932"/>
    <w:rsid w:val="00C71CFF"/>
    <w:rsid w:val="00C71FB8"/>
    <w:rsid w:val="00C738A2"/>
    <w:rsid w:val="00C7709A"/>
    <w:rsid w:val="00C77B8F"/>
    <w:rsid w:val="00C82B39"/>
    <w:rsid w:val="00C82BF2"/>
    <w:rsid w:val="00C83621"/>
    <w:rsid w:val="00C83A03"/>
    <w:rsid w:val="00C8423A"/>
    <w:rsid w:val="00C85FCD"/>
    <w:rsid w:val="00C861E9"/>
    <w:rsid w:val="00C87071"/>
    <w:rsid w:val="00C874E7"/>
    <w:rsid w:val="00C87784"/>
    <w:rsid w:val="00C90315"/>
    <w:rsid w:val="00C908E3"/>
    <w:rsid w:val="00C919D4"/>
    <w:rsid w:val="00C9214F"/>
    <w:rsid w:val="00C9261B"/>
    <w:rsid w:val="00C934DB"/>
    <w:rsid w:val="00C93694"/>
    <w:rsid w:val="00C96B31"/>
    <w:rsid w:val="00C97C2C"/>
    <w:rsid w:val="00CA0792"/>
    <w:rsid w:val="00CA1842"/>
    <w:rsid w:val="00CA3619"/>
    <w:rsid w:val="00CA389E"/>
    <w:rsid w:val="00CA42D3"/>
    <w:rsid w:val="00CA45A1"/>
    <w:rsid w:val="00CA4D1F"/>
    <w:rsid w:val="00CA678B"/>
    <w:rsid w:val="00CA6EB6"/>
    <w:rsid w:val="00CA78EF"/>
    <w:rsid w:val="00CA7A0D"/>
    <w:rsid w:val="00CB0264"/>
    <w:rsid w:val="00CB02E6"/>
    <w:rsid w:val="00CB051C"/>
    <w:rsid w:val="00CB1478"/>
    <w:rsid w:val="00CB1541"/>
    <w:rsid w:val="00CB1EF3"/>
    <w:rsid w:val="00CB207B"/>
    <w:rsid w:val="00CB3B9C"/>
    <w:rsid w:val="00CB3DC3"/>
    <w:rsid w:val="00CB41E8"/>
    <w:rsid w:val="00CB52E1"/>
    <w:rsid w:val="00CB5CD1"/>
    <w:rsid w:val="00CB6A50"/>
    <w:rsid w:val="00CC01CF"/>
    <w:rsid w:val="00CC0856"/>
    <w:rsid w:val="00CC1E26"/>
    <w:rsid w:val="00CC2E7A"/>
    <w:rsid w:val="00CC4161"/>
    <w:rsid w:val="00CC51BE"/>
    <w:rsid w:val="00CC537C"/>
    <w:rsid w:val="00CC5909"/>
    <w:rsid w:val="00CC5D87"/>
    <w:rsid w:val="00CC6BDB"/>
    <w:rsid w:val="00CC7C0C"/>
    <w:rsid w:val="00CD03D7"/>
    <w:rsid w:val="00CD10D2"/>
    <w:rsid w:val="00CD1C8B"/>
    <w:rsid w:val="00CD2074"/>
    <w:rsid w:val="00CD207D"/>
    <w:rsid w:val="00CD266E"/>
    <w:rsid w:val="00CD3218"/>
    <w:rsid w:val="00CD47DC"/>
    <w:rsid w:val="00CD6B36"/>
    <w:rsid w:val="00CE0BDA"/>
    <w:rsid w:val="00CE0F03"/>
    <w:rsid w:val="00CE118D"/>
    <w:rsid w:val="00CE1B3A"/>
    <w:rsid w:val="00CE1E30"/>
    <w:rsid w:val="00CE23E6"/>
    <w:rsid w:val="00CE2EB3"/>
    <w:rsid w:val="00CE4B8A"/>
    <w:rsid w:val="00CE619A"/>
    <w:rsid w:val="00CE7283"/>
    <w:rsid w:val="00CE7CAA"/>
    <w:rsid w:val="00CF02E1"/>
    <w:rsid w:val="00CF2EF1"/>
    <w:rsid w:val="00CF38BF"/>
    <w:rsid w:val="00CF3B61"/>
    <w:rsid w:val="00CF44CA"/>
    <w:rsid w:val="00CF5CE8"/>
    <w:rsid w:val="00CF63A7"/>
    <w:rsid w:val="00CF663B"/>
    <w:rsid w:val="00CF6753"/>
    <w:rsid w:val="00CF717D"/>
    <w:rsid w:val="00D00138"/>
    <w:rsid w:val="00D00F1F"/>
    <w:rsid w:val="00D01140"/>
    <w:rsid w:val="00D0205D"/>
    <w:rsid w:val="00D03999"/>
    <w:rsid w:val="00D03DD2"/>
    <w:rsid w:val="00D04455"/>
    <w:rsid w:val="00D058C7"/>
    <w:rsid w:val="00D05D79"/>
    <w:rsid w:val="00D06868"/>
    <w:rsid w:val="00D068B5"/>
    <w:rsid w:val="00D06C5B"/>
    <w:rsid w:val="00D07EC9"/>
    <w:rsid w:val="00D113AC"/>
    <w:rsid w:val="00D12D32"/>
    <w:rsid w:val="00D13745"/>
    <w:rsid w:val="00D14CB4"/>
    <w:rsid w:val="00D155B8"/>
    <w:rsid w:val="00D1575D"/>
    <w:rsid w:val="00D16456"/>
    <w:rsid w:val="00D1798E"/>
    <w:rsid w:val="00D21014"/>
    <w:rsid w:val="00D21DBA"/>
    <w:rsid w:val="00D221C3"/>
    <w:rsid w:val="00D24CEA"/>
    <w:rsid w:val="00D26CB7"/>
    <w:rsid w:val="00D275B0"/>
    <w:rsid w:val="00D307D8"/>
    <w:rsid w:val="00D31A51"/>
    <w:rsid w:val="00D31C65"/>
    <w:rsid w:val="00D32CF7"/>
    <w:rsid w:val="00D33EB5"/>
    <w:rsid w:val="00D34400"/>
    <w:rsid w:val="00D3470F"/>
    <w:rsid w:val="00D359DA"/>
    <w:rsid w:val="00D367CF"/>
    <w:rsid w:val="00D37F63"/>
    <w:rsid w:val="00D4038B"/>
    <w:rsid w:val="00D46428"/>
    <w:rsid w:val="00D469C7"/>
    <w:rsid w:val="00D46CD3"/>
    <w:rsid w:val="00D47E40"/>
    <w:rsid w:val="00D50F93"/>
    <w:rsid w:val="00D51844"/>
    <w:rsid w:val="00D52B63"/>
    <w:rsid w:val="00D6014B"/>
    <w:rsid w:val="00D6344F"/>
    <w:rsid w:val="00D65331"/>
    <w:rsid w:val="00D66DBF"/>
    <w:rsid w:val="00D73EDD"/>
    <w:rsid w:val="00D759F9"/>
    <w:rsid w:val="00D75AF3"/>
    <w:rsid w:val="00D7625E"/>
    <w:rsid w:val="00D77FE6"/>
    <w:rsid w:val="00D806C5"/>
    <w:rsid w:val="00D812F7"/>
    <w:rsid w:val="00D83A4A"/>
    <w:rsid w:val="00D84640"/>
    <w:rsid w:val="00D856AE"/>
    <w:rsid w:val="00D85CF3"/>
    <w:rsid w:val="00D86CDA"/>
    <w:rsid w:val="00D86E12"/>
    <w:rsid w:val="00D87056"/>
    <w:rsid w:val="00D87922"/>
    <w:rsid w:val="00D90A9C"/>
    <w:rsid w:val="00D90F9F"/>
    <w:rsid w:val="00D91144"/>
    <w:rsid w:val="00D91235"/>
    <w:rsid w:val="00D92089"/>
    <w:rsid w:val="00D93DBD"/>
    <w:rsid w:val="00D94516"/>
    <w:rsid w:val="00D96AB5"/>
    <w:rsid w:val="00D970BB"/>
    <w:rsid w:val="00DA0E6E"/>
    <w:rsid w:val="00DA1985"/>
    <w:rsid w:val="00DA20AB"/>
    <w:rsid w:val="00DA2D3B"/>
    <w:rsid w:val="00DA2E07"/>
    <w:rsid w:val="00DA34CD"/>
    <w:rsid w:val="00DA3B87"/>
    <w:rsid w:val="00DA53F0"/>
    <w:rsid w:val="00DA6343"/>
    <w:rsid w:val="00DA660C"/>
    <w:rsid w:val="00DB0054"/>
    <w:rsid w:val="00DB04E7"/>
    <w:rsid w:val="00DB2068"/>
    <w:rsid w:val="00DB29FB"/>
    <w:rsid w:val="00DB407F"/>
    <w:rsid w:val="00DB4A1F"/>
    <w:rsid w:val="00DB4B94"/>
    <w:rsid w:val="00DB5711"/>
    <w:rsid w:val="00DB5A89"/>
    <w:rsid w:val="00DB5D13"/>
    <w:rsid w:val="00DB6153"/>
    <w:rsid w:val="00DB6EAF"/>
    <w:rsid w:val="00DB7CD8"/>
    <w:rsid w:val="00DC02E4"/>
    <w:rsid w:val="00DC3A8A"/>
    <w:rsid w:val="00DC3D00"/>
    <w:rsid w:val="00DC4ECE"/>
    <w:rsid w:val="00DC56A9"/>
    <w:rsid w:val="00DC6280"/>
    <w:rsid w:val="00DD203D"/>
    <w:rsid w:val="00DD2A2C"/>
    <w:rsid w:val="00DD617F"/>
    <w:rsid w:val="00DD695B"/>
    <w:rsid w:val="00DD6EBE"/>
    <w:rsid w:val="00DD7CC9"/>
    <w:rsid w:val="00DE00FE"/>
    <w:rsid w:val="00DE0937"/>
    <w:rsid w:val="00DE0EB2"/>
    <w:rsid w:val="00DE177A"/>
    <w:rsid w:val="00DE1F12"/>
    <w:rsid w:val="00DE2365"/>
    <w:rsid w:val="00DE51D2"/>
    <w:rsid w:val="00DE5544"/>
    <w:rsid w:val="00DE5FE0"/>
    <w:rsid w:val="00DE6E1B"/>
    <w:rsid w:val="00DE6ED1"/>
    <w:rsid w:val="00DE74DB"/>
    <w:rsid w:val="00DF0E67"/>
    <w:rsid w:val="00DF0FED"/>
    <w:rsid w:val="00DF1455"/>
    <w:rsid w:val="00DF204B"/>
    <w:rsid w:val="00DF418B"/>
    <w:rsid w:val="00DF5DB6"/>
    <w:rsid w:val="00DF6DC1"/>
    <w:rsid w:val="00DF7377"/>
    <w:rsid w:val="00DF7850"/>
    <w:rsid w:val="00DF7E2F"/>
    <w:rsid w:val="00E03F98"/>
    <w:rsid w:val="00E0458E"/>
    <w:rsid w:val="00E108D2"/>
    <w:rsid w:val="00E1106A"/>
    <w:rsid w:val="00E1110C"/>
    <w:rsid w:val="00E11F85"/>
    <w:rsid w:val="00E12A14"/>
    <w:rsid w:val="00E12EA0"/>
    <w:rsid w:val="00E12FCB"/>
    <w:rsid w:val="00E1337B"/>
    <w:rsid w:val="00E14B4C"/>
    <w:rsid w:val="00E15429"/>
    <w:rsid w:val="00E160B1"/>
    <w:rsid w:val="00E16437"/>
    <w:rsid w:val="00E167DC"/>
    <w:rsid w:val="00E16A8C"/>
    <w:rsid w:val="00E16D49"/>
    <w:rsid w:val="00E17EA9"/>
    <w:rsid w:val="00E2068C"/>
    <w:rsid w:val="00E219FD"/>
    <w:rsid w:val="00E21BDD"/>
    <w:rsid w:val="00E22330"/>
    <w:rsid w:val="00E22683"/>
    <w:rsid w:val="00E22998"/>
    <w:rsid w:val="00E24BAB"/>
    <w:rsid w:val="00E25FCE"/>
    <w:rsid w:val="00E26AB8"/>
    <w:rsid w:val="00E27410"/>
    <w:rsid w:val="00E31547"/>
    <w:rsid w:val="00E31DF3"/>
    <w:rsid w:val="00E350E0"/>
    <w:rsid w:val="00E36282"/>
    <w:rsid w:val="00E3651A"/>
    <w:rsid w:val="00E36795"/>
    <w:rsid w:val="00E367D2"/>
    <w:rsid w:val="00E37157"/>
    <w:rsid w:val="00E37E60"/>
    <w:rsid w:val="00E41C9F"/>
    <w:rsid w:val="00E42185"/>
    <w:rsid w:val="00E42E72"/>
    <w:rsid w:val="00E451CC"/>
    <w:rsid w:val="00E45230"/>
    <w:rsid w:val="00E45E00"/>
    <w:rsid w:val="00E46E9B"/>
    <w:rsid w:val="00E473A7"/>
    <w:rsid w:val="00E4754B"/>
    <w:rsid w:val="00E4755B"/>
    <w:rsid w:val="00E479FF"/>
    <w:rsid w:val="00E47ED3"/>
    <w:rsid w:val="00E5077B"/>
    <w:rsid w:val="00E5091C"/>
    <w:rsid w:val="00E5193D"/>
    <w:rsid w:val="00E52A66"/>
    <w:rsid w:val="00E52C4A"/>
    <w:rsid w:val="00E54167"/>
    <w:rsid w:val="00E5445B"/>
    <w:rsid w:val="00E548FC"/>
    <w:rsid w:val="00E54E00"/>
    <w:rsid w:val="00E55D6F"/>
    <w:rsid w:val="00E55F2B"/>
    <w:rsid w:val="00E56000"/>
    <w:rsid w:val="00E561D0"/>
    <w:rsid w:val="00E60040"/>
    <w:rsid w:val="00E60B36"/>
    <w:rsid w:val="00E60FAF"/>
    <w:rsid w:val="00E612E6"/>
    <w:rsid w:val="00E61974"/>
    <w:rsid w:val="00E64746"/>
    <w:rsid w:val="00E65D53"/>
    <w:rsid w:val="00E65F2F"/>
    <w:rsid w:val="00E663BD"/>
    <w:rsid w:val="00E702A9"/>
    <w:rsid w:val="00E707A4"/>
    <w:rsid w:val="00E72A6F"/>
    <w:rsid w:val="00E74433"/>
    <w:rsid w:val="00E75C3B"/>
    <w:rsid w:val="00E8043B"/>
    <w:rsid w:val="00E81541"/>
    <w:rsid w:val="00E81C61"/>
    <w:rsid w:val="00E81E88"/>
    <w:rsid w:val="00E84DF7"/>
    <w:rsid w:val="00E85548"/>
    <w:rsid w:val="00E86735"/>
    <w:rsid w:val="00E875FC"/>
    <w:rsid w:val="00E8794C"/>
    <w:rsid w:val="00E912DF"/>
    <w:rsid w:val="00E927BF"/>
    <w:rsid w:val="00E927C6"/>
    <w:rsid w:val="00E92C98"/>
    <w:rsid w:val="00E92FF1"/>
    <w:rsid w:val="00E95C3E"/>
    <w:rsid w:val="00E97327"/>
    <w:rsid w:val="00EA02CB"/>
    <w:rsid w:val="00EA02D2"/>
    <w:rsid w:val="00EA07C4"/>
    <w:rsid w:val="00EA0E59"/>
    <w:rsid w:val="00EA3866"/>
    <w:rsid w:val="00EA4485"/>
    <w:rsid w:val="00EA4C9C"/>
    <w:rsid w:val="00EA50ED"/>
    <w:rsid w:val="00EA6F08"/>
    <w:rsid w:val="00EA6F9A"/>
    <w:rsid w:val="00EA7125"/>
    <w:rsid w:val="00EA725F"/>
    <w:rsid w:val="00EB27FD"/>
    <w:rsid w:val="00EB2B52"/>
    <w:rsid w:val="00EB3A2F"/>
    <w:rsid w:val="00EB49E0"/>
    <w:rsid w:val="00EB4D63"/>
    <w:rsid w:val="00EB5F7C"/>
    <w:rsid w:val="00EB7661"/>
    <w:rsid w:val="00EC072B"/>
    <w:rsid w:val="00EC15E5"/>
    <w:rsid w:val="00EC17BA"/>
    <w:rsid w:val="00EC1E96"/>
    <w:rsid w:val="00EC3820"/>
    <w:rsid w:val="00EC3851"/>
    <w:rsid w:val="00EC414C"/>
    <w:rsid w:val="00EC536B"/>
    <w:rsid w:val="00EC6249"/>
    <w:rsid w:val="00EC662D"/>
    <w:rsid w:val="00EC7A00"/>
    <w:rsid w:val="00ED0247"/>
    <w:rsid w:val="00ED0BF6"/>
    <w:rsid w:val="00ED1543"/>
    <w:rsid w:val="00ED16DC"/>
    <w:rsid w:val="00ED1A3D"/>
    <w:rsid w:val="00ED20D9"/>
    <w:rsid w:val="00ED29A3"/>
    <w:rsid w:val="00ED3785"/>
    <w:rsid w:val="00ED3B8A"/>
    <w:rsid w:val="00ED4B6C"/>
    <w:rsid w:val="00ED4ED6"/>
    <w:rsid w:val="00ED5897"/>
    <w:rsid w:val="00ED5A03"/>
    <w:rsid w:val="00ED6847"/>
    <w:rsid w:val="00ED6E03"/>
    <w:rsid w:val="00ED7E29"/>
    <w:rsid w:val="00EE2AFB"/>
    <w:rsid w:val="00EE2C5B"/>
    <w:rsid w:val="00EE63EB"/>
    <w:rsid w:val="00EE70BB"/>
    <w:rsid w:val="00EE7A0F"/>
    <w:rsid w:val="00EF0FFB"/>
    <w:rsid w:val="00EF12C2"/>
    <w:rsid w:val="00EF2B00"/>
    <w:rsid w:val="00EF4AD8"/>
    <w:rsid w:val="00EF4CB6"/>
    <w:rsid w:val="00EF4D5A"/>
    <w:rsid w:val="00EF5975"/>
    <w:rsid w:val="00EF6106"/>
    <w:rsid w:val="00EF625D"/>
    <w:rsid w:val="00F018FF"/>
    <w:rsid w:val="00F02730"/>
    <w:rsid w:val="00F03528"/>
    <w:rsid w:val="00F05274"/>
    <w:rsid w:val="00F053DD"/>
    <w:rsid w:val="00F0582D"/>
    <w:rsid w:val="00F06831"/>
    <w:rsid w:val="00F078E9"/>
    <w:rsid w:val="00F07DD4"/>
    <w:rsid w:val="00F10AF7"/>
    <w:rsid w:val="00F10DF2"/>
    <w:rsid w:val="00F11FCB"/>
    <w:rsid w:val="00F1287A"/>
    <w:rsid w:val="00F12973"/>
    <w:rsid w:val="00F13157"/>
    <w:rsid w:val="00F140E4"/>
    <w:rsid w:val="00F14817"/>
    <w:rsid w:val="00F15719"/>
    <w:rsid w:val="00F15853"/>
    <w:rsid w:val="00F15E67"/>
    <w:rsid w:val="00F1607C"/>
    <w:rsid w:val="00F163C9"/>
    <w:rsid w:val="00F17380"/>
    <w:rsid w:val="00F1765E"/>
    <w:rsid w:val="00F210E5"/>
    <w:rsid w:val="00F21E31"/>
    <w:rsid w:val="00F24435"/>
    <w:rsid w:val="00F252F6"/>
    <w:rsid w:val="00F25A2F"/>
    <w:rsid w:val="00F25BF3"/>
    <w:rsid w:val="00F25BF9"/>
    <w:rsid w:val="00F30189"/>
    <w:rsid w:val="00F3136F"/>
    <w:rsid w:val="00F31B78"/>
    <w:rsid w:val="00F322C1"/>
    <w:rsid w:val="00F34313"/>
    <w:rsid w:val="00F34B94"/>
    <w:rsid w:val="00F35094"/>
    <w:rsid w:val="00F378DF"/>
    <w:rsid w:val="00F37B55"/>
    <w:rsid w:val="00F404F1"/>
    <w:rsid w:val="00F41F09"/>
    <w:rsid w:val="00F428D3"/>
    <w:rsid w:val="00F43865"/>
    <w:rsid w:val="00F4397B"/>
    <w:rsid w:val="00F44F5E"/>
    <w:rsid w:val="00F45603"/>
    <w:rsid w:val="00F457F4"/>
    <w:rsid w:val="00F4690B"/>
    <w:rsid w:val="00F470E5"/>
    <w:rsid w:val="00F474FA"/>
    <w:rsid w:val="00F4775C"/>
    <w:rsid w:val="00F47B46"/>
    <w:rsid w:val="00F50AD8"/>
    <w:rsid w:val="00F50E65"/>
    <w:rsid w:val="00F51153"/>
    <w:rsid w:val="00F51918"/>
    <w:rsid w:val="00F51E70"/>
    <w:rsid w:val="00F5214D"/>
    <w:rsid w:val="00F53709"/>
    <w:rsid w:val="00F53803"/>
    <w:rsid w:val="00F54AEC"/>
    <w:rsid w:val="00F54E3F"/>
    <w:rsid w:val="00F54F00"/>
    <w:rsid w:val="00F54FC7"/>
    <w:rsid w:val="00F55AA6"/>
    <w:rsid w:val="00F605B3"/>
    <w:rsid w:val="00F6178A"/>
    <w:rsid w:val="00F62079"/>
    <w:rsid w:val="00F62BED"/>
    <w:rsid w:val="00F63AD2"/>
    <w:rsid w:val="00F64818"/>
    <w:rsid w:val="00F6482D"/>
    <w:rsid w:val="00F65272"/>
    <w:rsid w:val="00F679A1"/>
    <w:rsid w:val="00F71D1E"/>
    <w:rsid w:val="00F71D42"/>
    <w:rsid w:val="00F72578"/>
    <w:rsid w:val="00F725CD"/>
    <w:rsid w:val="00F72FBF"/>
    <w:rsid w:val="00F74A88"/>
    <w:rsid w:val="00F75BAC"/>
    <w:rsid w:val="00F75ED0"/>
    <w:rsid w:val="00F76CBC"/>
    <w:rsid w:val="00F77A24"/>
    <w:rsid w:val="00F77B63"/>
    <w:rsid w:val="00F77CA1"/>
    <w:rsid w:val="00F8028E"/>
    <w:rsid w:val="00F80407"/>
    <w:rsid w:val="00F80433"/>
    <w:rsid w:val="00F8058E"/>
    <w:rsid w:val="00F80662"/>
    <w:rsid w:val="00F82D1D"/>
    <w:rsid w:val="00F84F90"/>
    <w:rsid w:val="00F851D2"/>
    <w:rsid w:val="00F86B3A"/>
    <w:rsid w:val="00F87408"/>
    <w:rsid w:val="00F9030E"/>
    <w:rsid w:val="00F904D6"/>
    <w:rsid w:val="00F92033"/>
    <w:rsid w:val="00F92393"/>
    <w:rsid w:val="00F9272A"/>
    <w:rsid w:val="00F92CE3"/>
    <w:rsid w:val="00F932A7"/>
    <w:rsid w:val="00F9350F"/>
    <w:rsid w:val="00F9384D"/>
    <w:rsid w:val="00F94EF3"/>
    <w:rsid w:val="00F95B30"/>
    <w:rsid w:val="00F96EC5"/>
    <w:rsid w:val="00FA12AC"/>
    <w:rsid w:val="00FA1787"/>
    <w:rsid w:val="00FA20EA"/>
    <w:rsid w:val="00FA26C1"/>
    <w:rsid w:val="00FA2B54"/>
    <w:rsid w:val="00FA3EC4"/>
    <w:rsid w:val="00FA4C04"/>
    <w:rsid w:val="00FA585D"/>
    <w:rsid w:val="00FA666B"/>
    <w:rsid w:val="00FA6833"/>
    <w:rsid w:val="00FB13F6"/>
    <w:rsid w:val="00FB21F4"/>
    <w:rsid w:val="00FB25AF"/>
    <w:rsid w:val="00FB262E"/>
    <w:rsid w:val="00FB48F8"/>
    <w:rsid w:val="00FB5114"/>
    <w:rsid w:val="00FB5692"/>
    <w:rsid w:val="00FB6EBD"/>
    <w:rsid w:val="00FB788C"/>
    <w:rsid w:val="00FB7AFC"/>
    <w:rsid w:val="00FC1688"/>
    <w:rsid w:val="00FC3B5D"/>
    <w:rsid w:val="00FC3E71"/>
    <w:rsid w:val="00FC4632"/>
    <w:rsid w:val="00FC4760"/>
    <w:rsid w:val="00FC693E"/>
    <w:rsid w:val="00FC6E27"/>
    <w:rsid w:val="00FC6E33"/>
    <w:rsid w:val="00FC7895"/>
    <w:rsid w:val="00FD0BB6"/>
    <w:rsid w:val="00FD2377"/>
    <w:rsid w:val="00FD34CA"/>
    <w:rsid w:val="00FD4B26"/>
    <w:rsid w:val="00FD5B2F"/>
    <w:rsid w:val="00FD61AC"/>
    <w:rsid w:val="00FD623B"/>
    <w:rsid w:val="00FE0114"/>
    <w:rsid w:val="00FE11F8"/>
    <w:rsid w:val="00FE40C3"/>
    <w:rsid w:val="00FE4342"/>
    <w:rsid w:val="00FE43BF"/>
    <w:rsid w:val="00FE44A2"/>
    <w:rsid w:val="00FE473E"/>
    <w:rsid w:val="00FE6BBB"/>
    <w:rsid w:val="00FE7429"/>
    <w:rsid w:val="00FE77AA"/>
    <w:rsid w:val="00FE7F5D"/>
    <w:rsid w:val="00FF03A3"/>
    <w:rsid w:val="00FF097B"/>
    <w:rsid w:val="00FF1A84"/>
    <w:rsid w:val="00FF1EB2"/>
    <w:rsid w:val="00FF2236"/>
    <w:rsid w:val="00FF227B"/>
    <w:rsid w:val="00FF3358"/>
    <w:rsid w:val="00FF599D"/>
    <w:rsid w:val="00FF75D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7A572"/>
  <w15:docId w15:val="{F51B5C51-1939-4576-80CA-055C228B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3E89"/>
    <w:rPr>
      <w:rFonts w:ascii="Open Sans" w:eastAsia="Open Sans" w:hAnsi="Open Sans" w:cs="Open Sans"/>
      <w:lang w:val="nl-NL"/>
    </w:rPr>
  </w:style>
  <w:style w:type="paragraph" w:styleId="Kop1">
    <w:name w:val="heading 1"/>
    <w:basedOn w:val="Standaard"/>
    <w:link w:val="Kop1Char"/>
    <w:uiPriority w:val="9"/>
    <w:qFormat/>
    <w:pPr>
      <w:ind w:left="150"/>
      <w:outlineLvl w:val="0"/>
    </w:pPr>
    <w:rPr>
      <w:b/>
      <w:bCs/>
      <w:sz w:val="20"/>
      <w:szCs w:val="20"/>
    </w:rPr>
  </w:style>
  <w:style w:type="paragraph" w:styleId="Kop2">
    <w:name w:val="heading 2"/>
    <w:basedOn w:val="Standaard"/>
    <w:link w:val="Kop2Char"/>
    <w:uiPriority w:val="9"/>
    <w:unhideWhenUsed/>
    <w:qFormat/>
    <w:pPr>
      <w:ind w:left="150" w:right="11"/>
      <w:outlineLvl w:val="1"/>
    </w:pPr>
    <w:rPr>
      <w:b/>
      <w:bCs/>
      <w:sz w:val="19"/>
      <w:szCs w:val="19"/>
    </w:rPr>
  </w:style>
  <w:style w:type="paragraph" w:styleId="Kop3">
    <w:name w:val="heading 3"/>
    <w:basedOn w:val="Standaard"/>
    <w:next w:val="Standaard"/>
    <w:link w:val="Kop3Char"/>
    <w:uiPriority w:val="9"/>
    <w:semiHidden/>
    <w:unhideWhenUsed/>
    <w:qFormat/>
    <w:rsid w:val="00042A5F"/>
    <w:pPr>
      <w:keepNext/>
      <w:keepLines/>
      <w:spacing w:before="40"/>
      <w:outlineLvl w:val="2"/>
    </w:pPr>
    <w:rPr>
      <w:rFonts w:ascii="Calibri Light" w:eastAsia="Yu Gothic Light" w:hAnsi="Calibri Light" w:cs="Times New Roman"/>
      <w:color w:val="1F4D78"/>
      <w:sz w:val="24"/>
      <w:szCs w:val="24"/>
      <w:lang w:val="en-US"/>
    </w:rPr>
  </w:style>
  <w:style w:type="paragraph" w:styleId="Kop4">
    <w:name w:val="heading 4"/>
    <w:basedOn w:val="Standaard"/>
    <w:next w:val="Standaard"/>
    <w:link w:val="Kop4Char"/>
    <w:uiPriority w:val="9"/>
    <w:semiHidden/>
    <w:unhideWhenUsed/>
    <w:qFormat/>
    <w:rsid w:val="00042A5F"/>
    <w:pPr>
      <w:keepNext/>
      <w:keepLines/>
      <w:spacing w:before="40"/>
      <w:outlineLvl w:val="3"/>
    </w:pPr>
    <w:rPr>
      <w:rFonts w:ascii="Calibri Light" w:eastAsia="Yu Gothic Light" w:hAnsi="Calibri Light" w:cs="Times New Roman"/>
      <w:i/>
      <w:iCs/>
      <w:color w:val="2E74B5"/>
      <w:lang w:val="en-US"/>
    </w:rPr>
  </w:style>
  <w:style w:type="paragraph" w:styleId="Kop5">
    <w:name w:val="heading 5"/>
    <w:basedOn w:val="Standaard"/>
    <w:next w:val="Standaard"/>
    <w:link w:val="Kop5Char"/>
    <w:uiPriority w:val="9"/>
    <w:unhideWhenUsed/>
    <w:qFormat/>
    <w:rsid w:val="00042A5F"/>
    <w:pPr>
      <w:keepNext/>
      <w:keepLines/>
      <w:spacing w:before="40"/>
      <w:outlineLvl w:val="4"/>
    </w:pPr>
    <w:rPr>
      <w:rFonts w:ascii="Calibri Light" w:eastAsia="Yu Gothic Light" w:hAnsi="Calibri Light" w:cs="Times New Roman"/>
      <w:color w:val="2E74B5"/>
      <w:lang w:val="en-US"/>
    </w:rPr>
  </w:style>
  <w:style w:type="paragraph" w:styleId="Kop6">
    <w:name w:val="heading 6"/>
    <w:basedOn w:val="Standaard"/>
    <w:next w:val="Standaard"/>
    <w:link w:val="Kop6Char"/>
    <w:uiPriority w:val="9"/>
    <w:semiHidden/>
    <w:unhideWhenUsed/>
    <w:qFormat/>
    <w:rsid w:val="00042A5F"/>
    <w:pPr>
      <w:keepNext/>
      <w:keepLines/>
      <w:spacing w:before="40"/>
      <w:outlineLvl w:val="5"/>
    </w:pPr>
    <w:rPr>
      <w:rFonts w:ascii="Calibri Light" w:eastAsia="Yu Gothic Light" w:hAnsi="Calibri Light" w:cs="Times New Roman"/>
      <w:color w:val="1F4D7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pPr>
      <w:spacing w:before="1"/>
      <w:ind w:left="150"/>
    </w:pPr>
    <w:rPr>
      <w:sz w:val="19"/>
      <w:szCs w:val="19"/>
    </w:rPr>
  </w:style>
  <w:style w:type="paragraph" w:styleId="Titel">
    <w:name w:val="Title"/>
    <w:basedOn w:val="Standaard"/>
    <w:link w:val="TitelChar"/>
    <w:uiPriority w:val="10"/>
    <w:qFormat/>
    <w:pPr>
      <w:spacing w:before="137"/>
      <w:ind w:left="110" w:right="1247"/>
    </w:pPr>
    <w:rPr>
      <w:b/>
      <w:bCs/>
      <w:sz w:val="60"/>
      <w:szCs w:val="60"/>
    </w:rPr>
  </w:style>
  <w:style w:type="paragraph" w:styleId="Lijstalinea">
    <w:name w:val="List Paragraph"/>
    <w:basedOn w:val="Standaard"/>
    <w:uiPriority w:val="34"/>
    <w:qFormat/>
    <w:pPr>
      <w:spacing w:before="21"/>
      <w:ind w:left="433" w:hanging="284"/>
    </w:pPr>
  </w:style>
  <w:style w:type="paragraph" w:customStyle="1" w:styleId="TableParagraph">
    <w:name w:val="Table Paragraph"/>
    <w:basedOn w:val="Standaard"/>
    <w:uiPriority w:val="1"/>
    <w:qFormat/>
  </w:style>
  <w:style w:type="paragraph" w:styleId="Normaalweb">
    <w:name w:val="Normal (Web)"/>
    <w:basedOn w:val="Standaard"/>
    <w:uiPriority w:val="99"/>
    <w:semiHidden/>
    <w:unhideWhenUsed/>
    <w:rsid w:val="0084283F"/>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paragraph" w:styleId="Revisie">
    <w:name w:val="Revision"/>
    <w:hidden/>
    <w:uiPriority w:val="99"/>
    <w:semiHidden/>
    <w:rsid w:val="00F06831"/>
    <w:pPr>
      <w:widowControl/>
      <w:autoSpaceDE/>
      <w:autoSpaceDN/>
    </w:pPr>
    <w:rPr>
      <w:rFonts w:ascii="Open Sans" w:eastAsia="Open Sans" w:hAnsi="Open Sans" w:cs="Open Sans"/>
      <w:lang w:val="nl-NL"/>
    </w:rPr>
  </w:style>
  <w:style w:type="character" w:styleId="Verwijzingopmerking">
    <w:name w:val="annotation reference"/>
    <w:basedOn w:val="Standaardalinea-lettertype"/>
    <w:uiPriority w:val="99"/>
    <w:semiHidden/>
    <w:unhideWhenUsed/>
    <w:rsid w:val="009F147F"/>
    <w:rPr>
      <w:sz w:val="16"/>
      <w:szCs w:val="16"/>
    </w:rPr>
  </w:style>
  <w:style w:type="paragraph" w:styleId="Tekstopmerking">
    <w:name w:val="annotation text"/>
    <w:basedOn w:val="Standaard"/>
    <w:link w:val="TekstopmerkingChar"/>
    <w:uiPriority w:val="99"/>
    <w:unhideWhenUsed/>
    <w:rsid w:val="009F147F"/>
    <w:rPr>
      <w:sz w:val="20"/>
      <w:szCs w:val="20"/>
    </w:rPr>
  </w:style>
  <w:style w:type="character" w:customStyle="1" w:styleId="TekstopmerkingChar">
    <w:name w:val="Tekst opmerking Char"/>
    <w:basedOn w:val="Standaardalinea-lettertype"/>
    <w:link w:val="Tekstopmerking"/>
    <w:uiPriority w:val="99"/>
    <w:rsid w:val="009F147F"/>
    <w:rPr>
      <w:rFonts w:ascii="Open Sans" w:eastAsia="Open Sans" w:hAnsi="Open Sans" w:cs="Open Sans"/>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9F147F"/>
    <w:rPr>
      <w:b/>
      <w:bCs/>
    </w:rPr>
  </w:style>
  <w:style w:type="character" w:customStyle="1" w:styleId="OnderwerpvanopmerkingChar">
    <w:name w:val="Onderwerp van opmerking Char"/>
    <w:basedOn w:val="TekstopmerkingChar"/>
    <w:link w:val="Onderwerpvanopmerking"/>
    <w:uiPriority w:val="99"/>
    <w:semiHidden/>
    <w:rsid w:val="009F147F"/>
    <w:rPr>
      <w:rFonts w:ascii="Open Sans" w:eastAsia="Open Sans" w:hAnsi="Open Sans" w:cs="Open Sans"/>
      <w:b/>
      <w:bCs/>
      <w:sz w:val="20"/>
      <w:szCs w:val="20"/>
      <w:lang w:val="nl-NL"/>
    </w:rPr>
  </w:style>
  <w:style w:type="paragraph" w:styleId="Koptekst">
    <w:name w:val="header"/>
    <w:basedOn w:val="Standaard"/>
    <w:link w:val="KoptekstChar"/>
    <w:uiPriority w:val="99"/>
    <w:unhideWhenUsed/>
    <w:rsid w:val="00E26AB8"/>
    <w:pPr>
      <w:tabs>
        <w:tab w:val="center" w:pos="4536"/>
        <w:tab w:val="right" w:pos="9072"/>
      </w:tabs>
    </w:pPr>
  </w:style>
  <w:style w:type="character" w:customStyle="1" w:styleId="KoptekstChar">
    <w:name w:val="Koptekst Char"/>
    <w:basedOn w:val="Standaardalinea-lettertype"/>
    <w:link w:val="Koptekst"/>
    <w:uiPriority w:val="99"/>
    <w:rsid w:val="00E26AB8"/>
    <w:rPr>
      <w:rFonts w:ascii="Open Sans" w:eastAsia="Open Sans" w:hAnsi="Open Sans" w:cs="Open Sans"/>
      <w:lang w:val="nl-NL"/>
    </w:rPr>
  </w:style>
  <w:style w:type="paragraph" w:styleId="Voettekst">
    <w:name w:val="footer"/>
    <w:basedOn w:val="Standaard"/>
    <w:link w:val="VoettekstChar"/>
    <w:uiPriority w:val="99"/>
    <w:unhideWhenUsed/>
    <w:rsid w:val="00E26AB8"/>
    <w:pPr>
      <w:tabs>
        <w:tab w:val="center" w:pos="4536"/>
        <w:tab w:val="right" w:pos="9072"/>
      </w:tabs>
    </w:pPr>
  </w:style>
  <w:style w:type="character" w:customStyle="1" w:styleId="VoettekstChar">
    <w:name w:val="Voettekst Char"/>
    <w:basedOn w:val="Standaardalinea-lettertype"/>
    <w:link w:val="Voettekst"/>
    <w:uiPriority w:val="99"/>
    <w:rsid w:val="00E26AB8"/>
    <w:rPr>
      <w:rFonts w:ascii="Open Sans" w:eastAsia="Open Sans" w:hAnsi="Open Sans" w:cs="Open Sans"/>
      <w:lang w:val="nl-NL"/>
    </w:rPr>
  </w:style>
  <w:style w:type="table" w:customStyle="1" w:styleId="TableNormal1">
    <w:name w:val="Table Normal1"/>
    <w:uiPriority w:val="2"/>
    <w:semiHidden/>
    <w:unhideWhenUsed/>
    <w:qFormat/>
    <w:rsid w:val="00E26AB8"/>
    <w:tblPr>
      <w:tblInd w:w="0" w:type="dxa"/>
      <w:tblCellMar>
        <w:top w:w="0" w:type="dxa"/>
        <w:left w:w="0" w:type="dxa"/>
        <w:bottom w:w="0" w:type="dxa"/>
        <w:right w:w="0" w:type="dxa"/>
      </w:tblCellMar>
    </w:tblPr>
  </w:style>
  <w:style w:type="character" w:styleId="Hyperlink">
    <w:name w:val="Hyperlink"/>
    <w:basedOn w:val="Standaardalinea-lettertype"/>
    <w:uiPriority w:val="99"/>
    <w:unhideWhenUsed/>
    <w:rsid w:val="004542AE"/>
    <w:rPr>
      <w:color w:val="0000FF" w:themeColor="hyperlink"/>
      <w:u w:val="single"/>
    </w:rPr>
  </w:style>
  <w:style w:type="character" w:styleId="Onopgelostemelding">
    <w:name w:val="Unresolved Mention"/>
    <w:basedOn w:val="Standaardalinea-lettertype"/>
    <w:uiPriority w:val="99"/>
    <w:semiHidden/>
    <w:unhideWhenUsed/>
    <w:rsid w:val="004542AE"/>
    <w:rPr>
      <w:color w:val="605E5C"/>
      <w:shd w:val="clear" w:color="auto" w:fill="E1DFDD"/>
    </w:rPr>
  </w:style>
  <w:style w:type="paragraph" w:styleId="Geenafstand">
    <w:name w:val="No Spacing"/>
    <w:link w:val="GeenafstandChar"/>
    <w:qFormat/>
    <w:rsid w:val="003634F7"/>
    <w:pPr>
      <w:widowControl/>
      <w:autoSpaceDE/>
      <w:autoSpaceDN/>
    </w:pPr>
    <w:rPr>
      <w:rFonts w:eastAsiaTheme="minorEastAsia"/>
      <w:lang w:val="nl-NL" w:eastAsia="nl-NL"/>
    </w:rPr>
  </w:style>
  <w:style w:type="character" w:customStyle="1" w:styleId="GeenafstandChar">
    <w:name w:val="Geen afstand Char"/>
    <w:basedOn w:val="Standaardalinea-lettertype"/>
    <w:link w:val="Geenafstand"/>
    <w:rsid w:val="003634F7"/>
    <w:rPr>
      <w:rFonts w:eastAsiaTheme="minorEastAsia"/>
      <w:lang w:val="nl-NL" w:eastAsia="nl-NL"/>
    </w:rPr>
  </w:style>
  <w:style w:type="table" w:styleId="Tabelraster">
    <w:name w:val="Table Grid"/>
    <w:basedOn w:val="Standaardtabel"/>
    <w:uiPriority w:val="39"/>
    <w:rsid w:val="00C30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31">
    <w:name w:val="Kop 31"/>
    <w:basedOn w:val="Standaard"/>
    <w:next w:val="Standaard"/>
    <w:uiPriority w:val="9"/>
    <w:unhideWhenUsed/>
    <w:qFormat/>
    <w:rsid w:val="00042A5F"/>
    <w:pPr>
      <w:keepNext/>
      <w:keepLines/>
      <w:widowControl/>
      <w:autoSpaceDE/>
      <w:autoSpaceDN/>
      <w:spacing w:before="40" w:line="276" w:lineRule="auto"/>
      <w:outlineLvl w:val="2"/>
    </w:pPr>
    <w:rPr>
      <w:rFonts w:ascii="Calibri Light" w:eastAsia="Yu Gothic Light" w:hAnsi="Calibri Light" w:cs="Times New Roman"/>
      <w:color w:val="1F4D78"/>
      <w:sz w:val="24"/>
      <w:szCs w:val="24"/>
    </w:rPr>
  </w:style>
  <w:style w:type="paragraph" w:customStyle="1" w:styleId="Kop41">
    <w:name w:val="Kop 41"/>
    <w:basedOn w:val="Standaard"/>
    <w:next w:val="Standaard"/>
    <w:uiPriority w:val="9"/>
    <w:unhideWhenUsed/>
    <w:qFormat/>
    <w:rsid w:val="00042A5F"/>
    <w:pPr>
      <w:keepNext/>
      <w:keepLines/>
      <w:widowControl/>
      <w:autoSpaceDE/>
      <w:autoSpaceDN/>
      <w:spacing w:before="40" w:line="276" w:lineRule="auto"/>
      <w:outlineLvl w:val="3"/>
    </w:pPr>
    <w:rPr>
      <w:rFonts w:ascii="Calibri Light" w:eastAsia="Yu Gothic Light" w:hAnsi="Calibri Light" w:cs="Times New Roman"/>
      <w:i/>
      <w:iCs/>
      <w:color w:val="2E74B5"/>
    </w:rPr>
  </w:style>
  <w:style w:type="paragraph" w:customStyle="1" w:styleId="Kop51">
    <w:name w:val="Kop 51"/>
    <w:basedOn w:val="Standaard"/>
    <w:next w:val="Standaard"/>
    <w:uiPriority w:val="9"/>
    <w:unhideWhenUsed/>
    <w:qFormat/>
    <w:rsid w:val="00042A5F"/>
    <w:pPr>
      <w:keepNext/>
      <w:keepLines/>
      <w:widowControl/>
      <w:autoSpaceDE/>
      <w:autoSpaceDN/>
      <w:spacing w:before="40" w:line="276" w:lineRule="auto"/>
      <w:outlineLvl w:val="4"/>
    </w:pPr>
    <w:rPr>
      <w:rFonts w:ascii="Calibri Light" w:eastAsia="Yu Gothic Light" w:hAnsi="Calibri Light" w:cs="Times New Roman"/>
      <w:color w:val="2E74B5"/>
    </w:rPr>
  </w:style>
  <w:style w:type="paragraph" w:customStyle="1" w:styleId="Kop61">
    <w:name w:val="Kop 61"/>
    <w:basedOn w:val="Standaard"/>
    <w:next w:val="Standaard"/>
    <w:uiPriority w:val="9"/>
    <w:unhideWhenUsed/>
    <w:qFormat/>
    <w:rsid w:val="00042A5F"/>
    <w:pPr>
      <w:keepNext/>
      <w:keepLines/>
      <w:widowControl/>
      <w:autoSpaceDE/>
      <w:autoSpaceDN/>
      <w:spacing w:before="40" w:line="276" w:lineRule="auto"/>
      <w:outlineLvl w:val="5"/>
    </w:pPr>
    <w:rPr>
      <w:rFonts w:ascii="Calibri Light" w:eastAsia="Yu Gothic Light" w:hAnsi="Calibri Light" w:cs="Times New Roman"/>
      <w:color w:val="1F4D78"/>
    </w:rPr>
  </w:style>
  <w:style w:type="numbering" w:customStyle="1" w:styleId="Geenlijst1">
    <w:name w:val="Geen lijst1"/>
    <w:next w:val="Geenlijst"/>
    <w:uiPriority w:val="99"/>
    <w:semiHidden/>
    <w:unhideWhenUsed/>
    <w:rsid w:val="00042A5F"/>
  </w:style>
  <w:style w:type="character" w:customStyle="1" w:styleId="Kop1Char">
    <w:name w:val="Kop 1 Char"/>
    <w:basedOn w:val="Standaardalinea-lettertype"/>
    <w:link w:val="Kop1"/>
    <w:uiPriority w:val="9"/>
    <w:rsid w:val="00042A5F"/>
    <w:rPr>
      <w:rFonts w:ascii="Open Sans" w:eastAsia="Open Sans" w:hAnsi="Open Sans" w:cs="Open Sans"/>
      <w:b/>
      <w:bCs/>
      <w:sz w:val="20"/>
      <w:szCs w:val="20"/>
      <w:lang w:val="nl-NL"/>
    </w:rPr>
  </w:style>
  <w:style w:type="character" w:customStyle="1" w:styleId="Kop2Char">
    <w:name w:val="Kop 2 Char"/>
    <w:basedOn w:val="Standaardalinea-lettertype"/>
    <w:link w:val="Kop2"/>
    <w:uiPriority w:val="9"/>
    <w:rsid w:val="00042A5F"/>
    <w:rPr>
      <w:rFonts w:ascii="Open Sans" w:eastAsia="Open Sans" w:hAnsi="Open Sans" w:cs="Open Sans"/>
      <w:b/>
      <w:bCs/>
      <w:sz w:val="19"/>
      <w:szCs w:val="19"/>
      <w:lang w:val="nl-NL"/>
    </w:rPr>
  </w:style>
  <w:style w:type="character" w:customStyle="1" w:styleId="Kop3Char">
    <w:name w:val="Kop 3 Char"/>
    <w:basedOn w:val="Standaardalinea-lettertype"/>
    <w:link w:val="Kop3"/>
    <w:uiPriority w:val="9"/>
    <w:rsid w:val="00042A5F"/>
    <w:rPr>
      <w:rFonts w:ascii="Calibri Light" w:eastAsia="Yu Gothic Light" w:hAnsi="Calibri Light" w:cs="Times New Roman"/>
      <w:color w:val="1F4D78"/>
      <w:sz w:val="24"/>
      <w:szCs w:val="24"/>
    </w:rPr>
  </w:style>
  <w:style w:type="character" w:customStyle="1" w:styleId="Kop4Char">
    <w:name w:val="Kop 4 Char"/>
    <w:basedOn w:val="Standaardalinea-lettertype"/>
    <w:link w:val="Kop4"/>
    <w:uiPriority w:val="9"/>
    <w:rsid w:val="00042A5F"/>
    <w:rPr>
      <w:rFonts w:ascii="Calibri Light" w:eastAsia="Yu Gothic Light" w:hAnsi="Calibri Light" w:cs="Times New Roman"/>
      <w:i/>
      <w:iCs/>
      <w:color w:val="2E74B5"/>
    </w:rPr>
  </w:style>
  <w:style w:type="character" w:customStyle="1" w:styleId="Kop5Char">
    <w:name w:val="Kop 5 Char"/>
    <w:basedOn w:val="Standaardalinea-lettertype"/>
    <w:link w:val="Kop5"/>
    <w:uiPriority w:val="9"/>
    <w:rsid w:val="00042A5F"/>
    <w:rPr>
      <w:rFonts w:ascii="Calibri Light" w:eastAsia="Yu Gothic Light" w:hAnsi="Calibri Light" w:cs="Times New Roman"/>
      <w:color w:val="2E74B5"/>
    </w:rPr>
  </w:style>
  <w:style w:type="character" w:customStyle="1" w:styleId="Kop6Char">
    <w:name w:val="Kop 6 Char"/>
    <w:basedOn w:val="Standaardalinea-lettertype"/>
    <w:link w:val="Kop6"/>
    <w:uiPriority w:val="9"/>
    <w:rsid w:val="00042A5F"/>
    <w:rPr>
      <w:rFonts w:ascii="Calibri Light" w:eastAsia="Yu Gothic Light" w:hAnsi="Calibri Light" w:cs="Times New Roman"/>
      <w:color w:val="1F4D78"/>
    </w:rPr>
  </w:style>
  <w:style w:type="paragraph" w:styleId="Voetnoottekst">
    <w:name w:val="footnote text"/>
    <w:basedOn w:val="Standaard"/>
    <w:link w:val="VoetnoottekstChar"/>
    <w:unhideWhenUsed/>
    <w:rsid w:val="00042A5F"/>
    <w:pPr>
      <w:widowControl/>
      <w:autoSpaceDE/>
      <w:autoSpaceDN/>
    </w:pPr>
    <w:rPr>
      <w:rFonts w:ascii="Calibri" w:eastAsia="Calibri" w:hAnsi="Calibri" w:cs="Times New Roman"/>
      <w:sz w:val="20"/>
      <w:szCs w:val="20"/>
    </w:rPr>
  </w:style>
  <w:style w:type="character" w:customStyle="1" w:styleId="VoetnoottekstChar">
    <w:name w:val="Voetnoottekst Char"/>
    <w:basedOn w:val="Standaardalinea-lettertype"/>
    <w:link w:val="Voetnoottekst"/>
    <w:rsid w:val="00042A5F"/>
    <w:rPr>
      <w:rFonts w:ascii="Calibri" w:eastAsia="Calibri" w:hAnsi="Calibri" w:cs="Times New Roman"/>
      <w:sz w:val="20"/>
      <w:szCs w:val="20"/>
      <w:lang w:val="nl-NL"/>
    </w:rPr>
  </w:style>
  <w:style w:type="character" w:styleId="Voetnootmarkering">
    <w:name w:val="footnote reference"/>
    <w:unhideWhenUsed/>
    <w:rsid w:val="00042A5F"/>
    <w:rPr>
      <w:vertAlign w:val="superscript"/>
    </w:rPr>
  </w:style>
  <w:style w:type="character" w:styleId="Nadruk">
    <w:name w:val="Emphasis"/>
    <w:uiPriority w:val="20"/>
    <w:qFormat/>
    <w:rsid w:val="00042A5F"/>
    <w:rPr>
      <w:i/>
      <w:iCs/>
    </w:rPr>
  </w:style>
  <w:style w:type="character" w:customStyle="1" w:styleId="TitelChar">
    <w:name w:val="Titel Char"/>
    <w:basedOn w:val="Standaardalinea-lettertype"/>
    <w:link w:val="Titel"/>
    <w:uiPriority w:val="10"/>
    <w:rsid w:val="00042A5F"/>
    <w:rPr>
      <w:rFonts w:ascii="Open Sans" w:eastAsia="Open Sans" w:hAnsi="Open Sans" w:cs="Open Sans"/>
      <w:b/>
      <w:bCs/>
      <w:sz w:val="60"/>
      <w:szCs w:val="60"/>
      <w:lang w:val="nl-NL"/>
    </w:rPr>
  </w:style>
  <w:style w:type="table" w:customStyle="1" w:styleId="Tabelraster1">
    <w:name w:val="Tabelraster1"/>
    <w:basedOn w:val="Standaardtabel"/>
    <w:next w:val="Tabelraster"/>
    <w:uiPriority w:val="39"/>
    <w:rsid w:val="00042A5F"/>
    <w:pPr>
      <w:widowControl/>
      <w:autoSpaceDE/>
      <w:autoSpaceDN/>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42A5F"/>
    <w:pPr>
      <w:widowControl/>
      <w:autoSpaceDE/>
      <w:autoSpaceDN/>
    </w:pPr>
    <w:rPr>
      <w:rFonts w:ascii="Tahoma" w:eastAsia="Calibri" w:hAnsi="Tahoma" w:cs="Tahoma"/>
      <w:sz w:val="16"/>
      <w:szCs w:val="16"/>
    </w:rPr>
  </w:style>
  <w:style w:type="character" w:customStyle="1" w:styleId="BallontekstChar">
    <w:name w:val="Ballontekst Char"/>
    <w:basedOn w:val="Standaardalinea-lettertype"/>
    <w:link w:val="Ballontekst"/>
    <w:uiPriority w:val="99"/>
    <w:semiHidden/>
    <w:rsid w:val="00042A5F"/>
    <w:rPr>
      <w:rFonts w:ascii="Tahoma" w:eastAsia="Calibri" w:hAnsi="Tahoma" w:cs="Tahoma"/>
      <w:sz w:val="16"/>
      <w:szCs w:val="16"/>
      <w:lang w:val="nl-NL"/>
    </w:rPr>
  </w:style>
  <w:style w:type="paragraph" w:customStyle="1" w:styleId="Kopvaninhoudsopgave1">
    <w:name w:val="Kop van inhoudsopgave1"/>
    <w:basedOn w:val="Kop1"/>
    <w:next w:val="Standaard"/>
    <w:uiPriority w:val="39"/>
    <w:unhideWhenUsed/>
    <w:qFormat/>
    <w:rsid w:val="00042A5F"/>
    <w:pPr>
      <w:keepNext/>
      <w:keepLines/>
      <w:widowControl/>
      <w:autoSpaceDE/>
      <w:autoSpaceDN/>
      <w:spacing w:before="480" w:line="276" w:lineRule="auto"/>
      <w:ind w:left="0"/>
      <w:outlineLvl w:val="9"/>
    </w:pPr>
    <w:rPr>
      <w:rFonts w:ascii="Calibri Light" w:eastAsia="Yu Gothic Light" w:hAnsi="Calibri Light" w:cs="Times New Roman"/>
      <w:color w:val="2E74B5"/>
      <w:sz w:val="28"/>
      <w:szCs w:val="28"/>
      <w:lang w:eastAsia="nl-NL"/>
    </w:rPr>
  </w:style>
  <w:style w:type="paragraph" w:styleId="Inhopg1">
    <w:name w:val="toc 1"/>
    <w:basedOn w:val="Standaard"/>
    <w:next w:val="Standaard"/>
    <w:autoRedefine/>
    <w:uiPriority w:val="39"/>
    <w:unhideWhenUsed/>
    <w:qFormat/>
    <w:rsid w:val="00042A5F"/>
    <w:pPr>
      <w:spacing w:before="360"/>
    </w:pPr>
    <w:rPr>
      <w:rFonts w:asciiTheme="majorHAnsi" w:hAnsiTheme="majorHAnsi"/>
      <w:b/>
      <w:bCs/>
      <w:caps/>
      <w:sz w:val="24"/>
      <w:szCs w:val="24"/>
    </w:rPr>
  </w:style>
  <w:style w:type="paragraph" w:styleId="Inhopg2">
    <w:name w:val="toc 2"/>
    <w:basedOn w:val="Standaard"/>
    <w:next w:val="Standaard"/>
    <w:autoRedefine/>
    <w:uiPriority w:val="39"/>
    <w:unhideWhenUsed/>
    <w:qFormat/>
    <w:rsid w:val="00042A5F"/>
    <w:pPr>
      <w:spacing w:before="240"/>
    </w:pPr>
    <w:rPr>
      <w:rFonts w:asciiTheme="minorHAnsi" w:hAnsiTheme="minorHAnsi" w:cstheme="minorHAnsi"/>
      <w:b/>
      <w:bCs/>
      <w:sz w:val="20"/>
      <w:szCs w:val="20"/>
    </w:rPr>
  </w:style>
  <w:style w:type="paragraph" w:styleId="Inhopg3">
    <w:name w:val="toc 3"/>
    <w:basedOn w:val="Standaard"/>
    <w:next w:val="Standaard"/>
    <w:autoRedefine/>
    <w:uiPriority w:val="39"/>
    <w:unhideWhenUsed/>
    <w:qFormat/>
    <w:rsid w:val="00042A5F"/>
    <w:pPr>
      <w:ind w:left="220"/>
    </w:pPr>
    <w:rPr>
      <w:rFonts w:asciiTheme="minorHAnsi" w:hAnsiTheme="minorHAnsi" w:cstheme="minorHAnsi"/>
      <w:sz w:val="20"/>
      <w:szCs w:val="20"/>
    </w:rPr>
  </w:style>
  <w:style w:type="character" w:customStyle="1" w:styleId="Kop3Char1">
    <w:name w:val="Kop 3 Char1"/>
    <w:basedOn w:val="Standaardalinea-lettertype"/>
    <w:uiPriority w:val="9"/>
    <w:semiHidden/>
    <w:rsid w:val="00042A5F"/>
    <w:rPr>
      <w:rFonts w:asciiTheme="majorHAnsi" w:eastAsiaTheme="majorEastAsia" w:hAnsiTheme="majorHAnsi" w:cstheme="majorBidi"/>
      <w:color w:val="243F60" w:themeColor="accent1" w:themeShade="7F"/>
      <w:sz w:val="24"/>
      <w:szCs w:val="24"/>
      <w:lang w:val="nl-NL"/>
    </w:rPr>
  </w:style>
  <w:style w:type="character" w:customStyle="1" w:styleId="Kop4Char1">
    <w:name w:val="Kop 4 Char1"/>
    <w:basedOn w:val="Standaardalinea-lettertype"/>
    <w:uiPriority w:val="9"/>
    <w:semiHidden/>
    <w:rsid w:val="00042A5F"/>
    <w:rPr>
      <w:rFonts w:asciiTheme="majorHAnsi" w:eastAsiaTheme="majorEastAsia" w:hAnsiTheme="majorHAnsi" w:cstheme="majorBidi"/>
      <w:i/>
      <w:iCs/>
      <w:color w:val="365F91" w:themeColor="accent1" w:themeShade="BF"/>
      <w:lang w:val="nl-NL"/>
    </w:rPr>
  </w:style>
  <w:style w:type="character" w:customStyle="1" w:styleId="Kop5Char1">
    <w:name w:val="Kop 5 Char1"/>
    <w:basedOn w:val="Standaardalinea-lettertype"/>
    <w:uiPriority w:val="9"/>
    <w:semiHidden/>
    <w:rsid w:val="00042A5F"/>
    <w:rPr>
      <w:rFonts w:asciiTheme="majorHAnsi" w:eastAsiaTheme="majorEastAsia" w:hAnsiTheme="majorHAnsi" w:cstheme="majorBidi"/>
      <w:color w:val="365F91" w:themeColor="accent1" w:themeShade="BF"/>
      <w:lang w:val="nl-NL"/>
    </w:rPr>
  </w:style>
  <w:style w:type="character" w:customStyle="1" w:styleId="Kop6Char1">
    <w:name w:val="Kop 6 Char1"/>
    <w:basedOn w:val="Standaardalinea-lettertype"/>
    <w:uiPriority w:val="9"/>
    <w:semiHidden/>
    <w:rsid w:val="00042A5F"/>
    <w:rPr>
      <w:rFonts w:asciiTheme="majorHAnsi" w:eastAsiaTheme="majorEastAsia" w:hAnsiTheme="majorHAnsi" w:cstheme="majorBidi"/>
      <w:color w:val="243F60" w:themeColor="accent1" w:themeShade="7F"/>
      <w:lang w:val="nl-NL"/>
    </w:rPr>
  </w:style>
  <w:style w:type="paragraph" w:styleId="Inhopg4">
    <w:name w:val="toc 4"/>
    <w:basedOn w:val="Standaard"/>
    <w:next w:val="Standaard"/>
    <w:autoRedefine/>
    <w:uiPriority w:val="39"/>
    <w:unhideWhenUsed/>
    <w:rsid w:val="006E0382"/>
    <w:pPr>
      <w:ind w:left="440"/>
    </w:pPr>
    <w:rPr>
      <w:rFonts w:asciiTheme="minorHAnsi" w:hAnsiTheme="minorHAnsi" w:cstheme="minorHAnsi"/>
      <w:sz w:val="20"/>
      <w:szCs w:val="20"/>
    </w:rPr>
  </w:style>
  <w:style w:type="paragraph" w:styleId="Inhopg5">
    <w:name w:val="toc 5"/>
    <w:basedOn w:val="Standaard"/>
    <w:next w:val="Standaard"/>
    <w:autoRedefine/>
    <w:uiPriority w:val="39"/>
    <w:unhideWhenUsed/>
    <w:rsid w:val="006E0382"/>
    <w:pPr>
      <w:ind w:left="660"/>
    </w:pPr>
    <w:rPr>
      <w:rFonts w:asciiTheme="minorHAnsi" w:hAnsiTheme="minorHAnsi" w:cstheme="minorHAnsi"/>
      <w:sz w:val="20"/>
      <w:szCs w:val="20"/>
    </w:rPr>
  </w:style>
  <w:style w:type="paragraph" w:styleId="Inhopg6">
    <w:name w:val="toc 6"/>
    <w:basedOn w:val="Standaard"/>
    <w:next w:val="Standaard"/>
    <w:autoRedefine/>
    <w:uiPriority w:val="39"/>
    <w:unhideWhenUsed/>
    <w:rsid w:val="006E0382"/>
    <w:pPr>
      <w:ind w:left="880"/>
    </w:pPr>
    <w:rPr>
      <w:rFonts w:asciiTheme="minorHAnsi" w:hAnsiTheme="minorHAnsi" w:cstheme="minorHAnsi"/>
      <w:sz w:val="20"/>
      <w:szCs w:val="20"/>
    </w:rPr>
  </w:style>
  <w:style w:type="paragraph" w:styleId="Inhopg7">
    <w:name w:val="toc 7"/>
    <w:basedOn w:val="Standaard"/>
    <w:next w:val="Standaard"/>
    <w:autoRedefine/>
    <w:uiPriority w:val="39"/>
    <w:unhideWhenUsed/>
    <w:rsid w:val="006E0382"/>
    <w:pPr>
      <w:ind w:left="1100"/>
    </w:pPr>
    <w:rPr>
      <w:rFonts w:asciiTheme="minorHAnsi" w:hAnsiTheme="minorHAnsi" w:cstheme="minorHAnsi"/>
      <w:sz w:val="20"/>
      <w:szCs w:val="20"/>
    </w:rPr>
  </w:style>
  <w:style w:type="paragraph" w:styleId="Inhopg8">
    <w:name w:val="toc 8"/>
    <w:basedOn w:val="Standaard"/>
    <w:next w:val="Standaard"/>
    <w:autoRedefine/>
    <w:uiPriority w:val="39"/>
    <w:unhideWhenUsed/>
    <w:rsid w:val="006E0382"/>
    <w:pPr>
      <w:ind w:left="1320"/>
    </w:pPr>
    <w:rPr>
      <w:rFonts w:asciiTheme="minorHAnsi" w:hAnsiTheme="minorHAnsi" w:cstheme="minorHAnsi"/>
      <w:sz w:val="20"/>
      <w:szCs w:val="20"/>
    </w:rPr>
  </w:style>
  <w:style w:type="paragraph" w:styleId="Inhopg9">
    <w:name w:val="toc 9"/>
    <w:basedOn w:val="Standaard"/>
    <w:next w:val="Standaard"/>
    <w:autoRedefine/>
    <w:uiPriority w:val="39"/>
    <w:unhideWhenUsed/>
    <w:rsid w:val="006E0382"/>
    <w:pPr>
      <w:ind w:left="1540"/>
    </w:pPr>
    <w:rPr>
      <w:rFonts w:asciiTheme="minorHAnsi" w:hAnsiTheme="minorHAnsi" w:cstheme="minorHAnsi"/>
      <w:sz w:val="20"/>
      <w:szCs w:val="20"/>
    </w:rPr>
  </w:style>
  <w:style w:type="numbering" w:customStyle="1" w:styleId="Huidigelijst1">
    <w:name w:val="Huidige lijst1"/>
    <w:uiPriority w:val="99"/>
    <w:rsid w:val="00636672"/>
    <w:pPr>
      <w:numPr>
        <w:numId w:val="3"/>
      </w:numPr>
    </w:pPr>
  </w:style>
  <w:style w:type="character" w:styleId="GevolgdeHyperlink">
    <w:name w:val="FollowedHyperlink"/>
    <w:basedOn w:val="Standaardalinea-lettertype"/>
    <w:uiPriority w:val="99"/>
    <w:semiHidden/>
    <w:unhideWhenUsed/>
    <w:rsid w:val="007578B4"/>
    <w:rPr>
      <w:color w:val="800080" w:themeColor="followedHyperlink"/>
      <w:u w:val="single"/>
    </w:rPr>
  </w:style>
  <w:style w:type="character" w:styleId="Zwaar">
    <w:name w:val="Strong"/>
    <w:basedOn w:val="Standaardalinea-lettertype"/>
    <w:uiPriority w:val="22"/>
    <w:qFormat/>
    <w:rsid w:val="00381EAF"/>
    <w:rPr>
      <w:b/>
      <w:bCs/>
    </w:rPr>
  </w:style>
  <w:style w:type="character" w:customStyle="1" w:styleId="FormLabelViewMode">
    <w:name w:val="FormLabel_ViewMode"/>
    <w:basedOn w:val="Standaardalinea-lettertype"/>
    <w:rsid w:val="00997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287499">
      <w:bodyDiv w:val="1"/>
      <w:marLeft w:val="0"/>
      <w:marRight w:val="0"/>
      <w:marTop w:val="0"/>
      <w:marBottom w:val="0"/>
      <w:divBdr>
        <w:top w:val="none" w:sz="0" w:space="0" w:color="auto"/>
        <w:left w:val="none" w:sz="0" w:space="0" w:color="auto"/>
        <w:bottom w:val="none" w:sz="0" w:space="0" w:color="auto"/>
        <w:right w:val="none" w:sz="0" w:space="0" w:color="auto"/>
      </w:divBdr>
    </w:div>
    <w:div w:id="488136797">
      <w:bodyDiv w:val="1"/>
      <w:marLeft w:val="0"/>
      <w:marRight w:val="0"/>
      <w:marTop w:val="0"/>
      <w:marBottom w:val="0"/>
      <w:divBdr>
        <w:top w:val="none" w:sz="0" w:space="0" w:color="auto"/>
        <w:left w:val="none" w:sz="0" w:space="0" w:color="auto"/>
        <w:bottom w:val="none" w:sz="0" w:space="0" w:color="auto"/>
        <w:right w:val="none" w:sz="0" w:space="0" w:color="auto"/>
      </w:divBdr>
    </w:div>
    <w:div w:id="743262065">
      <w:bodyDiv w:val="1"/>
      <w:marLeft w:val="0"/>
      <w:marRight w:val="0"/>
      <w:marTop w:val="0"/>
      <w:marBottom w:val="0"/>
      <w:divBdr>
        <w:top w:val="none" w:sz="0" w:space="0" w:color="auto"/>
        <w:left w:val="none" w:sz="0" w:space="0" w:color="auto"/>
        <w:bottom w:val="none" w:sz="0" w:space="0" w:color="auto"/>
        <w:right w:val="none" w:sz="0" w:space="0" w:color="auto"/>
      </w:divBdr>
    </w:div>
    <w:div w:id="876890785">
      <w:bodyDiv w:val="1"/>
      <w:marLeft w:val="0"/>
      <w:marRight w:val="0"/>
      <w:marTop w:val="0"/>
      <w:marBottom w:val="0"/>
      <w:divBdr>
        <w:top w:val="none" w:sz="0" w:space="0" w:color="auto"/>
        <w:left w:val="none" w:sz="0" w:space="0" w:color="auto"/>
        <w:bottom w:val="none" w:sz="0" w:space="0" w:color="auto"/>
        <w:right w:val="none" w:sz="0" w:space="0" w:color="auto"/>
      </w:divBdr>
    </w:div>
    <w:div w:id="1132093669">
      <w:bodyDiv w:val="1"/>
      <w:marLeft w:val="0"/>
      <w:marRight w:val="0"/>
      <w:marTop w:val="0"/>
      <w:marBottom w:val="0"/>
      <w:divBdr>
        <w:top w:val="none" w:sz="0" w:space="0" w:color="auto"/>
        <w:left w:val="none" w:sz="0" w:space="0" w:color="auto"/>
        <w:bottom w:val="none" w:sz="0" w:space="0" w:color="auto"/>
        <w:right w:val="none" w:sz="0" w:space="0" w:color="auto"/>
      </w:divBdr>
    </w:div>
    <w:div w:id="1612590723">
      <w:bodyDiv w:val="1"/>
      <w:marLeft w:val="0"/>
      <w:marRight w:val="0"/>
      <w:marTop w:val="0"/>
      <w:marBottom w:val="0"/>
      <w:divBdr>
        <w:top w:val="none" w:sz="0" w:space="0" w:color="auto"/>
        <w:left w:val="none" w:sz="0" w:space="0" w:color="auto"/>
        <w:bottom w:val="none" w:sz="0" w:space="0" w:color="auto"/>
        <w:right w:val="none" w:sz="0" w:space="0" w:color="auto"/>
      </w:divBdr>
    </w:div>
    <w:div w:id="1646349261">
      <w:bodyDiv w:val="1"/>
      <w:marLeft w:val="0"/>
      <w:marRight w:val="0"/>
      <w:marTop w:val="0"/>
      <w:marBottom w:val="0"/>
      <w:divBdr>
        <w:top w:val="none" w:sz="0" w:space="0" w:color="auto"/>
        <w:left w:val="none" w:sz="0" w:space="0" w:color="auto"/>
        <w:bottom w:val="none" w:sz="0" w:space="0" w:color="auto"/>
        <w:right w:val="none" w:sz="0" w:space="0" w:color="auto"/>
      </w:divBdr>
    </w:div>
    <w:div w:id="1705713837">
      <w:bodyDiv w:val="1"/>
      <w:marLeft w:val="0"/>
      <w:marRight w:val="0"/>
      <w:marTop w:val="0"/>
      <w:marBottom w:val="0"/>
      <w:divBdr>
        <w:top w:val="none" w:sz="0" w:space="0" w:color="auto"/>
        <w:left w:val="none" w:sz="0" w:space="0" w:color="auto"/>
        <w:bottom w:val="none" w:sz="0" w:space="0" w:color="auto"/>
        <w:right w:val="none" w:sz="0" w:space="0" w:color="auto"/>
      </w:divBdr>
    </w:div>
    <w:div w:id="1715277885">
      <w:bodyDiv w:val="1"/>
      <w:marLeft w:val="0"/>
      <w:marRight w:val="0"/>
      <w:marTop w:val="0"/>
      <w:marBottom w:val="0"/>
      <w:divBdr>
        <w:top w:val="none" w:sz="0" w:space="0" w:color="auto"/>
        <w:left w:val="none" w:sz="0" w:space="0" w:color="auto"/>
        <w:bottom w:val="none" w:sz="0" w:space="0" w:color="auto"/>
        <w:right w:val="none" w:sz="0" w:space="0" w:color="auto"/>
      </w:divBdr>
    </w:div>
    <w:div w:id="2010212206">
      <w:bodyDiv w:val="1"/>
      <w:marLeft w:val="0"/>
      <w:marRight w:val="0"/>
      <w:marTop w:val="0"/>
      <w:marBottom w:val="0"/>
      <w:divBdr>
        <w:top w:val="none" w:sz="0" w:space="0" w:color="auto"/>
        <w:left w:val="none" w:sz="0" w:space="0" w:color="auto"/>
        <w:bottom w:val="none" w:sz="0" w:space="0" w:color="auto"/>
        <w:right w:val="none" w:sz="0" w:space="0" w:color="auto"/>
      </w:divBdr>
    </w:div>
    <w:div w:id="2139370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ertificeringsorganisatie.n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ureau@certificeringsorganisatie.n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ertificeringsorganisat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203fb5-0c3b-4e5b-97e8-99f86fb8f1f4" xsi:nil="true"/>
    <Datum xmlns="3ad68f93-a976-4229-8a8b-ca9fe24e0922" xsi:nil="true"/>
    <lcf76f155ced4ddcb4097134ff3c332f xmlns="3ad68f93-a976-4229-8a8b-ca9fe24e092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9A1AF4A2DA984584350DD7F1E705D2" ma:contentTypeVersion="20" ma:contentTypeDescription="Create a new document." ma:contentTypeScope="" ma:versionID="1b2cc6ac3405ce165ba5acd1e7a5d799">
  <xsd:schema xmlns:xsd="http://www.w3.org/2001/XMLSchema" xmlns:xs="http://www.w3.org/2001/XMLSchema" xmlns:p="http://schemas.microsoft.com/office/2006/metadata/properties" xmlns:ns2="3ad68f93-a976-4229-8a8b-ca9fe24e0922" xmlns:ns3="9e203fb5-0c3b-4e5b-97e8-99f86fb8f1f4" targetNamespace="http://schemas.microsoft.com/office/2006/metadata/properties" ma:root="true" ma:fieldsID="08f3f26ce7680d39385393bec82aa6fb" ns2:_="" ns3:_="">
    <xsd:import namespace="3ad68f93-a976-4229-8a8b-ca9fe24e0922"/>
    <xsd:import namespace="9e203fb5-0c3b-4e5b-97e8-99f86fb8f1f4"/>
    <xsd:element name="properties">
      <xsd:complexType>
        <xsd:sequence>
          <xsd:element name="documentManagement">
            <xsd:complexType>
              <xsd:all>
                <xsd:element ref="ns2:MediaServiceMetadata" minOccurs="0"/>
                <xsd:element ref="ns2:MediaServiceFastMetadata" minOccurs="0"/>
                <xsd:element ref="ns2:Datum"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68f93-a976-4229-8a8b-ca9fe24e0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um" ma:index="10" nillable="true" ma:displayName="Datum" ma:format="DateOnly" ma:internalName="Datum">
      <xsd:simpleType>
        <xsd:restriction base="dms:DateTim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b53048-867d-4b92-888c-01f5d65380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203fb5-0c3b-4e5b-97e8-99f86fb8f1f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8b9e4c6-55d7-4f45-aa83-8ee018adf722}" ma:internalName="TaxCatchAll" ma:showField="CatchAllData" ma:web="9e203fb5-0c3b-4e5b-97e8-99f86fb8f1f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D59CF-BE1A-4EF6-9E14-FD8F31BFAF60}">
  <ds:schemaRefs>
    <ds:schemaRef ds:uri="http://schemas.microsoft.com/office/2006/metadata/properties"/>
    <ds:schemaRef ds:uri="http://schemas.microsoft.com/office/infopath/2007/PartnerControls"/>
    <ds:schemaRef ds:uri="9e203fb5-0c3b-4e5b-97e8-99f86fb8f1f4"/>
    <ds:schemaRef ds:uri="3ad68f93-a976-4229-8a8b-ca9fe24e0922"/>
  </ds:schemaRefs>
</ds:datastoreItem>
</file>

<file path=customXml/itemProps2.xml><?xml version="1.0" encoding="utf-8"?>
<ds:datastoreItem xmlns:ds="http://schemas.openxmlformats.org/officeDocument/2006/customXml" ds:itemID="{4FED5BDE-AA53-422C-82E9-2973894EFB1F}">
  <ds:schemaRefs>
    <ds:schemaRef ds:uri="http://schemas.openxmlformats.org/officeDocument/2006/bibliography"/>
  </ds:schemaRefs>
</ds:datastoreItem>
</file>

<file path=customXml/itemProps3.xml><?xml version="1.0" encoding="utf-8"?>
<ds:datastoreItem xmlns:ds="http://schemas.openxmlformats.org/officeDocument/2006/customXml" ds:itemID="{6016F3C2-F075-46BB-9D81-2CCDA9549CA8}">
  <ds:schemaRefs>
    <ds:schemaRef ds:uri="http://schemas.microsoft.com/sharepoint/v3/contenttype/forms"/>
  </ds:schemaRefs>
</ds:datastoreItem>
</file>

<file path=customXml/itemProps4.xml><?xml version="1.0" encoding="utf-8"?>
<ds:datastoreItem xmlns:ds="http://schemas.openxmlformats.org/officeDocument/2006/customXml" ds:itemID="{249A8B30-782A-4FE0-8C79-653D712A5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68f93-a976-4229-8a8b-ca9fe24e0922"/>
    <ds:schemaRef ds:uri="9e203fb5-0c3b-4e5b-97e8-99f86fb8f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8487</Words>
  <Characters>46682</Characters>
  <Application>Microsoft Office Word</Application>
  <DocSecurity>0</DocSecurity>
  <Lines>389</Lines>
  <Paragraphs>110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55059</CharactersWithSpaces>
  <SharedDoc>false</SharedDoc>
  <HLinks>
    <vt:vector size="30" baseType="variant">
      <vt:variant>
        <vt:i4>1048663</vt:i4>
      </vt:variant>
      <vt:variant>
        <vt:i4>618</vt:i4>
      </vt:variant>
      <vt:variant>
        <vt:i4>0</vt:i4>
      </vt:variant>
      <vt:variant>
        <vt:i4>5</vt:i4>
      </vt:variant>
      <vt:variant>
        <vt:lpwstr>https://www.bibliotheeknetwerk.nl/basisvaardigheden-volwassenen/digitale-inclusie-ido-en-belastingdienst/consulenten</vt:lpwstr>
      </vt:variant>
      <vt:variant>
        <vt:lpwstr/>
      </vt:variant>
      <vt:variant>
        <vt:i4>1048663</vt:i4>
      </vt:variant>
      <vt:variant>
        <vt:i4>528</vt:i4>
      </vt:variant>
      <vt:variant>
        <vt:i4>0</vt:i4>
      </vt:variant>
      <vt:variant>
        <vt:i4>5</vt:i4>
      </vt:variant>
      <vt:variant>
        <vt:lpwstr>https://www.bibliotheeknetwerk.nl/basisvaardigheden-volwassenen/digitale-inclusie-ido-en-belastingdienst/consulenten</vt:lpwstr>
      </vt:variant>
      <vt:variant>
        <vt:lpwstr/>
      </vt:variant>
      <vt:variant>
        <vt:i4>1572927</vt:i4>
      </vt:variant>
      <vt:variant>
        <vt:i4>27</vt:i4>
      </vt:variant>
      <vt:variant>
        <vt:i4>0</vt:i4>
      </vt:variant>
      <vt:variant>
        <vt:i4>5</vt:i4>
      </vt:variant>
      <vt:variant>
        <vt:lpwstr>mailto:bureau@certificeringsorganisatie.nl</vt:lpwstr>
      </vt:variant>
      <vt:variant>
        <vt:lpwstr/>
      </vt:variant>
      <vt:variant>
        <vt:i4>1310747</vt:i4>
      </vt:variant>
      <vt:variant>
        <vt:i4>24</vt:i4>
      </vt:variant>
      <vt:variant>
        <vt:i4>0</vt:i4>
      </vt:variant>
      <vt:variant>
        <vt:i4>5</vt:i4>
      </vt:variant>
      <vt:variant>
        <vt:lpwstr>http://www.certificeringsorganisatie.nl/</vt:lpwstr>
      </vt:variant>
      <vt:variant>
        <vt:lpwstr/>
      </vt:variant>
      <vt:variant>
        <vt:i4>5570649</vt:i4>
      </vt:variant>
      <vt:variant>
        <vt:i4>0</vt:i4>
      </vt:variant>
      <vt:variant>
        <vt:i4>0</vt:i4>
      </vt:variant>
      <vt:variant>
        <vt:i4>5</vt:i4>
      </vt:variant>
      <vt:variant>
        <vt:lpwstr>http://www.certificeringsorganisatie/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Oudshoorn</dc:creator>
  <cp:keywords/>
  <cp:lastModifiedBy>Hanneke Oudshoorn</cp:lastModifiedBy>
  <cp:revision>2</cp:revision>
  <cp:lastPrinted>2023-12-19T22:04:00Z</cp:lastPrinted>
  <dcterms:created xsi:type="dcterms:W3CDTF">2025-11-03T15:26:00Z</dcterms:created>
  <dcterms:modified xsi:type="dcterms:W3CDTF">2025-11-03T15:26:00Z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2020-09-15T00:00:00Z</vt:filetime>
  </property>
  <property fmtid="{D5CDD505-2E9C-101B-9397-08002B2CF9AE}" pid="3" name="Creator">
    <vt:lpwstr>Adobe InDesign 15.1 (Macintosh)</vt:lpwstr>
  </property>
  <property fmtid="{D5CDD505-2E9C-101B-9397-08002B2CF9AE}" pid="4" name="LastSaved">
    <vt:filetime>2023-01-23T00:00:00Z</vt:filetime>
  </property>
  <property fmtid="{D5CDD505-2E9C-101B-9397-08002B2CF9AE}" pid="5" name="Producer">
    <vt:lpwstr>Adobe PDF Library 15.0</vt:lpwstr>
  </property>
  <property fmtid="{D5CDD505-2E9C-101B-9397-08002B2CF9AE}" pid="6" name="ContentTypeId">
    <vt:lpwstr>0x0101007E9A1AF4A2DA984584350DD7F1E705D2</vt:lpwstr>
  </property>
  <property fmtid="{D5CDD505-2E9C-101B-9397-08002B2CF9AE}" pid="7" name="MediaServiceImageTags">
    <vt:lpwstr/>
  </property>
</Properties>
</file>